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2CD" w:rsidRDefault="00C232CD" w:rsidP="00C232CD">
      <w:pPr>
        <w:ind w:hanging="720"/>
        <w:jc w:val="center"/>
        <w:rPr>
          <w:rFonts w:ascii="Times New Roman" w:hAnsi="Times New Roman" w:cs="Times New Roman"/>
          <w:sz w:val="28"/>
          <w:szCs w:val="28"/>
        </w:rPr>
      </w:pPr>
      <w:r>
        <w:rPr>
          <w:rFonts w:ascii="Times New Roman" w:hAnsi="Times New Roman" w:cs="Times New Roman"/>
          <w:sz w:val="28"/>
          <w:szCs w:val="28"/>
        </w:rPr>
        <w:t>СОВЕТ ДЕПУТАТОВ МУНИЦИПАЛЬНОГО ОБРАЗОВАНИЯ-</w:t>
      </w:r>
    </w:p>
    <w:p w:rsidR="00C232CD" w:rsidRDefault="00C232CD" w:rsidP="00C232CD">
      <w:pPr>
        <w:ind w:hanging="720"/>
        <w:jc w:val="center"/>
        <w:rPr>
          <w:rFonts w:ascii="Times New Roman" w:hAnsi="Times New Roman" w:cs="Times New Roman"/>
          <w:sz w:val="28"/>
          <w:szCs w:val="28"/>
        </w:rPr>
      </w:pPr>
      <w:r>
        <w:rPr>
          <w:rFonts w:ascii="Times New Roman" w:hAnsi="Times New Roman" w:cs="Times New Roman"/>
          <w:sz w:val="28"/>
          <w:szCs w:val="28"/>
        </w:rPr>
        <w:t>СЕЛЬСКОГО ПОСЕЛЕНИЯ « ДУНДА-КИРЕТСКОЕ»</w:t>
      </w:r>
    </w:p>
    <w:p w:rsidR="00C232CD" w:rsidRDefault="00C232CD" w:rsidP="00C232CD">
      <w:pPr>
        <w:ind w:hanging="720"/>
        <w:jc w:val="center"/>
        <w:rPr>
          <w:rFonts w:ascii="Times New Roman" w:hAnsi="Times New Roman" w:cs="Times New Roman"/>
          <w:sz w:val="28"/>
          <w:szCs w:val="28"/>
        </w:rPr>
      </w:pPr>
      <w:r>
        <w:rPr>
          <w:rFonts w:ascii="Times New Roman" w:hAnsi="Times New Roman" w:cs="Times New Roman"/>
          <w:sz w:val="28"/>
          <w:szCs w:val="28"/>
        </w:rPr>
        <w:t>БИЧУРСКОГО РАЙОНА РЕСПУБЛИКИ БУРЯТИЯ</w:t>
      </w:r>
    </w:p>
    <w:p w:rsidR="00C232CD" w:rsidRDefault="00C232CD" w:rsidP="00C232CD">
      <w:pPr>
        <w:tabs>
          <w:tab w:val="left" w:pos="4400"/>
        </w:tabs>
        <w:rPr>
          <w:rFonts w:ascii="Times New Roman" w:hAnsi="Times New Roman" w:cs="Times New Roman"/>
          <w:sz w:val="28"/>
          <w:szCs w:val="28"/>
        </w:rPr>
      </w:pPr>
      <w:r>
        <w:rPr>
          <w:rFonts w:ascii="Times New Roman" w:hAnsi="Times New Roman" w:cs="Times New Roman"/>
          <w:sz w:val="28"/>
          <w:szCs w:val="28"/>
        </w:rPr>
        <w:t xml:space="preserve">10 ноября 2017 г.                                                                  улус Дунда-Киреть.                                                                             </w:t>
      </w:r>
    </w:p>
    <w:p w:rsidR="00C232CD" w:rsidRDefault="00C232CD" w:rsidP="00C232CD">
      <w:pPr>
        <w:ind w:hanging="720"/>
        <w:jc w:val="center"/>
        <w:rPr>
          <w:rFonts w:ascii="Times New Roman" w:hAnsi="Times New Roman" w:cs="Times New Roman"/>
          <w:sz w:val="28"/>
          <w:szCs w:val="28"/>
        </w:rPr>
      </w:pPr>
      <w:r>
        <w:rPr>
          <w:rFonts w:ascii="Times New Roman" w:hAnsi="Times New Roman" w:cs="Times New Roman"/>
          <w:sz w:val="28"/>
          <w:szCs w:val="28"/>
        </w:rPr>
        <w:t>Повестка дня</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
        <w:gridCol w:w="4347"/>
        <w:gridCol w:w="1902"/>
        <w:gridCol w:w="2258"/>
      </w:tblGrid>
      <w:tr w:rsidR="00C232CD" w:rsidTr="00C232CD">
        <w:trPr>
          <w:trHeight w:val="305"/>
        </w:trPr>
        <w:tc>
          <w:tcPr>
            <w:tcW w:w="780" w:type="dxa"/>
            <w:tcBorders>
              <w:top w:val="single" w:sz="4" w:space="0" w:color="auto"/>
              <w:left w:val="single" w:sz="4" w:space="0" w:color="auto"/>
              <w:bottom w:val="single" w:sz="4" w:space="0" w:color="auto"/>
              <w:right w:val="single" w:sz="4" w:space="0" w:color="auto"/>
            </w:tcBorders>
            <w:hideMark/>
          </w:tcPr>
          <w:p w:rsidR="00C232CD" w:rsidRPr="00C232CD" w:rsidRDefault="00C232CD">
            <w:pPr>
              <w:jc w:val="center"/>
              <w:rPr>
                <w:rFonts w:ascii="Times New Roman" w:hAnsi="Times New Roman" w:cs="Times New Roman"/>
                <w:sz w:val="24"/>
                <w:szCs w:val="24"/>
                <w:lang w:eastAsia="en-US"/>
              </w:rPr>
            </w:pPr>
            <w:r w:rsidRPr="00C232CD">
              <w:rPr>
                <w:rFonts w:ascii="Times New Roman" w:hAnsi="Times New Roman" w:cs="Times New Roman"/>
                <w:lang w:eastAsia="en-US"/>
              </w:rPr>
              <w:t>№№</w:t>
            </w:r>
          </w:p>
        </w:tc>
        <w:tc>
          <w:tcPr>
            <w:tcW w:w="4347" w:type="dxa"/>
            <w:tcBorders>
              <w:top w:val="single" w:sz="4" w:space="0" w:color="auto"/>
              <w:left w:val="single" w:sz="4" w:space="0" w:color="auto"/>
              <w:bottom w:val="single" w:sz="4" w:space="0" w:color="auto"/>
              <w:right w:val="single" w:sz="4" w:space="0" w:color="auto"/>
            </w:tcBorders>
            <w:hideMark/>
          </w:tcPr>
          <w:p w:rsidR="00C232CD" w:rsidRPr="00C232CD" w:rsidRDefault="00C232CD">
            <w:pPr>
              <w:jc w:val="center"/>
              <w:rPr>
                <w:rFonts w:ascii="Times New Roman" w:hAnsi="Times New Roman" w:cs="Times New Roman"/>
                <w:sz w:val="24"/>
                <w:szCs w:val="24"/>
                <w:lang w:eastAsia="en-US"/>
              </w:rPr>
            </w:pPr>
            <w:r w:rsidRPr="00C232CD">
              <w:rPr>
                <w:rFonts w:ascii="Times New Roman" w:hAnsi="Times New Roman" w:cs="Times New Roman"/>
                <w:lang w:eastAsia="en-US"/>
              </w:rPr>
              <w:t>Краткое содержание</w:t>
            </w:r>
          </w:p>
        </w:tc>
        <w:tc>
          <w:tcPr>
            <w:tcW w:w="1902" w:type="dxa"/>
            <w:tcBorders>
              <w:top w:val="single" w:sz="4" w:space="0" w:color="auto"/>
              <w:left w:val="single" w:sz="4" w:space="0" w:color="auto"/>
              <w:bottom w:val="single" w:sz="4" w:space="0" w:color="auto"/>
              <w:right w:val="single" w:sz="4" w:space="0" w:color="auto"/>
            </w:tcBorders>
            <w:hideMark/>
          </w:tcPr>
          <w:p w:rsidR="00C232CD" w:rsidRPr="00C232CD" w:rsidRDefault="00C232CD">
            <w:pPr>
              <w:rPr>
                <w:rFonts w:ascii="Times New Roman" w:hAnsi="Times New Roman" w:cs="Times New Roman"/>
                <w:sz w:val="24"/>
                <w:szCs w:val="24"/>
                <w:lang w:eastAsia="en-US"/>
              </w:rPr>
            </w:pPr>
            <w:r w:rsidRPr="00C232CD">
              <w:rPr>
                <w:rFonts w:ascii="Times New Roman" w:hAnsi="Times New Roman" w:cs="Times New Roman"/>
                <w:lang w:eastAsia="en-US"/>
              </w:rPr>
              <w:t xml:space="preserve">Докладчик </w:t>
            </w:r>
          </w:p>
        </w:tc>
        <w:tc>
          <w:tcPr>
            <w:tcW w:w="2258" w:type="dxa"/>
            <w:tcBorders>
              <w:top w:val="single" w:sz="4" w:space="0" w:color="auto"/>
              <w:left w:val="single" w:sz="4" w:space="0" w:color="auto"/>
              <w:bottom w:val="single" w:sz="4" w:space="0" w:color="auto"/>
              <w:right w:val="single" w:sz="4" w:space="0" w:color="auto"/>
            </w:tcBorders>
            <w:hideMark/>
          </w:tcPr>
          <w:p w:rsidR="00C232CD" w:rsidRPr="00C232CD" w:rsidRDefault="00C232CD">
            <w:pPr>
              <w:jc w:val="center"/>
              <w:rPr>
                <w:rFonts w:ascii="Times New Roman" w:hAnsi="Times New Roman" w:cs="Times New Roman"/>
                <w:sz w:val="24"/>
                <w:szCs w:val="24"/>
                <w:lang w:eastAsia="en-US"/>
              </w:rPr>
            </w:pPr>
            <w:r w:rsidRPr="00C232CD">
              <w:rPr>
                <w:rFonts w:ascii="Times New Roman" w:hAnsi="Times New Roman" w:cs="Times New Roman"/>
                <w:lang w:eastAsia="en-US"/>
              </w:rPr>
              <w:t>Регламент (мин)</w:t>
            </w:r>
          </w:p>
        </w:tc>
      </w:tr>
      <w:tr w:rsidR="00C232CD" w:rsidTr="00C232CD">
        <w:tc>
          <w:tcPr>
            <w:tcW w:w="780" w:type="dxa"/>
            <w:tcBorders>
              <w:top w:val="single" w:sz="4" w:space="0" w:color="auto"/>
              <w:left w:val="single" w:sz="4" w:space="0" w:color="auto"/>
              <w:bottom w:val="single" w:sz="4" w:space="0" w:color="auto"/>
              <w:right w:val="single" w:sz="4" w:space="0" w:color="auto"/>
            </w:tcBorders>
            <w:hideMark/>
          </w:tcPr>
          <w:p w:rsidR="00C232CD" w:rsidRPr="00C232CD" w:rsidRDefault="00C232CD">
            <w:pPr>
              <w:jc w:val="center"/>
              <w:rPr>
                <w:rFonts w:ascii="Times New Roman" w:hAnsi="Times New Roman" w:cs="Times New Roman"/>
                <w:sz w:val="24"/>
                <w:szCs w:val="24"/>
                <w:lang w:eastAsia="en-US"/>
              </w:rPr>
            </w:pPr>
            <w:r w:rsidRPr="00C232CD">
              <w:rPr>
                <w:rFonts w:ascii="Times New Roman" w:hAnsi="Times New Roman" w:cs="Times New Roman"/>
                <w:lang w:eastAsia="en-US"/>
              </w:rPr>
              <w:t>1.</w:t>
            </w:r>
          </w:p>
        </w:tc>
        <w:tc>
          <w:tcPr>
            <w:tcW w:w="4347" w:type="dxa"/>
            <w:tcBorders>
              <w:top w:val="single" w:sz="4" w:space="0" w:color="auto"/>
              <w:left w:val="single" w:sz="4" w:space="0" w:color="auto"/>
              <w:bottom w:val="single" w:sz="4" w:space="0" w:color="auto"/>
              <w:right w:val="single" w:sz="4" w:space="0" w:color="auto"/>
            </w:tcBorders>
            <w:hideMark/>
          </w:tcPr>
          <w:p w:rsidR="00C232CD" w:rsidRDefault="00C232CD" w:rsidP="00C232CD">
            <w:pPr>
              <w:tabs>
                <w:tab w:val="left" w:pos="4400"/>
              </w:tabs>
              <w:rPr>
                <w:rFonts w:ascii="Times New Roman" w:hAnsi="Times New Roman" w:cs="Times New Roman"/>
                <w:lang w:eastAsia="en-US"/>
              </w:rPr>
            </w:pPr>
            <w:r>
              <w:rPr>
                <w:rFonts w:ascii="Times New Roman" w:hAnsi="Times New Roman" w:cs="Times New Roman"/>
                <w:lang w:eastAsia="en-US"/>
              </w:rPr>
              <w:t>О повестке тридцатой   очередной сессии Совета депутатов третьего созыва Муниципального образования "Дунда-Киретское</w:t>
            </w:r>
          </w:p>
        </w:tc>
        <w:tc>
          <w:tcPr>
            <w:tcW w:w="1902"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val="en-US" w:eastAsia="en-US"/>
              </w:rPr>
            </w:pPr>
            <w:r>
              <w:rPr>
                <w:rFonts w:ascii="Times New Roman" w:hAnsi="Times New Roman" w:cs="Times New Roman"/>
                <w:lang w:val="en-US"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val="en-US" w:eastAsia="en-US"/>
              </w:rPr>
            </w:pPr>
            <w:r>
              <w:rPr>
                <w:rFonts w:ascii="Times New Roman" w:hAnsi="Times New Roman" w:cs="Times New Roman"/>
                <w:lang w:val="en-US" w:eastAsia="en-US"/>
              </w:rPr>
              <w:t>5-минут</w:t>
            </w:r>
          </w:p>
        </w:tc>
      </w:tr>
      <w:tr w:rsidR="00C232CD" w:rsidTr="00C232CD">
        <w:tc>
          <w:tcPr>
            <w:tcW w:w="780" w:type="dxa"/>
            <w:tcBorders>
              <w:top w:val="single" w:sz="4" w:space="0" w:color="auto"/>
              <w:left w:val="single" w:sz="4" w:space="0" w:color="auto"/>
              <w:bottom w:val="single" w:sz="4" w:space="0" w:color="auto"/>
              <w:right w:val="single" w:sz="4" w:space="0" w:color="auto"/>
            </w:tcBorders>
            <w:hideMark/>
          </w:tcPr>
          <w:p w:rsidR="00C232CD" w:rsidRDefault="00C232CD">
            <w:pPr>
              <w:jc w:val="center"/>
              <w:rPr>
                <w:rFonts w:ascii="Times New Roman" w:hAnsi="Times New Roman" w:cs="Times New Roman"/>
                <w:sz w:val="24"/>
                <w:szCs w:val="24"/>
                <w:lang w:val="en-US" w:eastAsia="en-US"/>
              </w:rPr>
            </w:pPr>
            <w:r>
              <w:rPr>
                <w:rFonts w:ascii="Times New Roman" w:hAnsi="Times New Roman" w:cs="Times New Roman"/>
                <w:lang w:val="en-US" w:eastAsia="en-US"/>
              </w:rPr>
              <w:t>2</w:t>
            </w:r>
          </w:p>
        </w:tc>
        <w:tc>
          <w:tcPr>
            <w:tcW w:w="4347" w:type="dxa"/>
            <w:tcBorders>
              <w:top w:val="single" w:sz="4" w:space="0" w:color="auto"/>
              <w:left w:val="single" w:sz="4" w:space="0" w:color="auto"/>
              <w:bottom w:val="single" w:sz="4" w:space="0" w:color="auto"/>
              <w:right w:val="single" w:sz="4" w:space="0" w:color="auto"/>
            </w:tcBorders>
            <w:hideMark/>
          </w:tcPr>
          <w:p w:rsidR="00C232CD" w:rsidRDefault="00C232CD" w:rsidP="00C232CD">
            <w:pPr>
              <w:tabs>
                <w:tab w:val="left" w:pos="4400"/>
              </w:tabs>
              <w:rPr>
                <w:rFonts w:ascii="Times New Roman" w:hAnsi="Times New Roman" w:cs="Times New Roman"/>
                <w:lang w:eastAsia="en-US"/>
              </w:rPr>
            </w:pPr>
            <w:r>
              <w:rPr>
                <w:rFonts w:ascii="Times New Roman" w:hAnsi="Times New Roman" w:cs="Times New Roman"/>
                <w:lang w:eastAsia="en-US"/>
              </w:rPr>
              <w:t>О проекте  бюджета МО-СП "Дунда-Киретское" на 2018 год и плановый период 2019-20 годы</w:t>
            </w:r>
          </w:p>
        </w:tc>
        <w:tc>
          <w:tcPr>
            <w:tcW w:w="1902"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eastAsia="en-US"/>
              </w:rPr>
            </w:pPr>
            <w:r>
              <w:rPr>
                <w:rFonts w:ascii="Times New Roman" w:hAnsi="Times New Roman" w:cs="Times New Roman"/>
                <w:sz w:val="24"/>
                <w:szCs w:val="24"/>
                <w:lang w:eastAsia="en-US"/>
              </w:rPr>
              <w:t>Сафонова Ю.В.</w:t>
            </w:r>
          </w:p>
        </w:tc>
        <w:tc>
          <w:tcPr>
            <w:tcW w:w="2258"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eastAsia="en-US"/>
              </w:rPr>
            </w:pPr>
            <w:r>
              <w:rPr>
                <w:rFonts w:ascii="Times New Roman" w:hAnsi="Times New Roman" w:cs="Times New Roman"/>
                <w:sz w:val="24"/>
                <w:szCs w:val="24"/>
                <w:lang w:eastAsia="en-US"/>
              </w:rPr>
              <w:t>5 минут</w:t>
            </w:r>
          </w:p>
        </w:tc>
      </w:tr>
      <w:tr w:rsidR="00C232CD" w:rsidTr="00C232CD">
        <w:tc>
          <w:tcPr>
            <w:tcW w:w="780" w:type="dxa"/>
            <w:tcBorders>
              <w:top w:val="single" w:sz="4" w:space="0" w:color="auto"/>
              <w:left w:val="single" w:sz="4" w:space="0" w:color="auto"/>
              <w:bottom w:val="single" w:sz="4" w:space="0" w:color="auto"/>
              <w:right w:val="single" w:sz="4" w:space="0" w:color="auto"/>
            </w:tcBorders>
            <w:hideMark/>
          </w:tcPr>
          <w:p w:rsidR="00C232CD" w:rsidRDefault="00C232CD">
            <w:pPr>
              <w:jc w:val="center"/>
              <w:rPr>
                <w:rFonts w:ascii="Times New Roman" w:hAnsi="Times New Roman" w:cs="Times New Roman"/>
                <w:sz w:val="24"/>
                <w:szCs w:val="24"/>
                <w:lang w:eastAsia="en-US"/>
              </w:rPr>
            </w:pPr>
            <w:r>
              <w:rPr>
                <w:rFonts w:ascii="Times New Roman" w:hAnsi="Times New Roman" w:cs="Times New Roman"/>
                <w:lang w:eastAsia="en-US"/>
              </w:rPr>
              <w:t>3</w:t>
            </w:r>
          </w:p>
        </w:tc>
        <w:tc>
          <w:tcPr>
            <w:tcW w:w="4347" w:type="dxa"/>
            <w:tcBorders>
              <w:top w:val="single" w:sz="4" w:space="0" w:color="auto"/>
              <w:left w:val="single" w:sz="4" w:space="0" w:color="auto"/>
              <w:bottom w:val="single" w:sz="4" w:space="0" w:color="auto"/>
              <w:right w:val="single" w:sz="4" w:space="0" w:color="auto"/>
            </w:tcBorders>
          </w:tcPr>
          <w:p w:rsidR="00C232CD" w:rsidRDefault="00C232CD">
            <w:pPr>
              <w:pStyle w:val="ConsPlusNormal0"/>
              <w:spacing w:line="276" w:lineRule="auto"/>
              <w:jc w:val="both"/>
              <w:rPr>
                <w:sz w:val="20"/>
                <w:szCs w:val="20"/>
                <w:lang w:eastAsia="en-US"/>
              </w:rPr>
            </w:pPr>
            <w:r>
              <w:rPr>
                <w:sz w:val="20"/>
                <w:szCs w:val="20"/>
                <w:lang w:eastAsia="en-US"/>
              </w:rPr>
              <w:t xml:space="preserve">Об исполнении социально- экономического развития МО-СП "Дунда-Киретское" за 9 месяцев 2017 года </w:t>
            </w:r>
          </w:p>
          <w:p w:rsidR="00C232CD" w:rsidRDefault="00C232CD">
            <w:pPr>
              <w:jc w:val="both"/>
              <w:rPr>
                <w:rFonts w:ascii="Times New Roman" w:hAnsi="Times New Roman" w:cs="Times New Roman"/>
                <w:sz w:val="24"/>
                <w:szCs w:val="24"/>
                <w:lang w:eastAsia="en-US"/>
              </w:rPr>
            </w:pPr>
          </w:p>
        </w:tc>
        <w:tc>
          <w:tcPr>
            <w:tcW w:w="1902"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eastAsia="en-US"/>
              </w:rPr>
            </w:pPr>
            <w:r>
              <w:rPr>
                <w:rFonts w:ascii="Times New Roman" w:hAnsi="Times New Roman" w:cs="Times New Roman"/>
                <w:lang w:eastAsia="en-US"/>
              </w:rPr>
              <w:t>Богидаева С.П.</w:t>
            </w:r>
          </w:p>
        </w:tc>
        <w:tc>
          <w:tcPr>
            <w:tcW w:w="2258"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val="en-US" w:eastAsia="en-US"/>
              </w:rPr>
            </w:pPr>
            <w:r>
              <w:rPr>
                <w:rFonts w:ascii="Times New Roman" w:hAnsi="Times New Roman" w:cs="Times New Roman"/>
                <w:lang w:eastAsia="en-US"/>
              </w:rPr>
              <w:t>5</w:t>
            </w:r>
            <w:r>
              <w:rPr>
                <w:rFonts w:ascii="Times New Roman" w:hAnsi="Times New Roman" w:cs="Times New Roman"/>
                <w:lang w:val="en-US" w:eastAsia="en-US"/>
              </w:rPr>
              <w:t>-минут</w:t>
            </w:r>
          </w:p>
        </w:tc>
      </w:tr>
      <w:tr w:rsidR="00C232CD" w:rsidTr="00C232CD">
        <w:tc>
          <w:tcPr>
            <w:tcW w:w="780" w:type="dxa"/>
            <w:tcBorders>
              <w:top w:val="single" w:sz="4" w:space="0" w:color="auto"/>
              <w:left w:val="single" w:sz="4" w:space="0" w:color="auto"/>
              <w:bottom w:val="single" w:sz="4" w:space="0" w:color="auto"/>
              <w:right w:val="single" w:sz="4" w:space="0" w:color="auto"/>
            </w:tcBorders>
            <w:hideMark/>
          </w:tcPr>
          <w:p w:rsidR="00C232CD" w:rsidRDefault="00C232CD">
            <w:pPr>
              <w:jc w:val="center"/>
              <w:rPr>
                <w:rFonts w:ascii="Times New Roman" w:hAnsi="Times New Roman" w:cs="Times New Roman"/>
                <w:sz w:val="24"/>
                <w:szCs w:val="24"/>
                <w:lang w:eastAsia="en-US"/>
              </w:rPr>
            </w:pPr>
            <w:r>
              <w:rPr>
                <w:rFonts w:ascii="Times New Roman" w:hAnsi="Times New Roman" w:cs="Times New Roman"/>
                <w:lang w:eastAsia="en-US"/>
              </w:rPr>
              <w:t>4</w:t>
            </w:r>
          </w:p>
        </w:tc>
        <w:tc>
          <w:tcPr>
            <w:tcW w:w="4347" w:type="dxa"/>
            <w:tcBorders>
              <w:top w:val="single" w:sz="4" w:space="0" w:color="auto"/>
              <w:left w:val="single" w:sz="4" w:space="0" w:color="auto"/>
              <w:bottom w:val="single" w:sz="4" w:space="0" w:color="auto"/>
              <w:right w:val="single" w:sz="4" w:space="0" w:color="auto"/>
            </w:tcBorders>
            <w:hideMark/>
          </w:tcPr>
          <w:p w:rsidR="00C232CD" w:rsidRDefault="00C232CD" w:rsidP="00C232CD">
            <w:pPr>
              <w:jc w:val="both"/>
              <w:rPr>
                <w:rFonts w:ascii="Times New Roman" w:hAnsi="Times New Roman" w:cs="Times New Roman"/>
                <w:sz w:val="24"/>
                <w:szCs w:val="24"/>
                <w:lang w:eastAsia="en-US"/>
              </w:rPr>
            </w:pPr>
            <w:r>
              <w:rPr>
                <w:rFonts w:ascii="Times New Roman" w:hAnsi="Times New Roman" w:cs="Times New Roman"/>
                <w:lang w:eastAsia="en-US"/>
              </w:rPr>
              <w:t xml:space="preserve">О внесении изменений в Устав МО-СП "Дунда-Киретское" </w:t>
            </w:r>
          </w:p>
        </w:tc>
        <w:tc>
          <w:tcPr>
            <w:tcW w:w="1902" w:type="dxa"/>
            <w:tcBorders>
              <w:top w:val="single" w:sz="4" w:space="0" w:color="auto"/>
              <w:left w:val="single" w:sz="4" w:space="0" w:color="auto"/>
              <w:bottom w:val="single" w:sz="4" w:space="0" w:color="auto"/>
              <w:right w:val="single" w:sz="4" w:space="0" w:color="auto"/>
            </w:tcBorders>
            <w:hideMark/>
          </w:tcPr>
          <w:p w:rsidR="00C232CD" w:rsidRPr="00C232CD" w:rsidRDefault="00C232CD">
            <w:pPr>
              <w:rPr>
                <w:rFonts w:ascii="Times New Roman" w:hAnsi="Times New Roman" w:cs="Times New Roman"/>
                <w:sz w:val="24"/>
                <w:szCs w:val="24"/>
                <w:lang w:eastAsia="en-US"/>
              </w:rPr>
            </w:pPr>
            <w:r>
              <w:rPr>
                <w:rFonts w:ascii="Times New Roman" w:hAnsi="Times New Roman" w:cs="Times New Roman"/>
                <w:lang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sz w:val="24"/>
                <w:szCs w:val="24"/>
                <w:lang w:val="en-US" w:eastAsia="en-US"/>
              </w:rPr>
            </w:pPr>
            <w:r>
              <w:rPr>
                <w:rFonts w:ascii="Times New Roman" w:hAnsi="Times New Roman" w:cs="Times New Roman"/>
                <w:lang w:val="en-US" w:eastAsia="en-US"/>
              </w:rPr>
              <w:t xml:space="preserve">10 минут </w:t>
            </w:r>
          </w:p>
        </w:tc>
      </w:tr>
      <w:tr w:rsidR="00C232CD" w:rsidTr="00C232CD">
        <w:tc>
          <w:tcPr>
            <w:tcW w:w="780" w:type="dxa"/>
            <w:tcBorders>
              <w:top w:val="single" w:sz="4" w:space="0" w:color="auto"/>
              <w:left w:val="single" w:sz="4" w:space="0" w:color="auto"/>
              <w:bottom w:val="single" w:sz="4" w:space="0" w:color="auto"/>
              <w:right w:val="single" w:sz="4" w:space="0" w:color="auto"/>
            </w:tcBorders>
            <w:hideMark/>
          </w:tcPr>
          <w:p w:rsidR="00C232CD" w:rsidRDefault="009D081E">
            <w:pPr>
              <w:jc w:val="center"/>
              <w:rPr>
                <w:rFonts w:ascii="Times New Roman" w:hAnsi="Times New Roman" w:cs="Times New Roman"/>
                <w:sz w:val="24"/>
                <w:szCs w:val="24"/>
                <w:lang w:eastAsia="en-US"/>
              </w:rPr>
            </w:pPr>
            <w:r>
              <w:rPr>
                <w:rFonts w:ascii="Times New Roman" w:hAnsi="Times New Roman" w:cs="Times New Roman"/>
                <w:lang w:eastAsia="en-US"/>
              </w:rPr>
              <w:t>5</w:t>
            </w:r>
          </w:p>
        </w:tc>
        <w:tc>
          <w:tcPr>
            <w:tcW w:w="4347" w:type="dxa"/>
            <w:tcBorders>
              <w:top w:val="single" w:sz="4" w:space="0" w:color="auto"/>
              <w:left w:val="single" w:sz="4" w:space="0" w:color="auto"/>
              <w:bottom w:val="single" w:sz="4" w:space="0" w:color="auto"/>
              <w:right w:val="single" w:sz="4" w:space="0" w:color="auto"/>
            </w:tcBorders>
            <w:hideMark/>
          </w:tcPr>
          <w:p w:rsidR="00C232CD" w:rsidRDefault="00C232CD">
            <w:pPr>
              <w:pStyle w:val="1"/>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 проекте решения об увеличения налоговой ставки земельного налога </w:t>
            </w:r>
          </w:p>
        </w:tc>
        <w:tc>
          <w:tcPr>
            <w:tcW w:w="1902" w:type="dxa"/>
            <w:tcBorders>
              <w:top w:val="single" w:sz="4" w:space="0" w:color="auto"/>
              <w:left w:val="single" w:sz="4" w:space="0" w:color="auto"/>
              <w:bottom w:val="single" w:sz="4" w:space="0" w:color="auto"/>
              <w:right w:val="single" w:sz="4" w:space="0" w:color="auto"/>
            </w:tcBorders>
            <w:hideMark/>
          </w:tcPr>
          <w:p w:rsidR="00C232CD" w:rsidRPr="00C232CD" w:rsidRDefault="00C232CD">
            <w:pPr>
              <w:rPr>
                <w:rFonts w:ascii="Times New Roman" w:hAnsi="Times New Roman" w:cs="Times New Roman"/>
                <w:sz w:val="24"/>
                <w:szCs w:val="24"/>
                <w:lang w:eastAsia="en-US"/>
              </w:rPr>
            </w:pPr>
            <w:r>
              <w:rPr>
                <w:rFonts w:ascii="Times New Roman" w:hAnsi="Times New Roman" w:cs="Times New Roman"/>
                <w:sz w:val="24"/>
                <w:szCs w:val="24"/>
                <w:lang w:eastAsia="en-US"/>
              </w:rPr>
              <w:t>Конечных Т.Ф.</w:t>
            </w:r>
          </w:p>
        </w:tc>
        <w:tc>
          <w:tcPr>
            <w:tcW w:w="2258" w:type="dxa"/>
            <w:tcBorders>
              <w:top w:val="single" w:sz="4" w:space="0" w:color="auto"/>
              <w:left w:val="single" w:sz="4" w:space="0" w:color="auto"/>
              <w:bottom w:val="single" w:sz="4" w:space="0" w:color="auto"/>
              <w:right w:val="single" w:sz="4" w:space="0" w:color="auto"/>
            </w:tcBorders>
            <w:hideMark/>
          </w:tcPr>
          <w:p w:rsidR="00C232CD" w:rsidRPr="00C232CD" w:rsidRDefault="00C232CD">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5 минут </w:t>
            </w:r>
          </w:p>
        </w:tc>
      </w:tr>
      <w:tr w:rsidR="00874D40" w:rsidTr="00C232CD">
        <w:tc>
          <w:tcPr>
            <w:tcW w:w="780" w:type="dxa"/>
            <w:tcBorders>
              <w:top w:val="single" w:sz="4" w:space="0" w:color="auto"/>
              <w:left w:val="single" w:sz="4" w:space="0" w:color="auto"/>
              <w:bottom w:val="single" w:sz="4" w:space="0" w:color="auto"/>
              <w:right w:val="single" w:sz="4" w:space="0" w:color="auto"/>
            </w:tcBorders>
            <w:hideMark/>
          </w:tcPr>
          <w:p w:rsidR="00874D40" w:rsidRDefault="00874D40">
            <w:pPr>
              <w:jc w:val="center"/>
              <w:rPr>
                <w:rFonts w:ascii="Times New Roman" w:hAnsi="Times New Roman" w:cs="Times New Roman"/>
                <w:lang w:eastAsia="en-US"/>
              </w:rPr>
            </w:pPr>
            <w:r>
              <w:rPr>
                <w:rFonts w:ascii="Times New Roman" w:hAnsi="Times New Roman" w:cs="Times New Roman"/>
                <w:lang w:eastAsia="en-US"/>
              </w:rPr>
              <w:t>6</w:t>
            </w:r>
          </w:p>
        </w:tc>
        <w:tc>
          <w:tcPr>
            <w:tcW w:w="4347" w:type="dxa"/>
            <w:tcBorders>
              <w:top w:val="single" w:sz="4" w:space="0" w:color="auto"/>
              <w:left w:val="single" w:sz="4" w:space="0" w:color="auto"/>
              <w:bottom w:val="single" w:sz="4" w:space="0" w:color="auto"/>
              <w:right w:val="single" w:sz="4" w:space="0" w:color="auto"/>
            </w:tcBorders>
            <w:hideMark/>
          </w:tcPr>
          <w:p w:rsidR="00874D40" w:rsidRDefault="00874D40">
            <w:pPr>
              <w:pStyle w:val="1"/>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 исполнения бюджета за 9 месяцев 2017 года </w:t>
            </w:r>
          </w:p>
        </w:tc>
        <w:tc>
          <w:tcPr>
            <w:tcW w:w="1902" w:type="dxa"/>
            <w:tcBorders>
              <w:top w:val="single" w:sz="4" w:space="0" w:color="auto"/>
              <w:left w:val="single" w:sz="4" w:space="0" w:color="auto"/>
              <w:bottom w:val="single" w:sz="4" w:space="0" w:color="auto"/>
              <w:right w:val="single" w:sz="4" w:space="0" w:color="auto"/>
            </w:tcBorders>
            <w:hideMark/>
          </w:tcPr>
          <w:p w:rsidR="00874D40" w:rsidRDefault="00874D40">
            <w:pPr>
              <w:rPr>
                <w:rFonts w:ascii="Times New Roman" w:hAnsi="Times New Roman" w:cs="Times New Roman"/>
                <w:sz w:val="24"/>
                <w:szCs w:val="24"/>
                <w:lang w:eastAsia="en-US"/>
              </w:rPr>
            </w:pPr>
            <w:r>
              <w:rPr>
                <w:rFonts w:ascii="Times New Roman" w:hAnsi="Times New Roman" w:cs="Times New Roman"/>
                <w:sz w:val="24"/>
                <w:szCs w:val="24"/>
                <w:lang w:eastAsia="en-US"/>
              </w:rPr>
              <w:t>Сафонова Ю.В.</w:t>
            </w:r>
          </w:p>
        </w:tc>
        <w:tc>
          <w:tcPr>
            <w:tcW w:w="2258" w:type="dxa"/>
            <w:tcBorders>
              <w:top w:val="single" w:sz="4" w:space="0" w:color="auto"/>
              <w:left w:val="single" w:sz="4" w:space="0" w:color="auto"/>
              <w:bottom w:val="single" w:sz="4" w:space="0" w:color="auto"/>
              <w:right w:val="single" w:sz="4" w:space="0" w:color="auto"/>
            </w:tcBorders>
            <w:hideMark/>
          </w:tcPr>
          <w:p w:rsidR="00874D40" w:rsidRDefault="00874D40">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5 минут </w:t>
            </w:r>
          </w:p>
        </w:tc>
      </w:tr>
      <w:tr w:rsidR="00C232CD" w:rsidTr="00C232CD">
        <w:tc>
          <w:tcPr>
            <w:tcW w:w="780" w:type="dxa"/>
            <w:tcBorders>
              <w:top w:val="single" w:sz="4" w:space="0" w:color="auto"/>
              <w:left w:val="single" w:sz="4" w:space="0" w:color="auto"/>
              <w:bottom w:val="single" w:sz="4" w:space="0" w:color="auto"/>
              <w:right w:val="single" w:sz="4" w:space="0" w:color="auto"/>
            </w:tcBorders>
            <w:hideMark/>
          </w:tcPr>
          <w:p w:rsidR="00C232CD" w:rsidRDefault="00874D40">
            <w:pPr>
              <w:jc w:val="center"/>
              <w:rPr>
                <w:rFonts w:ascii="Times New Roman" w:hAnsi="Times New Roman" w:cs="Times New Roman"/>
                <w:lang w:eastAsia="en-US"/>
              </w:rPr>
            </w:pPr>
            <w:r>
              <w:rPr>
                <w:rFonts w:ascii="Times New Roman" w:hAnsi="Times New Roman" w:cs="Times New Roman"/>
                <w:lang w:eastAsia="en-US"/>
              </w:rPr>
              <w:t>7</w:t>
            </w:r>
          </w:p>
        </w:tc>
        <w:tc>
          <w:tcPr>
            <w:tcW w:w="4347" w:type="dxa"/>
            <w:tcBorders>
              <w:top w:val="single" w:sz="4" w:space="0" w:color="auto"/>
              <w:left w:val="single" w:sz="4" w:space="0" w:color="auto"/>
              <w:bottom w:val="single" w:sz="4" w:space="0" w:color="auto"/>
              <w:right w:val="single" w:sz="4" w:space="0" w:color="auto"/>
            </w:tcBorders>
            <w:hideMark/>
          </w:tcPr>
          <w:p w:rsidR="00C232CD" w:rsidRDefault="00C232CD">
            <w:pPr>
              <w:pStyle w:val="1"/>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 внесений изменений в бюджет МО-СП "Дунда-Киретское" на 2017 год</w:t>
            </w:r>
          </w:p>
        </w:tc>
        <w:tc>
          <w:tcPr>
            <w:tcW w:w="1902"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lang w:eastAsia="en-US"/>
              </w:rPr>
            </w:pPr>
            <w:r>
              <w:rPr>
                <w:rFonts w:ascii="Times New Roman" w:hAnsi="Times New Roman" w:cs="Times New Roman"/>
                <w:lang w:eastAsia="en-US"/>
              </w:rPr>
              <w:t>Сафонова Ю.В.</w:t>
            </w:r>
          </w:p>
        </w:tc>
        <w:tc>
          <w:tcPr>
            <w:tcW w:w="2258" w:type="dxa"/>
            <w:tcBorders>
              <w:top w:val="single" w:sz="4" w:space="0" w:color="auto"/>
              <w:left w:val="single" w:sz="4" w:space="0" w:color="auto"/>
              <w:bottom w:val="single" w:sz="4" w:space="0" w:color="auto"/>
              <w:right w:val="single" w:sz="4" w:space="0" w:color="auto"/>
            </w:tcBorders>
            <w:hideMark/>
          </w:tcPr>
          <w:p w:rsidR="00C232CD" w:rsidRDefault="00C232CD">
            <w:pPr>
              <w:rPr>
                <w:rFonts w:ascii="Times New Roman" w:hAnsi="Times New Roman" w:cs="Times New Roman"/>
                <w:lang w:eastAsia="en-US"/>
              </w:rPr>
            </w:pPr>
            <w:r>
              <w:rPr>
                <w:rFonts w:ascii="Times New Roman" w:hAnsi="Times New Roman" w:cs="Times New Roman"/>
                <w:lang w:eastAsia="en-US"/>
              </w:rPr>
              <w:t>5 минут</w:t>
            </w:r>
          </w:p>
        </w:tc>
      </w:tr>
    </w:tbl>
    <w:p w:rsidR="00874D40" w:rsidRDefault="00874D40" w:rsidP="00C232CD">
      <w:pPr>
        <w:jc w:val="both"/>
        <w:rPr>
          <w:rFonts w:ascii="Times New Roman" w:hAnsi="Times New Roman" w:cs="Times New Roman"/>
          <w:sz w:val="28"/>
          <w:szCs w:val="28"/>
        </w:rPr>
      </w:pPr>
    </w:p>
    <w:p w:rsidR="00C232CD" w:rsidRDefault="00C232CD" w:rsidP="00C232CD">
      <w:pPr>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 -                              В.И.Лизунова</w:t>
      </w:r>
    </w:p>
    <w:p w:rsidR="00C232CD" w:rsidRDefault="00C232CD" w:rsidP="00C232CD">
      <w:pPr>
        <w:jc w:val="both"/>
        <w:rPr>
          <w:rFonts w:ascii="Times New Roman" w:hAnsi="Times New Roman" w:cs="Times New Roman"/>
          <w:sz w:val="28"/>
          <w:szCs w:val="28"/>
        </w:rPr>
      </w:pPr>
      <w:r>
        <w:rPr>
          <w:rFonts w:ascii="Times New Roman" w:hAnsi="Times New Roman" w:cs="Times New Roman"/>
          <w:sz w:val="28"/>
          <w:szCs w:val="28"/>
        </w:rPr>
        <w:t xml:space="preserve">Секретарь -                                                                   С.П.Богидаева </w:t>
      </w:r>
    </w:p>
    <w:p w:rsidR="00CB4494" w:rsidRDefault="00CB4494"/>
    <w:p w:rsidR="008730FD" w:rsidRDefault="008730FD"/>
    <w:p w:rsidR="008730FD" w:rsidRDefault="008730FD"/>
    <w:p w:rsidR="00F47D4B" w:rsidRDefault="00F47D4B"/>
    <w:p w:rsidR="00F47D4B" w:rsidRDefault="00F47D4B"/>
    <w:p w:rsidR="00F47D4B" w:rsidRDefault="00F47D4B"/>
    <w:p w:rsidR="00F47D4B" w:rsidRDefault="00F47D4B"/>
    <w:p w:rsidR="00F47D4B" w:rsidRDefault="00F47D4B"/>
    <w:p w:rsidR="00F47D4B" w:rsidRDefault="00F47D4B"/>
    <w:p w:rsidR="00F47D4B" w:rsidRDefault="00F47D4B" w:rsidP="00F47D4B">
      <w:pPr>
        <w:pStyle w:val="ConsPlusNormal0"/>
        <w:jc w:val="center"/>
        <w:rPr>
          <w:b/>
          <w:color w:val="000000"/>
        </w:rPr>
      </w:pPr>
      <w:r>
        <w:rPr>
          <w:b/>
          <w:color w:val="000000"/>
        </w:rPr>
        <w:t>ПРОТОКОЛ ЗАСЕДАНИЯ</w:t>
      </w:r>
    </w:p>
    <w:p w:rsidR="00F47D4B" w:rsidRDefault="00F47D4B" w:rsidP="00F47D4B">
      <w:pPr>
        <w:pStyle w:val="ConsPlusNormal0"/>
        <w:ind w:firstLine="540"/>
        <w:jc w:val="center"/>
        <w:rPr>
          <w:b/>
        </w:rPr>
      </w:pPr>
      <w:r>
        <w:rPr>
          <w:b/>
        </w:rPr>
        <w:t>СОВЕТА ДЕПУТАТОВ МУНИЦИПАЛЬНОГО ОБРАЗОВАНИЯ – СЕЛЬСКОЕ ПОСЕЛЕНИЕ «ДУНДА-КИРЕТСКОЕ»</w:t>
      </w:r>
    </w:p>
    <w:p w:rsidR="00F47D4B" w:rsidRDefault="00F47D4B" w:rsidP="00F47D4B">
      <w:pPr>
        <w:pStyle w:val="ConsPlusNormal0"/>
        <w:ind w:firstLine="540"/>
        <w:jc w:val="center"/>
        <w:rPr>
          <w:b/>
        </w:rPr>
      </w:pPr>
      <w:r>
        <w:rPr>
          <w:b/>
        </w:rPr>
        <w:t xml:space="preserve"> № 30 от  10 ноября   2017г.</w:t>
      </w:r>
    </w:p>
    <w:p w:rsidR="00F47D4B" w:rsidRDefault="00F47D4B" w:rsidP="00F47D4B">
      <w:pPr>
        <w:pStyle w:val="ConsPlusNormal0"/>
        <w:ind w:firstLine="540"/>
        <w:rPr>
          <w:b/>
        </w:rPr>
      </w:pPr>
    </w:p>
    <w:p w:rsidR="00F47D4B" w:rsidRDefault="00F47D4B" w:rsidP="00F47D4B">
      <w:pPr>
        <w:pStyle w:val="ConsPlusNormal0"/>
        <w:ind w:firstLine="540"/>
        <w:rPr>
          <w:b/>
        </w:rPr>
      </w:pPr>
      <w:r>
        <w:rPr>
          <w:b/>
        </w:rPr>
        <w:t>10.11.2017г.</w:t>
      </w:r>
    </w:p>
    <w:p w:rsidR="00F47D4B" w:rsidRDefault="00F47D4B" w:rsidP="00F47D4B">
      <w:pPr>
        <w:pStyle w:val="ConsPlusNormal0"/>
        <w:ind w:firstLine="540"/>
      </w:pPr>
      <w:r>
        <w:t>у.Дунда-Киреть</w:t>
      </w:r>
    </w:p>
    <w:p w:rsidR="00F47D4B" w:rsidRDefault="00F47D4B" w:rsidP="00F47D4B">
      <w:pPr>
        <w:pStyle w:val="ConsPlusNormal0"/>
        <w:ind w:firstLine="540"/>
      </w:pPr>
      <w:r>
        <w:t xml:space="preserve">                                                                              </w:t>
      </w:r>
    </w:p>
    <w:p w:rsidR="00F47D4B" w:rsidRPr="00F47D4B" w:rsidRDefault="00F47D4B" w:rsidP="00F47D4B">
      <w:pPr>
        <w:pStyle w:val="ConsPlusTitle"/>
        <w:ind w:firstLine="540"/>
        <w:jc w:val="both"/>
        <w:rPr>
          <w:b w:val="0"/>
          <w:bCs/>
          <w:sz w:val="28"/>
          <w:szCs w:val="28"/>
        </w:rPr>
      </w:pPr>
      <w:r>
        <w:rPr>
          <w:b w:val="0"/>
          <w:sz w:val="28"/>
          <w:szCs w:val="28"/>
        </w:rPr>
        <w:t xml:space="preserve">   Из состава Совета депутатов Муниципального образования – сельское поселение «Дунда-Киретское» 9 депутатов, присутствовали 8 депутатов Муниципального образования – сельское поселение «Дунда-Киретское»: </w:t>
      </w:r>
      <w:r>
        <w:rPr>
          <w:b w:val="0"/>
          <w:bCs/>
          <w:sz w:val="28"/>
          <w:szCs w:val="28"/>
        </w:rPr>
        <w:t>Майстер П.А., Лизунова Т.В., Перфильева О.В., Сафонова А.А., Носкова Г.Д.,  Утенкова Е.К., Бандровская Т.И., Эрдынеева Б.Л..</w:t>
      </w:r>
    </w:p>
    <w:p w:rsidR="00F47D4B" w:rsidRDefault="00F47D4B" w:rsidP="00F47D4B">
      <w:pPr>
        <w:pStyle w:val="ConsPlusTitle"/>
        <w:jc w:val="both"/>
        <w:rPr>
          <w:b w:val="0"/>
          <w:color w:val="000000"/>
          <w:sz w:val="28"/>
          <w:szCs w:val="28"/>
        </w:rPr>
      </w:pPr>
      <w:r>
        <w:rPr>
          <w:b w:val="0"/>
          <w:color w:val="000000"/>
          <w:sz w:val="28"/>
          <w:szCs w:val="28"/>
        </w:rPr>
        <w:t>Кворум, необходимый для начала работы сессии, имеется</w:t>
      </w:r>
    </w:p>
    <w:p w:rsidR="00F47D4B" w:rsidRDefault="00F47D4B" w:rsidP="00F47D4B">
      <w:pPr>
        <w:pStyle w:val="ConsPlusTitle"/>
        <w:jc w:val="both"/>
        <w:rPr>
          <w:b w:val="0"/>
          <w:sz w:val="28"/>
          <w:szCs w:val="28"/>
        </w:rPr>
      </w:pPr>
      <w:r>
        <w:rPr>
          <w:b w:val="0"/>
          <w:sz w:val="28"/>
          <w:szCs w:val="28"/>
        </w:rPr>
        <w:t xml:space="preserve"> Выступила:</w:t>
      </w:r>
    </w:p>
    <w:p w:rsidR="00F47D4B" w:rsidRDefault="00F47D4B" w:rsidP="00F47D4B">
      <w:pPr>
        <w:pStyle w:val="ConsPlusTitle"/>
        <w:jc w:val="both"/>
        <w:rPr>
          <w:b w:val="0"/>
          <w:sz w:val="28"/>
          <w:szCs w:val="28"/>
        </w:rPr>
      </w:pPr>
      <w:r>
        <w:rPr>
          <w:b w:val="0"/>
          <w:sz w:val="28"/>
          <w:szCs w:val="28"/>
        </w:rPr>
        <w:t xml:space="preserve">   Председатель Совета депутатов Муниципального образования – сельское поселение «Дунда-Киретское» -  Лизунова В.И.:</w:t>
      </w:r>
    </w:p>
    <w:p w:rsidR="00F47D4B" w:rsidRDefault="00F47D4B" w:rsidP="00F47D4B">
      <w:pPr>
        <w:pStyle w:val="ConsPlusTitle"/>
        <w:jc w:val="both"/>
        <w:rPr>
          <w:b w:val="0"/>
          <w:sz w:val="28"/>
          <w:szCs w:val="28"/>
        </w:rPr>
      </w:pPr>
      <w:r>
        <w:rPr>
          <w:b w:val="0"/>
          <w:sz w:val="28"/>
          <w:szCs w:val="28"/>
        </w:rPr>
        <w:t xml:space="preserve">   Кворум для открытия очередной сессии Совета депутатов Муниципального образования – сельское поселение «Дунда-Киретское» имеется.</w:t>
      </w:r>
    </w:p>
    <w:p w:rsidR="00F47D4B" w:rsidRDefault="00F47D4B" w:rsidP="00F47D4B">
      <w:pPr>
        <w:pStyle w:val="ConsPlusTitle"/>
        <w:jc w:val="both"/>
        <w:rPr>
          <w:b w:val="0"/>
          <w:sz w:val="28"/>
          <w:szCs w:val="28"/>
        </w:rPr>
      </w:pPr>
      <w:r>
        <w:rPr>
          <w:b w:val="0"/>
          <w:sz w:val="28"/>
          <w:szCs w:val="28"/>
        </w:rPr>
        <w:t xml:space="preserve">   Повестка заседания Совета:</w:t>
      </w:r>
    </w:p>
    <w:p w:rsidR="00A22CCA" w:rsidRDefault="00A22CCA" w:rsidP="00F47D4B">
      <w:pPr>
        <w:pStyle w:val="ConsPlusTitle"/>
        <w:jc w:val="both"/>
        <w:rPr>
          <w:b w:val="0"/>
          <w:sz w:val="28"/>
          <w:szCs w:val="28"/>
        </w:rPr>
      </w:pPr>
      <w:r>
        <w:rPr>
          <w:b w:val="0"/>
          <w:sz w:val="28"/>
          <w:szCs w:val="28"/>
        </w:rPr>
        <w:t xml:space="preserve">1. о проекте повестки сессии Совета депутатов </w:t>
      </w:r>
    </w:p>
    <w:p w:rsidR="00F47D4B" w:rsidRDefault="00F47D4B" w:rsidP="00F47D4B">
      <w:pPr>
        <w:pStyle w:val="ConsPlusTitle"/>
        <w:jc w:val="both"/>
        <w:rPr>
          <w:b w:val="0"/>
          <w:sz w:val="28"/>
          <w:szCs w:val="28"/>
        </w:rPr>
      </w:pPr>
      <w:r>
        <w:rPr>
          <w:b w:val="0"/>
          <w:sz w:val="28"/>
          <w:szCs w:val="28"/>
        </w:rPr>
        <w:t xml:space="preserve">2. О проекте бюджета МО-СП "Дунда-Киретское" на 2018 год и плановый период 2019-2020 годов. </w:t>
      </w:r>
    </w:p>
    <w:p w:rsidR="00F47D4B" w:rsidRDefault="00F47D4B" w:rsidP="00F47D4B">
      <w:pPr>
        <w:pStyle w:val="ConsPlusTitle"/>
        <w:jc w:val="both"/>
        <w:rPr>
          <w:b w:val="0"/>
          <w:sz w:val="28"/>
          <w:szCs w:val="28"/>
        </w:rPr>
      </w:pPr>
      <w:r>
        <w:rPr>
          <w:b w:val="0"/>
          <w:sz w:val="28"/>
          <w:szCs w:val="28"/>
        </w:rPr>
        <w:t>3.Об исполнение социально-экономического развития  МО-СП "Дунда-Киретское" за 9 месяцев.</w:t>
      </w:r>
    </w:p>
    <w:p w:rsidR="00F47D4B" w:rsidRDefault="00F47D4B" w:rsidP="00F47D4B">
      <w:pPr>
        <w:pStyle w:val="ConsPlusTitle"/>
        <w:jc w:val="both"/>
        <w:rPr>
          <w:b w:val="0"/>
          <w:sz w:val="28"/>
          <w:szCs w:val="28"/>
        </w:rPr>
      </w:pPr>
      <w:r>
        <w:rPr>
          <w:b w:val="0"/>
          <w:sz w:val="28"/>
          <w:szCs w:val="28"/>
        </w:rPr>
        <w:t>4.</w:t>
      </w:r>
      <w:r w:rsidRPr="00F47D4B">
        <w:rPr>
          <w:b w:val="0"/>
          <w:sz w:val="28"/>
          <w:szCs w:val="28"/>
        </w:rPr>
        <w:t xml:space="preserve"> </w:t>
      </w:r>
      <w:r w:rsidR="00DC6277">
        <w:rPr>
          <w:b w:val="0"/>
          <w:sz w:val="28"/>
          <w:szCs w:val="28"/>
        </w:rPr>
        <w:t>О</w:t>
      </w:r>
      <w:r>
        <w:rPr>
          <w:b w:val="0"/>
          <w:sz w:val="28"/>
          <w:szCs w:val="28"/>
        </w:rPr>
        <w:t xml:space="preserve"> проекте  внесении  изменений в Устав</w:t>
      </w:r>
    </w:p>
    <w:p w:rsidR="00F47D4B" w:rsidRDefault="00F47D4B" w:rsidP="00F47D4B">
      <w:pPr>
        <w:pStyle w:val="ConsPlusTitle"/>
        <w:jc w:val="both"/>
        <w:rPr>
          <w:b w:val="0"/>
          <w:sz w:val="28"/>
          <w:szCs w:val="28"/>
        </w:rPr>
      </w:pPr>
      <w:r>
        <w:rPr>
          <w:b w:val="0"/>
          <w:sz w:val="28"/>
          <w:szCs w:val="28"/>
        </w:rPr>
        <w:t xml:space="preserve">5.Об увеличении налоговой ставки  земельного налога </w:t>
      </w:r>
    </w:p>
    <w:p w:rsidR="00F47D4B" w:rsidRDefault="00F47D4B" w:rsidP="00F47D4B">
      <w:pPr>
        <w:pStyle w:val="ConsPlusTitle"/>
        <w:jc w:val="both"/>
        <w:rPr>
          <w:b w:val="0"/>
          <w:sz w:val="28"/>
          <w:szCs w:val="28"/>
        </w:rPr>
      </w:pPr>
      <w:r>
        <w:rPr>
          <w:b w:val="0"/>
          <w:sz w:val="28"/>
          <w:szCs w:val="28"/>
        </w:rPr>
        <w:t xml:space="preserve">6.О внесении изменений в бюджет </w:t>
      </w:r>
    </w:p>
    <w:p w:rsidR="00F47D4B" w:rsidRDefault="00DC6277" w:rsidP="00F47D4B">
      <w:pPr>
        <w:pStyle w:val="ConsPlusTitle"/>
        <w:jc w:val="both"/>
        <w:rPr>
          <w:b w:val="0"/>
          <w:sz w:val="28"/>
          <w:szCs w:val="28"/>
        </w:rPr>
      </w:pPr>
      <w:r>
        <w:rPr>
          <w:b w:val="0"/>
          <w:sz w:val="28"/>
          <w:szCs w:val="28"/>
        </w:rPr>
        <w:t xml:space="preserve">По второму </w:t>
      </w:r>
      <w:r w:rsidR="00F47D4B">
        <w:rPr>
          <w:b w:val="0"/>
          <w:sz w:val="28"/>
          <w:szCs w:val="28"/>
        </w:rPr>
        <w:t xml:space="preserve"> вопросу слушали Главу МО- СП "Дунда-Киретское" Лизунову В.И. </w:t>
      </w: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3E4C9E" w:rsidRDefault="003E4C9E" w:rsidP="00F47D4B">
      <w:pPr>
        <w:pStyle w:val="ConsPlusTitle"/>
        <w:jc w:val="both"/>
        <w:rPr>
          <w:b w:val="0"/>
          <w:sz w:val="28"/>
          <w:szCs w:val="28"/>
        </w:rPr>
      </w:pPr>
    </w:p>
    <w:p w:rsidR="00F47D4B" w:rsidRDefault="00F47D4B" w:rsidP="00F47D4B">
      <w:pPr>
        <w:pStyle w:val="ConsPlusTitle"/>
        <w:jc w:val="both"/>
        <w:rPr>
          <w:b w:val="0"/>
          <w:sz w:val="28"/>
          <w:szCs w:val="28"/>
        </w:rPr>
      </w:pPr>
    </w:p>
    <w:p w:rsidR="00F47D4B" w:rsidRDefault="00F47D4B" w:rsidP="00F47D4B">
      <w:pPr>
        <w:pStyle w:val="ConsPlusTitle"/>
        <w:jc w:val="both"/>
        <w:rPr>
          <w:b w:val="0"/>
          <w:sz w:val="28"/>
          <w:szCs w:val="28"/>
        </w:rPr>
      </w:pPr>
      <w:r>
        <w:rPr>
          <w:b w:val="0"/>
          <w:sz w:val="28"/>
          <w:szCs w:val="28"/>
        </w:rPr>
        <w:lastRenderedPageBreak/>
        <w:t xml:space="preserve">   Рассмотрение вопроса о внесении  изменений в Устав Муниципального образования – сельское поселение «_______».</w:t>
      </w:r>
    </w:p>
    <w:p w:rsidR="00F47D4B" w:rsidRDefault="00F47D4B" w:rsidP="00F47D4B">
      <w:pPr>
        <w:pStyle w:val="ConsPlusTitle"/>
        <w:jc w:val="both"/>
        <w:rPr>
          <w:b w:val="0"/>
          <w:sz w:val="28"/>
          <w:szCs w:val="28"/>
        </w:rPr>
      </w:pPr>
      <w:r>
        <w:rPr>
          <w:b w:val="0"/>
          <w:sz w:val="28"/>
          <w:szCs w:val="28"/>
        </w:rPr>
        <w:t xml:space="preserve">   Кто за утверждение повестки заседания очередной сессии Совета депутатов Муниципального образования – сельское поселение «________» прошу проголосовать.</w:t>
      </w:r>
    </w:p>
    <w:p w:rsidR="00F47D4B" w:rsidRDefault="00F47D4B" w:rsidP="00F47D4B">
      <w:pPr>
        <w:pStyle w:val="ConsPlusTitle"/>
        <w:jc w:val="both"/>
        <w:rPr>
          <w:b w:val="0"/>
          <w:sz w:val="28"/>
          <w:szCs w:val="28"/>
        </w:rPr>
      </w:pPr>
      <w:r>
        <w:rPr>
          <w:b w:val="0"/>
          <w:sz w:val="28"/>
          <w:szCs w:val="28"/>
        </w:rPr>
        <w:t xml:space="preserve">   Решение принято единогласно.</w:t>
      </w:r>
    </w:p>
    <w:p w:rsidR="00F47D4B" w:rsidRDefault="00F47D4B" w:rsidP="00F47D4B">
      <w:pPr>
        <w:pStyle w:val="ConsPlusTitle"/>
        <w:jc w:val="both"/>
        <w:rPr>
          <w:b w:val="0"/>
          <w:sz w:val="28"/>
          <w:szCs w:val="28"/>
        </w:rPr>
      </w:pPr>
      <w:r>
        <w:rPr>
          <w:b w:val="0"/>
          <w:sz w:val="28"/>
          <w:szCs w:val="28"/>
        </w:rPr>
        <w:t xml:space="preserve">   Слово для доклада предоставляется главе Муниципального образования – сельское поселение «________» - _________ _________ __________.</w:t>
      </w:r>
    </w:p>
    <w:p w:rsidR="00F47D4B" w:rsidRDefault="00F47D4B" w:rsidP="00F47D4B">
      <w:pPr>
        <w:pStyle w:val="ConsPlusTitle"/>
        <w:jc w:val="both"/>
        <w:rPr>
          <w:b w:val="0"/>
          <w:sz w:val="28"/>
          <w:szCs w:val="28"/>
        </w:rPr>
      </w:pPr>
      <w:r>
        <w:rPr>
          <w:b w:val="0"/>
          <w:sz w:val="28"/>
          <w:szCs w:val="28"/>
        </w:rPr>
        <w:t xml:space="preserve">   Глава Муниципального образования – сельское поселение «_______» - _________ _________ _________ выступил с докладом по внесению изменений в Устав Муниципального образования – сельское поселение «__________»  с учетом проведенной работы по проведению публичных слушаний по проекту  решения  о  внесении изменений в Устав, работы комиссии по учету предложений по проекту решения  о  внесении изменений в Устав и информации  данной комиссии.</w:t>
      </w:r>
    </w:p>
    <w:p w:rsidR="00F47D4B" w:rsidRDefault="00F47D4B" w:rsidP="00F47D4B">
      <w:pPr>
        <w:pStyle w:val="ConsPlusTitle"/>
        <w:jc w:val="both"/>
        <w:rPr>
          <w:b w:val="0"/>
          <w:sz w:val="28"/>
          <w:szCs w:val="28"/>
        </w:rPr>
      </w:pPr>
      <w:r>
        <w:rPr>
          <w:b w:val="0"/>
          <w:sz w:val="28"/>
          <w:szCs w:val="28"/>
        </w:rPr>
        <w:t xml:space="preserve">   Обсудив представленный проект решения, заслушав протокол проведенных слушаний и решение комиссии по учету предложений по проекту решения  о  внесении  изменений в Устав и обменявшись мнениями, председатель Совета депутатов Муниципального образования – сельское поселение «______» предложил депутатам поставить данный вопрос на голосование.</w:t>
      </w:r>
    </w:p>
    <w:p w:rsidR="00F47D4B" w:rsidRDefault="00F47D4B" w:rsidP="00F47D4B">
      <w:pPr>
        <w:pStyle w:val="ConsPlusTitle"/>
        <w:jc w:val="both"/>
        <w:rPr>
          <w:b w:val="0"/>
          <w:sz w:val="28"/>
          <w:szCs w:val="28"/>
        </w:rPr>
      </w:pPr>
      <w:r>
        <w:rPr>
          <w:b w:val="0"/>
          <w:sz w:val="28"/>
          <w:szCs w:val="28"/>
        </w:rPr>
        <w:t xml:space="preserve">   Решение принято единогласно.</w:t>
      </w:r>
    </w:p>
    <w:p w:rsidR="00F47D4B" w:rsidRDefault="00F47D4B" w:rsidP="00F47D4B">
      <w:pPr>
        <w:pStyle w:val="ConsPlusTitle"/>
        <w:jc w:val="both"/>
        <w:rPr>
          <w:b w:val="0"/>
          <w:sz w:val="28"/>
          <w:szCs w:val="28"/>
        </w:rPr>
      </w:pPr>
      <w:r>
        <w:rPr>
          <w:b w:val="0"/>
          <w:sz w:val="28"/>
          <w:szCs w:val="28"/>
        </w:rPr>
        <w:t xml:space="preserve">   Принять решение  о  внесении изменений в Устав Муниципального образования – сельское поселение «________».</w:t>
      </w:r>
    </w:p>
    <w:p w:rsidR="00F47D4B" w:rsidRDefault="00F47D4B" w:rsidP="00F47D4B">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Поручить администрации Муниципального образования – сельское поселение «_________»</w:t>
      </w:r>
      <w:r>
        <w:rPr>
          <w:rFonts w:ascii="Times New Roman" w:hAnsi="Times New Roman" w:cs="Times New Roman"/>
          <w:b/>
          <w:sz w:val="28"/>
          <w:szCs w:val="28"/>
        </w:rPr>
        <w:t xml:space="preserve"> </w:t>
      </w:r>
      <w:r>
        <w:rPr>
          <w:rFonts w:ascii="Times New Roman" w:hAnsi="Times New Roman" w:cs="Times New Roman"/>
          <w:sz w:val="28"/>
          <w:szCs w:val="28"/>
        </w:rPr>
        <w:t>представить решение Совета депутатов Муниципального образования - сельское поселение «_______» о внесении изменений в Устав для государственной регистрации в Управление Министерства Юстиции России по Республике Бурятия.</w:t>
      </w:r>
    </w:p>
    <w:p w:rsidR="00F47D4B" w:rsidRDefault="00F47D4B" w:rsidP="00F47D4B">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Контроль за исполнением настоящего решения возложить на Совет депутатов Муниципального образования – сельское поселение «________». </w:t>
      </w:r>
    </w:p>
    <w:p w:rsidR="00F47D4B" w:rsidRDefault="00F47D4B" w:rsidP="00F47D4B">
      <w:pPr>
        <w:pStyle w:val="ConsPlusTitle"/>
        <w:jc w:val="both"/>
        <w:rPr>
          <w:sz w:val="28"/>
          <w:szCs w:val="28"/>
        </w:rPr>
      </w:pPr>
    </w:p>
    <w:p w:rsidR="00F47D4B" w:rsidRDefault="00F47D4B" w:rsidP="00F47D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47D4B" w:rsidRDefault="00F47D4B" w:rsidP="00F47D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F47D4B" w:rsidRDefault="00F47D4B" w:rsidP="00F47D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F47D4B" w:rsidRDefault="00F47D4B" w:rsidP="00F47D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-сельское поселение «_________»                                               __.__._____________</w:t>
      </w:r>
    </w:p>
    <w:p w:rsidR="00F47D4B" w:rsidRDefault="00F47D4B" w:rsidP="00F47D4B">
      <w:pPr>
        <w:spacing w:after="0" w:line="240" w:lineRule="auto"/>
        <w:rPr>
          <w:rFonts w:ascii="Times New Roman" w:hAnsi="Times New Roman" w:cs="Times New Roman"/>
          <w:sz w:val="28"/>
          <w:szCs w:val="28"/>
        </w:rPr>
      </w:pPr>
    </w:p>
    <w:p w:rsidR="00F47D4B" w:rsidRDefault="00F47D4B" w:rsidP="00F47D4B">
      <w:pPr>
        <w:spacing w:after="0" w:line="240" w:lineRule="auto"/>
        <w:rPr>
          <w:rFonts w:ascii="Times New Roman" w:hAnsi="Times New Roman" w:cs="Times New Roman"/>
          <w:sz w:val="28"/>
          <w:szCs w:val="28"/>
        </w:rPr>
      </w:pPr>
    </w:p>
    <w:p w:rsidR="008730FD" w:rsidRDefault="008730FD"/>
    <w:p w:rsidR="008730FD" w:rsidRDefault="008730FD"/>
    <w:p w:rsidR="008730FD" w:rsidRDefault="008730FD"/>
    <w:p w:rsidR="008730FD" w:rsidRDefault="008730FD"/>
    <w:p w:rsidR="008730FD" w:rsidRDefault="008730FD"/>
    <w:p w:rsidR="008730FD" w:rsidRPr="009D081E" w:rsidRDefault="008730FD" w:rsidP="008730FD">
      <w:pPr>
        <w:spacing w:after="0" w:line="240" w:lineRule="auto"/>
        <w:jc w:val="center"/>
        <w:rPr>
          <w:rFonts w:ascii="Times New Roman" w:hAnsi="Times New Roman" w:cs="Times New Roman"/>
          <w:b/>
          <w:sz w:val="28"/>
          <w:u w:val="single"/>
        </w:rPr>
      </w:pPr>
    </w:p>
    <w:p w:rsidR="009D081E" w:rsidRDefault="009D081E" w:rsidP="009D081E">
      <w:pPr>
        <w:jc w:val="both"/>
        <w:rPr>
          <w:sz w:val="28"/>
          <w:szCs w:val="28"/>
        </w:rPr>
      </w:pPr>
    </w:p>
    <w:p w:rsidR="009D081E" w:rsidRPr="00847846" w:rsidRDefault="009D081E" w:rsidP="009D081E">
      <w:pPr>
        <w:jc w:val="center"/>
        <w:rPr>
          <w:rFonts w:ascii="Times New Roman" w:hAnsi="Times New Roman" w:cs="Times New Roman"/>
          <w:b/>
          <w:sz w:val="28"/>
          <w:szCs w:val="28"/>
        </w:rPr>
      </w:pPr>
      <w:r w:rsidRPr="00847846">
        <w:rPr>
          <w:rFonts w:ascii="Times New Roman" w:hAnsi="Times New Roman" w:cs="Times New Roman"/>
          <w:b/>
          <w:sz w:val="28"/>
          <w:szCs w:val="28"/>
        </w:rPr>
        <w:t>СОВЕТ ДЕПУТАТОВ МУНИЦИПАЛЬНОГО ОБРАЗОВАНИЯ</w:t>
      </w:r>
    </w:p>
    <w:p w:rsidR="009D081E" w:rsidRPr="00847846" w:rsidRDefault="009D081E" w:rsidP="009D081E">
      <w:pPr>
        <w:jc w:val="center"/>
        <w:rPr>
          <w:rFonts w:ascii="Times New Roman" w:hAnsi="Times New Roman" w:cs="Times New Roman"/>
          <w:b/>
          <w:sz w:val="28"/>
          <w:szCs w:val="28"/>
        </w:rPr>
      </w:pPr>
      <w:r w:rsidRPr="00847846">
        <w:rPr>
          <w:rFonts w:ascii="Times New Roman" w:hAnsi="Times New Roman" w:cs="Times New Roman"/>
          <w:b/>
          <w:sz w:val="28"/>
          <w:szCs w:val="28"/>
        </w:rPr>
        <w:t>«ДУНДА-КИРЕТСКОЕ» БИЧУРСКОГО РАЙОНА</w:t>
      </w:r>
    </w:p>
    <w:p w:rsidR="009D081E" w:rsidRPr="00847846" w:rsidRDefault="009D081E" w:rsidP="009D081E">
      <w:pPr>
        <w:jc w:val="center"/>
        <w:rPr>
          <w:rFonts w:ascii="Times New Roman" w:hAnsi="Times New Roman" w:cs="Times New Roman"/>
          <w:b/>
          <w:sz w:val="28"/>
          <w:szCs w:val="28"/>
        </w:rPr>
      </w:pPr>
      <w:r w:rsidRPr="00847846">
        <w:rPr>
          <w:rFonts w:ascii="Times New Roman" w:hAnsi="Times New Roman" w:cs="Times New Roman"/>
          <w:b/>
          <w:sz w:val="28"/>
          <w:szCs w:val="28"/>
        </w:rPr>
        <w:t>РЕСПУБЛИКИ БУРЯТИЯ</w:t>
      </w:r>
    </w:p>
    <w:p w:rsidR="009D081E" w:rsidRPr="00847846" w:rsidRDefault="009D081E" w:rsidP="009D081E">
      <w:pPr>
        <w:tabs>
          <w:tab w:val="left" w:pos="4400"/>
        </w:tabs>
        <w:jc w:val="center"/>
        <w:rPr>
          <w:rFonts w:ascii="Times New Roman" w:hAnsi="Times New Roman" w:cs="Times New Roman"/>
          <w:b/>
          <w:sz w:val="28"/>
          <w:szCs w:val="28"/>
        </w:rPr>
      </w:pPr>
      <w:r>
        <w:rPr>
          <w:rFonts w:ascii="Times New Roman" w:hAnsi="Times New Roman" w:cs="Times New Roman"/>
          <w:b/>
          <w:sz w:val="28"/>
          <w:szCs w:val="28"/>
        </w:rPr>
        <w:t>Р Е Ш Е Н И Е № 200</w:t>
      </w:r>
    </w:p>
    <w:p w:rsidR="009D081E" w:rsidRPr="00847846" w:rsidRDefault="009D081E" w:rsidP="009D081E">
      <w:pPr>
        <w:tabs>
          <w:tab w:val="left" w:pos="4400"/>
        </w:tabs>
        <w:jc w:val="center"/>
        <w:rPr>
          <w:rFonts w:ascii="Times New Roman" w:hAnsi="Times New Roman" w:cs="Times New Roman"/>
          <w:b/>
          <w:sz w:val="28"/>
          <w:szCs w:val="28"/>
        </w:rPr>
      </w:pPr>
    </w:p>
    <w:p w:rsidR="009D081E" w:rsidRPr="00847846" w:rsidRDefault="009D081E" w:rsidP="009D081E">
      <w:pPr>
        <w:rPr>
          <w:rFonts w:ascii="Times New Roman" w:hAnsi="Times New Roman" w:cs="Times New Roman"/>
          <w:sz w:val="28"/>
          <w:szCs w:val="28"/>
        </w:rPr>
      </w:pPr>
      <w:r w:rsidRPr="00847846">
        <w:rPr>
          <w:rFonts w:ascii="Times New Roman" w:hAnsi="Times New Roman" w:cs="Times New Roman"/>
          <w:sz w:val="28"/>
          <w:szCs w:val="28"/>
        </w:rPr>
        <w:t>улус Дунда-Киреть</w:t>
      </w:r>
      <w:r w:rsidRPr="00847846">
        <w:rPr>
          <w:rFonts w:ascii="Times New Roman" w:hAnsi="Times New Roman" w:cs="Times New Roman"/>
          <w:sz w:val="28"/>
          <w:szCs w:val="28"/>
        </w:rPr>
        <w:tab/>
      </w:r>
      <w:r w:rsidRPr="00847846">
        <w:rPr>
          <w:rFonts w:ascii="Times New Roman" w:hAnsi="Times New Roman" w:cs="Times New Roman"/>
          <w:sz w:val="28"/>
          <w:szCs w:val="28"/>
        </w:rPr>
        <w:tab/>
        <w:t xml:space="preserve">                                        </w:t>
      </w:r>
      <w:r>
        <w:rPr>
          <w:rFonts w:ascii="Times New Roman" w:hAnsi="Times New Roman" w:cs="Times New Roman"/>
          <w:sz w:val="28"/>
          <w:szCs w:val="28"/>
        </w:rPr>
        <w:t xml:space="preserve">               10 ноября  2017 </w:t>
      </w:r>
      <w:r w:rsidRPr="00847846">
        <w:rPr>
          <w:rFonts w:ascii="Times New Roman" w:hAnsi="Times New Roman" w:cs="Times New Roman"/>
          <w:sz w:val="28"/>
          <w:szCs w:val="28"/>
        </w:rPr>
        <w:t>г.</w:t>
      </w:r>
    </w:p>
    <w:p w:rsidR="009D081E" w:rsidRPr="00847846" w:rsidRDefault="009D081E" w:rsidP="009D081E">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w:t>
      </w:r>
      <w:r>
        <w:rPr>
          <w:rFonts w:ascii="Times New Roman" w:hAnsi="Times New Roman" w:cs="Times New Roman"/>
          <w:sz w:val="28"/>
          <w:szCs w:val="28"/>
        </w:rPr>
        <w:t xml:space="preserve">     «О повестке тридцатой  </w:t>
      </w:r>
      <w:r w:rsidRPr="00847846">
        <w:rPr>
          <w:rFonts w:ascii="Times New Roman" w:hAnsi="Times New Roman" w:cs="Times New Roman"/>
          <w:sz w:val="28"/>
          <w:szCs w:val="28"/>
        </w:rPr>
        <w:t xml:space="preserve"> очередной сессии Совета</w:t>
      </w:r>
    </w:p>
    <w:p w:rsidR="009D081E" w:rsidRPr="00847846" w:rsidRDefault="009D081E" w:rsidP="009D081E">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депутатов третьего созыва Муниципального</w:t>
      </w:r>
    </w:p>
    <w:p w:rsidR="009D081E" w:rsidRPr="00847846" w:rsidRDefault="009D081E" w:rsidP="009D081E">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образования "Дунда-Киретское"</w:t>
      </w:r>
    </w:p>
    <w:p w:rsidR="009D081E" w:rsidRPr="00847846" w:rsidRDefault="009D081E" w:rsidP="009D081E">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w:t>
      </w:r>
    </w:p>
    <w:p w:rsidR="009D081E" w:rsidRPr="00847846" w:rsidRDefault="009D081E" w:rsidP="009D081E">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Рассмотрев </w:t>
      </w:r>
      <w:r>
        <w:rPr>
          <w:rFonts w:ascii="Times New Roman" w:hAnsi="Times New Roman" w:cs="Times New Roman"/>
          <w:sz w:val="28"/>
          <w:szCs w:val="28"/>
        </w:rPr>
        <w:t xml:space="preserve">проект повестки тридцатой   </w:t>
      </w:r>
      <w:r w:rsidRPr="00847846">
        <w:rPr>
          <w:rFonts w:ascii="Times New Roman" w:hAnsi="Times New Roman" w:cs="Times New Roman"/>
          <w:sz w:val="28"/>
          <w:szCs w:val="28"/>
        </w:rPr>
        <w:t>очередной сессии Совета депутатов третьего созыва муниципального образования «Дунда-Киретское» Совет депутатов  решил:</w:t>
      </w:r>
    </w:p>
    <w:p w:rsidR="009D081E" w:rsidRPr="00847846" w:rsidRDefault="009D081E" w:rsidP="009D081E">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w:t>
      </w:r>
    </w:p>
    <w:p w:rsidR="009D081E" w:rsidRPr="00847846" w:rsidRDefault="009D081E" w:rsidP="009D081E">
      <w:pPr>
        <w:numPr>
          <w:ilvl w:val="0"/>
          <w:numId w:val="3"/>
        </w:numPr>
        <w:tabs>
          <w:tab w:val="left" w:pos="4400"/>
        </w:tabs>
        <w:spacing w:after="0" w:line="240" w:lineRule="auto"/>
        <w:rPr>
          <w:rFonts w:ascii="Times New Roman" w:hAnsi="Times New Roman" w:cs="Times New Roman"/>
          <w:sz w:val="28"/>
          <w:szCs w:val="28"/>
        </w:rPr>
      </w:pPr>
      <w:r w:rsidRPr="00847846">
        <w:rPr>
          <w:rFonts w:ascii="Times New Roman" w:hAnsi="Times New Roman" w:cs="Times New Roman"/>
          <w:sz w:val="28"/>
          <w:szCs w:val="28"/>
        </w:rPr>
        <w:t>Ут</w:t>
      </w:r>
      <w:r>
        <w:rPr>
          <w:rFonts w:ascii="Times New Roman" w:hAnsi="Times New Roman" w:cs="Times New Roman"/>
          <w:sz w:val="28"/>
          <w:szCs w:val="28"/>
        </w:rPr>
        <w:t xml:space="preserve">вердить повестку  тридцатой  </w:t>
      </w:r>
      <w:r w:rsidRPr="00847846">
        <w:rPr>
          <w:rFonts w:ascii="Times New Roman" w:hAnsi="Times New Roman" w:cs="Times New Roman"/>
          <w:sz w:val="28"/>
          <w:szCs w:val="28"/>
        </w:rPr>
        <w:t xml:space="preserve">  очередной сессии Совета депутатов третьего созыва муниципального образования «Дунда-Киретское».</w:t>
      </w:r>
    </w:p>
    <w:p w:rsidR="009D081E" w:rsidRPr="00847846" w:rsidRDefault="009D081E" w:rsidP="009D081E">
      <w:pPr>
        <w:tabs>
          <w:tab w:val="left" w:pos="4400"/>
        </w:tabs>
        <w:rPr>
          <w:rFonts w:ascii="Times New Roman" w:hAnsi="Times New Roman" w:cs="Times New Roman"/>
          <w:sz w:val="28"/>
          <w:szCs w:val="28"/>
        </w:rPr>
      </w:pPr>
    </w:p>
    <w:p w:rsidR="009D081E" w:rsidRPr="00847846" w:rsidRDefault="009D081E" w:rsidP="009D081E">
      <w:pPr>
        <w:tabs>
          <w:tab w:val="left" w:pos="4400"/>
        </w:tabs>
        <w:rPr>
          <w:rFonts w:ascii="Times New Roman" w:hAnsi="Times New Roman" w:cs="Times New Roman"/>
          <w:sz w:val="28"/>
          <w:szCs w:val="28"/>
        </w:rPr>
      </w:pPr>
    </w:p>
    <w:p w:rsidR="009D081E" w:rsidRPr="00847846" w:rsidRDefault="009D081E" w:rsidP="009D081E">
      <w:pPr>
        <w:rPr>
          <w:rFonts w:ascii="Times New Roman" w:hAnsi="Times New Roman" w:cs="Times New Roman"/>
          <w:sz w:val="28"/>
          <w:szCs w:val="28"/>
        </w:rPr>
      </w:pPr>
    </w:p>
    <w:p w:rsidR="009D081E" w:rsidRPr="00847846" w:rsidRDefault="009D081E" w:rsidP="009D081E">
      <w:pPr>
        <w:rPr>
          <w:rFonts w:ascii="Times New Roman" w:hAnsi="Times New Roman" w:cs="Times New Roman"/>
          <w:sz w:val="28"/>
          <w:szCs w:val="28"/>
        </w:rPr>
      </w:pPr>
      <w:r w:rsidRPr="00847846">
        <w:rPr>
          <w:rFonts w:ascii="Times New Roman" w:hAnsi="Times New Roman" w:cs="Times New Roman"/>
          <w:sz w:val="28"/>
          <w:szCs w:val="28"/>
        </w:rPr>
        <w:t xml:space="preserve">Глава Муниципального образования – </w:t>
      </w:r>
    </w:p>
    <w:p w:rsidR="009D081E" w:rsidRPr="00847846" w:rsidRDefault="009D081E" w:rsidP="009D081E">
      <w:pPr>
        <w:rPr>
          <w:rFonts w:ascii="Times New Roman" w:hAnsi="Times New Roman" w:cs="Times New Roman"/>
          <w:sz w:val="28"/>
          <w:szCs w:val="28"/>
        </w:rPr>
      </w:pPr>
      <w:r w:rsidRPr="00847846">
        <w:rPr>
          <w:rFonts w:ascii="Times New Roman" w:hAnsi="Times New Roman" w:cs="Times New Roman"/>
          <w:sz w:val="28"/>
          <w:szCs w:val="28"/>
        </w:rPr>
        <w:t>сельского  поселения «Дунда-Киретское»                         В.И.Лизунова</w:t>
      </w:r>
    </w:p>
    <w:p w:rsidR="009D081E" w:rsidRPr="00847846" w:rsidRDefault="009D081E" w:rsidP="009D081E">
      <w:pPr>
        <w:rPr>
          <w:rFonts w:ascii="Times New Roman" w:hAnsi="Times New Roman" w:cs="Times New Roman"/>
          <w:sz w:val="28"/>
          <w:szCs w:val="28"/>
        </w:rPr>
      </w:pPr>
    </w:p>
    <w:p w:rsidR="009D081E" w:rsidRDefault="009D081E" w:rsidP="009D081E">
      <w:pPr>
        <w:rPr>
          <w:rFonts w:ascii="Times New Roman" w:hAnsi="Times New Roman" w:cs="Times New Roman"/>
          <w:sz w:val="28"/>
          <w:szCs w:val="28"/>
        </w:rPr>
      </w:pPr>
    </w:p>
    <w:p w:rsidR="009D081E" w:rsidRDefault="009D081E" w:rsidP="009D081E">
      <w:pPr>
        <w:rPr>
          <w:rFonts w:ascii="Times New Roman" w:hAnsi="Times New Roman" w:cs="Times New Roman"/>
          <w:sz w:val="28"/>
          <w:szCs w:val="28"/>
        </w:rPr>
      </w:pPr>
    </w:p>
    <w:p w:rsidR="009D081E" w:rsidRDefault="009D081E" w:rsidP="009D081E">
      <w:pPr>
        <w:rPr>
          <w:rFonts w:ascii="Times New Roman" w:hAnsi="Times New Roman" w:cs="Times New Roman"/>
          <w:sz w:val="28"/>
          <w:szCs w:val="28"/>
        </w:rPr>
      </w:pPr>
    </w:p>
    <w:p w:rsidR="009D081E" w:rsidRDefault="009D081E" w:rsidP="009D081E">
      <w:pPr>
        <w:rPr>
          <w:rFonts w:ascii="Times New Roman" w:hAnsi="Times New Roman" w:cs="Times New Roman"/>
          <w:sz w:val="28"/>
          <w:szCs w:val="28"/>
        </w:rPr>
      </w:pPr>
    </w:p>
    <w:p w:rsidR="009D081E" w:rsidRPr="00847846" w:rsidRDefault="009D081E" w:rsidP="009D081E">
      <w:pPr>
        <w:rPr>
          <w:rFonts w:ascii="Times New Roman" w:hAnsi="Times New Roman" w:cs="Times New Roman"/>
          <w:sz w:val="28"/>
          <w:szCs w:val="28"/>
        </w:rPr>
      </w:pPr>
    </w:p>
    <w:p w:rsidR="008730FD" w:rsidRDefault="008730FD" w:rsidP="008730FD">
      <w:pPr>
        <w:spacing w:after="0" w:line="240" w:lineRule="auto"/>
        <w:jc w:val="center"/>
        <w:rPr>
          <w:rFonts w:ascii="Times New Roman" w:hAnsi="Times New Roman" w:cs="Times New Roman"/>
          <w:b/>
          <w:sz w:val="28"/>
          <w:u w:val="single"/>
        </w:rPr>
      </w:pPr>
    </w:p>
    <w:p w:rsidR="008730FD" w:rsidRDefault="008730FD" w:rsidP="008730FD">
      <w:pPr>
        <w:spacing w:after="0" w:line="240" w:lineRule="auto"/>
        <w:jc w:val="center"/>
        <w:rPr>
          <w:rFonts w:ascii="Times New Roman" w:hAnsi="Times New Roman" w:cs="Times New Roman"/>
          <w:b/>
          <w:sz w:val="28"/>
          <w:u w:val="single"/>
        </w:rPr>
      </w:pPr>
      <w:r>
        <w:rPr>
          <w:rFonts w:ascii="Times New Roman" w:hAnsi="Times New Roman" w:cs="Times New Roman"/>
          <w:b/>
          <w:sz w:val="28"/>
          <w:u w:val="single"/>
        </w:rPr>
        <w:t>МУНИЦИПАЛЬНОЕ ОБРАЗОВАНИЕ –</w:t>
      </w:r>
    </w:p>
    <w:p w:rsidR="008730FD" w:rsidRDefault="008730FD" w:rsidP="008730FD">
      <w:pPr>
        <w:spacing w:after="0" w:line="240" w:lineRule="auto"/>
        <w:jc w:val="center"/>
        <w:rPr>
          <w:rFonts w:ascii="Times New Roman" w:hAnsi="Times New Roman" w:cs="Times New Roman"/>
          <w:b/>
          <w:sz w:val="28"/>
          <w:u w:val="single"/>
        </w:rPr>
      </w:pPr>
      <w:r>
        <w:rPr>
          <w:rFonts w:ascii="Times New Roman" w:hAnsi="Times New Roman" w:cs="Times New Roman"/>
          <w:b/>
          <w:sz w:val="28"/>
          <w:u w:val="single"/>
        </w:rPr>
        <w:t>СЕЛЬСКОЕ ПОСЕЛЕНИЕ «___________»</w:t>
      </w:r>
    </w:p>
    <w:p w:rsidR="008730FD" w:rsidRDefault="008730FD" w:rsidP="008730FD">
      <w:pPr>
        <w:jc w:val="center"/>
        <w:rPr>
          <w:sz w:val="28"/>
          <w:szCs w:val="28"/>
        </w:rPr>
      </w:pPr>
    </w:p>
    <w:p w:rsidR="008730FD" w:rsidRDefault="008730FD" w:rsidP="008730FD">
      <w:pPr>
        <w:pStyle w:val="ConsPlusNormal0"/>
        <w:rPr>
          <w:b/>
        </w:rPr>
      </w:pPr>
      <w:r>
        <w:rPr>
          <w:b/>
        </w:rPr>
        <w:t xml:space="preserve">671371, Республика Бурятия, </w:t>
      </w:r>
    </w:p>
    <w:p w:rsidR="008730FD" w:rsidRDefault="008730FD" w:rsidP="008730FD">
      <w:pPr>
        <w:pStyle w:val="ConsPlusNormal0"/>
        <w:rPr>
          <w:b/>
        </w:rPr>
      </w:pPr>
      <w:r>
        <w:rPr>
          <w:b/>
        </w:rPr>
        <w:t xml:space="preserve">Бичурский район, улус Дунда-Киреть, </w:t>
      </w:r>
    </w:p>
    <w:p w:rsidR="008730FD" w:rsidRDefault="008730FD" w:rsidP="008730FD">
      <w:pPr>
        <w:pStyle w:val="ConsPlusNormal0"/>
        <w:rPr>
          <w:b/>
        </w:rPr>
      </w:pPr>
      <w:r>
        <w:rPr>
          <w:b/>
        </w:rPr>
        <w:t>улица Центральная  №29,</w:t>
      </w:r>
    </w:p>
    <w:p w:rsidR="008730FD" w:rsidRDefault="008730FD" w:rsidP="008730FD">
      <w:pPr>
        <w:pStyle w:val="ConsPlusNormal0"/>
        <w:rPr>
          <w:b/>
        </w:rPr>
      </w:pPr>
      <w:r>
        <w:rPr>
          <w:b/>
        </w:rPr>
        <w:t>телефон 83013358149</w:t>
      </w:r>
    </w:p>
    <w:p w:rsidR="008730FD" w:rsidRPr="008730FD" w:rsidRDefault="008730FD" w:rsidP="008730F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lang w:val="en-US"/>
        </w:rPr>
        <w:t>e</w:t>
      </w:r>
      <w:r w:rsidRPr="008730FD">
        <w:rPr>
          <w:rFonts w:ascii="Times New Roman" w:hAnsi="Times New Roman" w:cs="Times New Roman"/>
          <w:sz w:val="28"/>
          <w:szCs w:val="28"/>
        </w:rPr>
        <w:t>-</w:t>
      </w:r>
      <w:r>
        <w:rPr>
          <w:rFonts w:ascii="Times New Roman" w:hAnsi="Times New Roman" w:cs="Times New Roman"/>
          <w:sz w:val="28"/>
          <w:szCs w:val="28"/>
          <w:lang w:val="en-US"/>
        </w:rPr>
        <w:t>mail</w:t>
      </w:r>
      <w:r w:rsidRPr="008730FD">
        <w:rPr>
          <w:rFonts w:ascii="Times New Roman" w:hAnsi="Times New Roman" w:cs="Times New Roman"/>
          <w:sz w:val="28"/>
          <w:szCs w:val="28"/>
        </w:rPr>
        <w:t xml:space="preserve">: </w:t>
      </w:r>
      <w:r>
        <w:rPr>
          <w:rFonts w:ascii="Times New Roman" w:hAnsi="Times New Roman" w:cs="Times New Roman"/>
          <w:sz w:val="28"/>
          <w:szCs w:val="28"/>
          <w:lang w:val="en-US"/>
        </w:rPr>
        <w:t>Dunda</w:t>
      </w:r>
      <w:r w:rsidRPr="008730FD">
        <w:rPr>
          <w:rFonts w:ascii="Times New Roman" w:hAnsi="Times New Roman" w:cs="Times New Roman"/>
          <w:sz w:val="28"/>
          <w:szCs w:val="28"/>
        </w:rPr>
        <w:t>.</w:t>
      </w:r>
      <w:r>
        <w:rPr>
          <w:rFonts w:ascii="Times New Roman" w:hAnsi="Times New Roman" w:cs="Times New Roman"/>
          <w:sz w:val="28"/>
          <w:szCs w:val="28"/>
          <w:lang w:val="en-US"/>
        </w:rPr>
        <w:t>kiret</w:t>
      </w:r>
      <w:r w:rsidRPr="008730FD">
        <w:rPr>
          <w:rFonts w:ascii="Times New Roman" w:hAnsi="Times New Roman" w:cs="Times New Roman"/>
          <w:sz w:val="28"/>
          <w:szCs w:val="28"/>
        </w:rPr>
        <w:t>@</w:t>
      </w:r>
      <w:r>
        <w:rPr>
          <w:rFonts w:ascii="Times New Roman" w:hAnsi="Times New Roman" w:cs="Times New Roman"/>
          <w:sz w:val="28"/>
          <w:szCs w:val="28"/>
          <w:lang w:val="en-US"/>
        </w:rPr>
        <w:t>mail</w:t>
      </w:r>
      <w:r w:rsidRPr="008730FD">
        <w:rPr>
          <w:rFonts w:ascii="Times New Roman" w:hAnsi="Times New Roman" w:cs="Times New Roman"/>
          <w:sz w:val="28"/>
          <w:szCs w:val="28"/>
        </w:rPr>
        <w:t>.</w:t>
      </w:r>
      <w:r>
        <w:rPr>
          <w:rFonts w:ascii="Times New Roman" w:hAnsi="Times New Roman" w:cs="Times New Roman"/>
          <w:sz w:val="28"/>
          <w:szCs w:val="28"/>
          <w:lang w:val="en-US"/>
        </w:rPr>
        <w:t>ru</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__</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  «___» _______  2017 г.</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В Управление Министерства Юстиции </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России по Республике Бурятия</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главы Муниципального образования – </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сельское поселение «Дунда-Киретское»</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Лизуновой В.И.</w:t>
      </w:r>
    </w:p>
    <w:p w:rsidR="008730FD" w:rsidRDefault="008730FD" w:rsidP="008730FD">
      <w:pPr>
        <w:spacing w:after="0" w:line="240" w:lineRule="auto"/>
        <w:ind w:left="225"/>
        <w:jc w:val="center"/>
        <w:rPr>
          <w:rFonts w:ascii="Times New Roman" w:hAnsi="Times New Roman" w:cs="Times New Roman"/>
          <w:sz w:val="28"/>
          <w:szCs w:val="28"/>
        </w:rPr>
      </w:pPr>
    </w:p>
    <w:p w:rsidR="008730FD" w:rsidRDefault="008730FD" w:rsidP="008730FD">
      <w:pPr>
        <w:spacing w:after="0" w:line="240" w:lineRule="auto"/>
        <w:ind w:left="225"/>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8730FD" w:rsidRDefault="008730FD" w:rsidP="008730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государственной регистрации изменений и дополнений в Устав Муниципального образования - сельское поселение «Дунда-Киретское»</w:t>
      </w:r>
    </w:p>
    <w:p w:rsidR="008730FD" w:rsidRDefault="008730FD" w:rsidP="008730FD">
      <w:pPr>
        <w:spacing w:after="0" w:line="240" w:lineRule="auto"/>
        <w:jc w:val="center"/>
        <w:rPr>
          <w:rFonts w:ascii="Times New Roman" w:hAnsi="Times New Roman" w:cs="Times New Roman"/>
          <w:sz w:val="28"/>
          <w:szCs w:val="28"/>
        </w:rPr>
      </w:pPr>
    </w:p>
    <w:p w:rsidR="008730FD" w:rsidRDefault="008730FD" w:rsidP="008730FD">
      <w:pPr>
        <w:spacing w:after="0" w:line="240" w:lineRule="auto"/>
        <w:jc w:val="center"/>
        <w:rPr>
          <w:rFonts w:ascii="Times New Roman" w:hAnsi="Times New Roman" w:cs="Times New Roman"/>
          <w:sz w:val="28"/>
          <w:szCs w:val="28"/>
        </w:rPr>
      </w:pPr>
    </w:p>
    <w:p w:rsidR="008730FD" w:rsidRDefault="008730FD" w:rsidP="008730FD">
      <w:pPr>
        <w:spacing w:after="0" w:line="240" w:lineRule="auto"/>
        <w:ind w:left="225" w:firstLine="483"/>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3 Федерального Закона от  21.07.2005г. № 97-ФЗ «О государственной регистрации уставов муниципальных образований» прошу зарегистрировать решение </w:t>
      </w:r>
      <w:r>
        <w:rPr>
          <w:rFonts w:ascii="Times New Roman" w:hAnsi="Times New Roman" w:cs="Times New Roman"/>
          <w:color w:val="000000"/>
          <w:sz w:val="28"/>
          <w:szCs w:val="28"/>
        </w:rPr>
        <w:t xml:space="preserve">«О внесении изменений в Устав </w:t>
      </w:r>
      <w:r>
        <w:rPr>
          <w:rFonts w:ascii="Times New Roman" w:hAnsi="Times New Roman" w:cs="Times New Roman"/>
          <w:sz w:val="28"/>
          <w:szCs w:val="28"/>
        </w:rPr>
        <w:t>Муниципального образования-</w:t>
      </w:r>
      <w:r>
        <w:rPr>
          <w:rFonts w:ascii="Times New Roman" w:hAnsi="Times New Roman" w:cs="Times New Roman"/>
          <w:color w:val="000000"/>
          <w:sz w:val="28"/>
          <w:szCs w:val="28"/>
        </w:rPr>
        <w:t xml:space="preserve">сельское поселение «Дунда-Киретское» </w:t>
      </w:r>
      <w:r>
        <w:rPr>
          <w:rFonts w:ascii="Times New Roman" w:hAnsi="Times New Roman" w:cs="Times New Roman"/>
          <w:sz w:val="28"/>
          <w:szCs w:val="28"/>
        </w:rPr>
        <w:t xml:space="preserve">от   10.11. 2017 г. </w:t>
      </w:r>
      <w:r>
        <w:rPr>
          <w:rFonts w:ascii="Times New Roman" w:hAnsi="Times New Roman" w:cs="Times New Roman"/>
          <w:color w:val="000000"/>
          <w:sz w:val="28"/>
          <w:szCs w:val="28"/>
        </w:rPr>
        <w:t xml:space="preserve">№ </w:t>
      </w:r>
      <w:r>
        <w:rPr>
          <w:rFonts w:ascii="Times New Roman" w:hAnsi="Times New Roman" w:cs="Times New Roman"/>
          <w:sz w:val="28"/>
          <w:szCs w:val="28"/>
        </w:rPr>
        <w:t>__</w:t>
      </w:r>
    </w:p>
    <w:p w:rsidR="008730FD" w:rsidRDefault="008730FD" w:rsidP="008730FD">
      <w:pPr>
        <w:spacing w:after="0" w:line="240" w:lineRule="auto"/>
        <w:ind w:left="225" w:firstLine="483"/>
        <w:jc w:val="both"/>
        <w:rPr>
          <w:rFonts w:ascii="Times New Roman" w:hAnsi="Times New Roman" w:cs="Times New Roman"/>
          <w:sz w:val="28"/>
          <w:szCs w:val="28"/>
        </w:rPr>
      </w:pP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Споров административно-территориального характера с другими муниципальными образованиями не имеется.</w:t>
      </w: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w:t>
      </w:r>
    </w:p>
    <w:p w:rsidR="008730FD" w:rsidRDefault="008730FD" w:rsidP="008730F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Решение Совета депутатов Муниципального образования – сельское поселение «_________» № ___ от  __ _______ </w:t>
      </w:r>
      <w:smartTag w:uri="urn:schemas-microsoft-com:office:smarttags" w:element="metricconverter">
        <w:smartTagPr>
          <w:attr w:name="ProductID" w:val="2017 г"/>
        </w:smartTagPr>
        <w:r>
          <w:rPr>
            <w:rFonts w:ascii="Times New Roman" w:hAnsi="Times New Roman" w:cs="Times New Roman"/>
            <w:sz w:val="28"/>
            <w:szCs w:val="28"/>
          </w:rPr>
          <w:t>2017 г</w:t>
        </w:r>
      </w:smartTag>
      <w:r>
        <w:rPr>
          <w:rFonts w:ascii="Times New Roman" w:hAnsi="Times New Roman" w:cs="Times New Roman"/>
          <w:sz w:val="28"/>
          <w:szCs w:val="28"/>
        </w:rPr>
        <w:t>. «О внесении изменений в Устав Муниципального образования – сельское поселение «_______» на  __ л. в 2 экз;</w:t>
      </w:r>
    </w:p>
    <w:p w:rsidR="008730FD" w:rsidRDefault="008730FD" w:rsidP="008730F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Выписка из Протокола заседания сессии Совета депутатов Муниципального образования – сельское поселение «______» по принятию внесения изменений в Устав Муниципального образования – сельское поселение «_____» на ___ листах, в 1 экз;</w:t>
      </w:r>
    </w:p>
    <w:p w:rsidR="008730FD" w:rsidRDefault="008730FD" w:rsidP="008730F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Протокол публичного слушания по проекту внесения изменений в Устав Муниципального образования – сельское поселение «______» на  одном   листе в 1 экз;</w:t>
      </w:r>
    </w:p>
    <w:p w:rsidR="008730FD" w:rsidRDefault="008730FD" w:rsidP="008730F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Справка об обнародовании проекта внесения  изменений в Устав Муниципального образования – сельское поселение «_______» на  одном  листе, в 1экз;</w:t>
      </w:r>
    </w:p>
    <w:p w:rsidR="008730FD" w:rsidRDefault="008730FD" w:rsidP="008730FD">
      <w:pPr>
        <w:spacing w:after="0" w:line="240" w:lineRule="auto"/>
        <w:ind w:left="570"/>
        <w:jc w:val="both"/>
        <w:rPr>
          <w:rFonts w:ascii="Times New Roman" w:hAnsi="Times New Roman" w:cs="Times New Roman"/>
          <w:sz w:val="28"/>
          <w:szCs w:val="28"/>
        </w:rPr>
      </w:pPr>
    </w:p>
    <w:p w:rsidR="008730FD" w:rsidRDefault="008730FD" w:rsidP="008730F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Изменения на магнитном носителе – 1 экз.</w:t>
      </w: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обработку своих персональных данных в объеме и целях, указанных в заявлении, согласен  __.__.__________</w:t>
      </w: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Заявление и прилагаемые документы принял:  ___________________________</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(должность, ФИО, подпись)                                             </w:t>
      </w: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образования – </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сельское  поселение «_________»                                         __. __.__________</w:t>
      </w:r>
    </w:p>
    <w:p w:rsidR="008730FD" w:rsidRDefault="008730FD" w:rsidP="008730FD">
      <w:pPr>
        <w:spacing w:after="0" w:line="240" w:lineRule="auto"/>
        <w:rPr>
          <w:rFonts w:ascii="Times New Roman" w:hAnsi="Times New Roman" w:cs="Times New Roman"/>
          <w:sz w:val="28"/>
          <w:szCs w:val="28"/>
        </w:rPr>
        <w:sectPr w:rsidR="008730FD">
          <w:pgSz w:w="11906" w:h="16838"/>
          <w:pgMar w:top="1134" w:right="851" w:bottom="851" w:left="1134" w:header="720" w:footer="720" w:gutter="0"/>
          <w:cols w:space="720"/>
        </w:sectPr>
      </w:pPr>
    </w:p>
    <w:p w:rsidR="008730FD" w:rsidRDefault="008730FD" w:rsidP="008730FD">
      <w:pPr>
        <w:pStyle w:val="ConsPlusNormal0"/>
        <w:jc w:val="center"/>
        <w:rPr>
          <w:b/>
          <w:color w:val="000000"/>
        </w:rPr>
      </w:pPr>
      <w:r>
        <w:rPr>
          <w:b/>
          <w:color w:val="000000"/>
        </w:rPr>
        <w:lastRenderedPageBreak/>
        <w:t>ВЫПИСКА ИЗ ПРОТОКОЛА ЗАСЕДАНИЯ</w:t>
      </w:r>
    </w:p>
    <w:p w:rsidR="008730FD" w:rsidRDefault="008730FD" w:rsidP="008730FD">
      <w:pPr>
        <w:pStyle w:val="ConsPlusNormal0"/>
        <w:ind w:firstLine="540"/>
        <w:jc w:val="center"/>
        <w:rPr>
          <w:b/>
        </w:rPr>
      </w:pPr>
      <w:r>
        <w:rPr>
          <w:b/>
        </w:rPr>
        <w:t>СОВЕТА ДЕПУТАТОВ МУНИЦИПАЛЬНОГО ОБРАЗОВАНИЯ – СЕЛЬСКОЕ ПОСЕЛЕНИЕ «______________»</w:t>
      </w:r>
    </w:p>
    <w:p w:rsidR="008730FD" w:rsidRDefault="008730FD" w:rsidP="008730FD">
      <w:pPr>
        <w:pStyle w:val="ConsPlusNormal0"/>
        <w:ind w:firstLine="540"/>
        <w:jc w:val="center"/>
        <w:rPr>
          <w:b/>
        </w:rPr>
      </w:pPr>
      <w:r>
        <w:rPr>
          <w:b/>
        </w:rPr>
        <w:t xml:space="preserve"> № __ от  __ _______  2017г.</w:t>
      </w:r>
    </w:p>
    <w:p w:rsidR="008730FD" w:rsidRDefault="008730FD" w:rsidP="008730FD">
      <w:pPr>
        <w:pStyle w:val="ConsPlusNormal0"/>
        <w:ind w:firstLine="540"/>
        <w:rPr>
          <w:b/>
        </w:rPr>
      </w:pPr>
    </w:p>
    <w:p w:rsidR="008730FD" w:rsidRDefault="008730FD" w:rsidP="008730FD">
      <w:pPr>
        <w:pStyle w:val="ConsPlusNormal0"/>
        <w:ind w:firstLine="540"/>
        <w:rPr>
          <w:b/>
        </w:rPr>
      </w:pPr>
      <w:r>
        <w:rPr>
          <w:b/>
        </w:rPr>
        <w:t>__ ______ 2017г.</w:t>
      </w:r>
    </w:p>
    <w:p w:rsidR="008730FD" w:rsidRDefault="008730FD" w:rsidP="008730FD">
      <w:pPr>
        <w:pStyle w:val="ConsPlusNormal0"/>
        <w:ind w:firstLine="540"/>
      </w:pPr>
      <w:r>
        <w:t>с.________</w:t>
      </w:r>
    </w:p>
    <w:p w:rsidR="008730FD" w:rsidRDefault="008730FD" w:rsidP="008730FD">
      <w:pPr>
        <w:pStyle w:val="ConsPlusNormal0"/>
        <w:ind w:firstLine="540"/>
      </w:pPr>
      <w:r>
        <w:t xml:space="preserve">                                                                              </w:t>
      </w:r>
    </w:p>
    <w:p w:rsidR="008730FD" w:rsidRDefault="008730FD" w:rsidP="008730FD">
      <w:pPr>
        <w:pStyle w:val="ConsPlusTitle"/>
        <w:jc w:val="both"/>
        <w:rPr>
          <w:b w:val="0"/>
          <w:sz w:val="28"/>
          <w:szCs w:val="28"/>
        </w:rPr>
      </w:pPr>
      <w:r>
        <w:rPr>
          <w:b w:val="0"/>
          <w:sz w:val="28"/>
          <w:szCs w:val="28"/>
        </w:rPr>
        <w:t xml:space="preserve">   Из состава Совета депутатов Муниципального образования – сельское поселение «___________» ____ депутатов, присутствовали __ депутатов Муниципального образования – сельское поселение «_______»: ФИО депутатов,  __________ __.__., _______ __.__., _______ __.__., ________ __.__., ________ __.__., _________ __.__.,  _________ __.__., _________ __.__., ________ __.__., __________ __.__., _________ __.__., _______ __.__., __________ __.__.</w:t>
      </w:r>
    </w:p>
    <w:p w:rsidR="008730FD" w:rsidRDefault="008730FD" w:rsidP="008730FD">
      <w:pPr>
        <w:pStyle w:val="ConsPlusTitle"/>
        <w:jc w:val="both"/>
        <w:rPr>
          <w:b w:val="0"/>
          <w:color w:val="000000"/>
          <w:sz w:val="28"/>
          <w:szCs w:val="28"/>
        </w:rPr>
      </w:pPr>
      <w:r>
        <w:rPr>
          <w:b w:val="0"/>
          <w:color w:val="000000"/>
          <w:sz w:val="28"/>
          <w:szCs w:val="28"/>
        </w:rPr>
        <w:t>Кворум, необходимый для начала работы сессии, имеется</w:t>
      </w:r>
    </w:p>
    <w:p w:rsidR="008730FD" w:rsidRDefault="008730FD" w:rsidP="008730FD">
      <w:pPr>
        <w:pStyle w:val="ConsPlusTitle"/>
        <w:jc w:val="both"/>
        <w:rPr>
          <w:b w:val="0"/>
          <w:sz w:val="28"/>
          <w:szCs w:val="28"/>
        </w:rPr>
      </w:pPr>
      <w:r>
        <w:rPr>
          <w:b w:val="0"/>
          <w:sz w:val="28"/>
          <w:szCs w:val="28"/>
        </w:rPr>
        <w:t xml:space="preserve"> Выступил:</w:t>
      </w:r>
    </w:p>
    <w:p w:rsidR="008730FD" w:rsidRDefault="008730FD" w:rsidP="008730FD">
      <w:pPr>
        <w:pStyle w:val="ConsPlusTitle"/>
        <w:jc w:val="both"/>
        <w:rPr>
          <w:b w:val="0"/>
          <w:sz w:val="28"/>
          <w:szCs w:val="28"/>
        </w:rPr>
      </w:pPr>
      <w:r>
        <w:rPr>
          <w:b w:val="0"/>
          <w:sz w:val="28"/>
          <w:szCs w:val="28"/>
        </w:rPr>
        <w:t xml:space="preserve">   Председатель Совета депутатов Муниципального образования – сельское поселение «_________» -  __________ ___________ _____________:</w:t>
      </w:r>
    </w:p>
    <w:p w:rsidR="008730FD" w:rsidRDefault="008730FD" w:rsidP="008730FD">
      <w:pPr>
        <w:pStyle w:val="ConsPlusTitle"/>
        <w:jc w:val="both"/>
        <w:rPr>
          <w:b w:val="0"/>
          <w:sz w:val="28"/>
          <w:szCs w:val="28"/>
        </w:rPr>
      </w:pPr>
      <w:r>
        <w:rPr>
          <w:b w:val="0"/>
          <w:sz w:val="28"/>
          <w:szCs w:val="28"/>
        </w:rPr>
        <w:t xml:space="preserve">   Кворум для открытия очередной сессии Совета депутатов Муниципального образования – сельское поселение «_______» имеется.</w:t>
      </w:r>
    </w:p>
    <w:p w:rsidR="008730FD" w:rsidRDefault="008730FD" w:rsidP="008730FD">
      <w:pPr>
        <w:pStyle w:val="ConsPlusTitle"/>
        <w:jc w:val="both"/>
        <w:rPr>
          <w:b w:val="0"/>
          <w:sz w:val="28"/>
          <w:szCs w:val="28"/>
        </w:rPr>
      </w:pPr>
      <w:r>
        <w:rPr>
          <w:b w:val="0"/>
          <w:sz w:val="28"/>
          <w:szCs w:val="28"/>
        </w:rPr>
        <w:t xml:space="preserve">   Повестка заседания Совета:</w:t>
      </w:r>
    </w:p>
    <w:p w:rsidR="008730FD" w:rsidRDefault="008730FD" w:rsidP="008730FD">
      <w:pPr>
        <w:pStyle w:val="ConsPlusTitle"/>
        <w:jc w:val="both"/>
        <w:rPr>
          <w:b w:val="0"/>
          <w:sz w:val="28"/>
          <w:szCs w:val="28"/>
        </w:rPr>
      </w:pPr>
      <w:r>
        <w:rPr>
          <w:b w:val="0"/>
          <w:sz w:val="28"/>
          <w:szCs w:val="28"/>
        </w:rPr>
        <w:t xml:space="preserve">   Рассмотрение вопроса о внесении  изменений в Устав Муниципального образования – сельское поселение «_______».</w:t>
      </w:r>
    </w:p>
    <w:p w:rsidR="008730FD" w:rsidRDefault="008730FD" w:rsidP="008730FD">
      <w:pPr>
        <w:pStyle w:val="ConsPlusTitle"/>
        <w:jc w:val="both"/>
        <w:rPr>
          <w:b w:val="0"/>
          <w:sz w:val="28"/>
          <w:szCs w:val="28"/>
        </w:rPr>
      </w:pPr>
      <w:r>
        <w:rPr>
          <w:b w:val="0"/>
          <w:sz w:val="28"/>
          <w:szCs w:val="28"/>
        </w:rPr>
        <w:t xml:space="preserve">   Кто за утверждение повестки заседания очередной сессии Совета депутатов Муниципального образования – сельское поселение «________» прошу проголосовать.</w:t>
      </w:r>
    </w:p>
    <w:p w:rsidR="008730FD" w:rsidRDefault="008730FD" w:rsidP="008730FD">
      <w:pPr>
        <w:pStyle w:val="ConsPlusTitle"/>
        <w:jc w:val="both"/>
        <w:rPr>
          <w:b w:val="0"/>
          <w:sz w:val="28"/>
          <w:szCs w:val="28"/>
        </w:rPr>
      </w:pPr>
      <w:r>
        <w:rPr>
          <w:b w:val="0"/>
          <w:sz w:val="28"/>
          <w:szCs w:val="28"/>
        </w:rPr>
        <w:t xml:space="preserve">   Решение принято единогласно.</w:t>
      </w:r>
    </w:p>
    <w:p w:rsidR="008730FD" w:rsidRDefault="008730FD" w:rsidP="008730FD">
      <w:pPr>
        <w:pStyle w:val="ConsPlusTitle"/>
        <w:jc w:val="both"/>
        <w:rPr>
          <w:b w:val="0"/>
          <w:sz w:val="28"/>
          <w:szCs w:val="28"/>
        </w:rPr>
      </w:pPr>
      <w:r>
        <w:rPr>
          <w:b w:val="0"/>
          <w:sz w:val="28"/>
          <w:szCs w:val="28"/>
        </w:rPr>
        <w:t xml:space="preserve">   Слово для доклада предоставляется главе Муниципального образования – сельское поселение «________» - _________ _________ __________.</w:t>
      </w:r>
    </w:p>
    <w:p w:rsidR="008730FD" w:rsidRDefault="008730FD" w:rsidP="008730FD">
      <w:pPr>
        <w:pStyle w:val="ConsPlusTitle"/>
        <w:jc w:val="both"/>
        <w:rPr>
          <w:b w:val="0"/>
          <w:sz w:val="28"/>
          <w:szCs w:val="28"/>
        </w:rPr>
      </w:pPr>
      <w:r>
        <w:rPr>
          <w:b w:val="0"/>
          <w:sz w:val="28"/>
          <w:szCs w:val="28"/>
        </w:rPr>
        <w:t xml:space="preserve">   Глава Муниципального образования – сельское поселение «_______» - _________ _________ _________ выступил с докладом по внесению изменений в Устав Муниципального образования – сельское поселение «__________»  с учетом проведенной работы по проведению публичных слушаний по проекту  решения  о  внесении изменений в Устав, работы комиссии по учету предложений по проекту решения  о  внесении изменений в Устав и информации  данной комиссии.</w:t>
      </w:r>
    </w:p>
    <w:p w:rsidR="008730FD" w:rsidRDefault="008730FD" w:rsidP="008730FD">
      <w:pPr>
        <w:pStyle w:val="ConsPlusTitle"/>
        <w:jc w:val="both"/>
        <w:rPr>
          <w:b w:val="0"/>
          <w:sz w:val="28"/>
          <w:szCs w:val="28"/>
        </w:rPr>
      </w:pPr>
      <w:r>
        <w:rPr>
          <w:b w:val="0"/>
          <w:sz w:val="28"/>
          <w:szCs w:val="28"/>
        </w:rPr>
        <w:t xml:space="preserve">   Обсудив представленный проект решения, заслушав протокол проведенных слушаний и решение комиссии по учету предложений по проекту решения  о  внесении  изменений в Устав и обменявшись мнениями, председатель Совета депутатов Муниципального образования – сельское поселение «______» предложил депутатам поставить данный вопрос на голосование.</w:t>
      </w:r>
    </w:p>
    <w:p w:rsidR="008730FD" w:rsidRDefault="008730FD" w:rsidP="008730FD">
      <w:pPr>
        <w:pStyle w:val="ConsPlusTitle"/>
        <w:jc w:val="both"/>
        <w:rPr>
          <w:b w:val="0"/>
          <w:sz w:val="28"/>
          <w:szCs w:val="28"/>
        </w:rPr>
      </w:pPr>
      <w:r>
        <w:rPr>
          <w:b w:val="0"/>
          <w:sz w:val="28"/>
          <w:szCs w:val="28"/>
        </w:rPr>
        <w:t xml:space="preserve">   Решение принято единогласно.</w:t>
      </w:r>
    </w:p>
    <w:p w:rsidR="008730FD" w:rsidRDefault="008730FD" w:rsidP="008730FD">
      <w:pPr>
        <w:pStyle w:val="ConsPlusTitle"/>
        <w:jc w:val="both"/>
        <w:rPr>
          <w:b w:val="0"/>
          <w:sz w:val="28"/>
          <w:szCs w:val="28"/>
        </w:rPr>
      </w:pPr>
      <w:r>
        <w:rPr>
          <w:b w:val="0"/>
          <w:sz w:val="28"/>
          <w:szCs w:val="28"/>
        </w:rPr>
        <w:t xml:space="preserve">   Принять решение  о  внесении изменений в Устав Муниципального образования – сельское поселение «________».</w:t>
      </w:r>
    </w:p>
    <w:p w:rsidR="008730FD" w:rsidRDefault="008730FD" w:rsidP="008730FD">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   Поручить администрации Муниципального образования – сельское поселение «_________»</w:t>
      </w:r>
      <w:r>
        <w:rPr>
          <w:rFonts w:ascii="Times New Roman" w:hAnsi="Times New Roman" w:cs="Times New Roman"/>
          <w:b/>
          <w:sz w:val="28"/>
          <w:szCs w:val="28"/>
        </w:rPr>
        <w:t xml:space="preserve"> </w:t>
      </w:r>
      <w:r>
        <w:rPr>
          <w:rFonts w:ascii="Times New Roman" w:hAnsi="Times New Roman" w:cs="Times New Roman"/>
          <w:sz w:val="28"/>
          <w:szCs w:val="28"/>
        </w:rPr>
        <w:t>представить решение Совета депутатов Муниципального образования - сельское поселение «_______» о внесении изменений в Устав для государственной регистрации в Управление Министерства Юстиции России по Республике Бурятия.</w:t>
      </w:r>
    </w:p>
    <w:p w:rsidR="008730FD" w:rsidRDefault="008730FD" w:rsidP="008730FD">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Контроль за исполнением настоящего решения возложить на Совет депутатов Муниципального образования – сельское поселение «________». </w:t>
      </w:r>
    </w:p>
    <w:p w:rsidR="008730FD" w:rsidRDefault="008730FD" w:rsidP="008730FD">
      <w:pPr>
        <w:pStyle w:val="ConsPlusTitle"/>
        <w:jc w:val="both"/>
        <w:rPr>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-сельское поселение «_________»                                               __.__._____________</w:t>
      </w: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ПРОТОКОЛ</w:t>
      </w:r>
    </w:p>
    <w:p w:rsidR="008730FD" w:rsidRDefault="008730FD" w:rsidP="008730FD">
      <w:pPr>
        <w:pStyle w:val="a7"/>
        <w:spacing w:after="0" w:line="240" w:lineRule="auto"/>
        <w:jc w:val="center"/>
        <w:rPr>
          <w:rFonts w:ascii="Times New Roman" w:hAnsi="Times New Roman"/>
          <w:sz w:val="28"/>
          <w:szCs w:val="28"/>
        </w:rPr>
      </w:pPr>
      <w:r>
        <w:rPr>
          <w:rFonts w:ascii="Times New Roman" w:hAnsi="Times New Roman"/>
          <w:sz w:val="28"/>
          <w:szCs w:val="28"/>
        </w:rPr>
        <w:t>Публичного слушания по проекту изменений в Устав одобренного решением Совета депутатов Муниципального образования – сельское поселение «________»</w:t>
      </w:r>
    </w:p>
    <w:p w:rsidR="008730FD" w:rsidRDefault="008730FD" w:rsidP="008730FD">
      <w:pPr>
        <w:pStyle w:val="a7"/>
        <w:spacing w:after="0" w:line="240" w:lineRule="auto"/>
        <w:jc w:val="center"/>
        <w:rPr>
          <w:rFonts w:ascii="Times New Roman" w:hAnsi="Times New Roman"/>
          <w:sz w:val="28"/>
          <w:szCs w:val="28"/>
        </w:rPr>
      </w:pPr>
    </w:p>
    <w:p w:rsidR="008730FD" w:rsidRDefault="008730FD" w:rsidP="008730FD">
      <w:pPr>
        <w:pStyle w:val="a7"/>
        <w:spacing w:after="0" w:line="240" w:lineRule="auto"/>
        <w:jc w:val="both"/>
        <w:rPr>
          <w:rFonts w:ascii="Times New Roman" w:hAnsi="Times New Roman"/>
          <w:sz w:val="28"/>
          <w:szCs w:val="28"/>
        </w:rPr>
      </w:pPr>
      <w:r>
        <w:rPr>
          <w:rFonts w:ascii="Times New Roman" w:hAnsi="Times New Roman"/>
          <w:sz w:val="28"/>
          <w:szCs w:val="28"/>
        </w:rPr>
        <w:t xml:space="preserve">  от __.__. </w:t>
      </w:r>
      <w:smartTag w:uri="urn:schemas-microsoft-com:office:smarttags" w:element="metricconverter">
        <w:smartTagPr>
          <w:attr w:name="ProductID" w:val="2017 г"/>
        </w:smartTagPr>
        <w:r>
          <w:rPr>
            <w:rFonts w:ascii="Times New Roman" w:hAnsi="Times New Roman"/>
            <w:sz w:val="28"/>
            <w:szCs w:val="28"/>
          </w:rPr>
          <w:t>2017 г</w:t>
        </w:r>
      </w:smartTag>
      <w:r>
        <w:rPr>
          <w:rFonts w:ascii="Times New Roman" w:hAnsi="Times New Roman"/>
          <w:sz w:val="28"/>
          <w:szCs w:val="28"/>
        </w:rPr>
        <w:t>.                                                                                                  10.00</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________</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Присутствует: __ человек</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Председательствующий: ________ __.__.- Председатель Совета Муниципального образования - сельское поселение «_________»</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Секретарь: ________ __.__.</w:t>
      </w: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Повестка дня:</w:t>
      </w: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1.О проекте изменений в Устав МО-СП «________»</w:t>
      </w: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Прения.</w:t>
      </w: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Утвержден регламент: докладчику- 15 минут, прения-до 5 –ти минут.</w:t>
      </w: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Слушали:</w:t>
      </w:r>
    </w:p>
    <w:p w:rsidR="008730FD" w:rsidRDefault="008730FD" w:rsidP="00873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Председателя Совета Муниципального образования - сельского поселения «_______», которая пояснила, что в целях приведения в соответствие с действующим законодательством, предложила одобрить в целом проект изменений  в Устав, после обмена мнениями,</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Решили:</w:t>
      </w:r>
    </w:p>
    <w:p w:rsidR="008730FD" w:rsidRDefault="008730FD" w:rsidP="008730F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Одобрить предлагаемую редакцию проекта изменений в Устав муниципального образования – сельское поселение «_______» от __.__.2017г №___</w:t>
      </w:r>
    </w:p>
    <w:p w:rsidR="008730FD" w:rsidRDefault="008730FD" w:rsidP="008730F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Предложить Совету депутатов Муниципального образования – сельское поселение «_______» принять изменения в Устав Муниципального образования – сельское поселение «________».</w:t>
      </w:r>
    </w:p>
    <w:p w:rsidR="008730FD" w:rsidRDefault="008730FD" w:rsidP="008730FD">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 – сельское поселение «_______» обнародовать результаты проведения публичных слушаний (</w:t>
      </w:r>
      <w:r>
        <w:rPr>
          <w:rFonts w:ascii="Times New Roman" w:hAnsi="Times New Roman" w:cs="Times New Roman"/>
          <w:color w:val="000000"/>
          <w:sz w:val="28"/>
          <w:szCs w:val="28"/>
        </w:rPr>
        <w:t>протокол)</w:t>
      </w:r>
      <w:r>
        <w:rPr>
          <w:rFonts w:ascii="Times New Roman" w:hAnsi="Times New Roman" w:cs="Times New Roman"/>
          <w:sz w:val="28"/>
          <w:szCs w:val="28"/>
        </w:rPr>
        <w:t xml:space="preserve"> путем размещения на информационных стендах администрации Муниципального образования – сельское поселение «_______».    </w:t>
      </w:r>
    </w:p>
    <w:p w:rsidR="008730FD" w:rsidRDefault="008730FD" w:rsidP="00C23724">
      <w:pPr>
        <w:spacing w:after="0" w:line="240" w:lineRule="auto"/>
        <w:ind w:left="600"/>
        <w:jc w:val="both"/>
        <w:rPr>
          <w:rFonts w:ascii="Times New Roman" w:hAnsi="Times New Roman" w:cs="Times New Roman"/>
          <w:sz w:val="28"/>
          <w:szCs w:val="28"/>
        </w:rPr>
      </w:pPr>
      <w:r>
        <w:rPr>
          <w:rFonts w:ascii="Times New Roman" w:hAnsi="Times New Roman" w:cs="Times New Roman"/>
          <w:sz w:val="28"/>
          <w:szCs w:val="28"/>
        </w:rPr>
        <w:t>Решение принято единогласно.</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-сельское поселение «_______»                                     __.__. ___________</w:t>
      </w:r>
    </w:p>
    <w:p w:rsidR="008730FD" w:rsidRDefault="008730FD" w:rsidP="008730FD">
      <w:pPr>
        <w:spacing w:after="0" w:line="240" w:lineRule="auto"/>
        <w:ind w:firstLine="709"/>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Секретарь                                                                             __________ __.__</w:t>
      </w: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 Управление Министерства</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юстиции Российской Федерации</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по Республике Бурятия </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Главы Муниципального  образования</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сельское поселение «________»</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 __.__.</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8(30133)_______</w:t>
      </w:r>
    </w:p>
    <w:p w:rsidR="008730FD" w:rsidRDefault="008730FD" w:rsidP="008730FD">
      <w:pPr>
        <w:spacing w:after="0" w:line="240" w:lineRule="auto"/>
        <w:jc w:val="right"/>
        <w:rPr>
          <w:rFonts w:ascii="Times New Roman" w:hAnsi="Times New Roman" w:cs="Times New Roman"/>
          <w:sz w:val="28"/>
          <w:szCs w:val="28"/>
        </w:rPr>
      </w:pPr>
    </w:p>
    <w:p w:rsidR="008730FD" w:rsidRDefault="008730FD" w:rsidP="008730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СПРАВКА</w:t>
      </w:r>
    </w:p>
    <w:p w:rsidR="008730FD" w:rsidRDefault="008730FD" w:rsidP="008730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 источнике и дате официального обнародования проекта решения о внесении изменений в Устав Муниципального образования – сельское поселение «______»</w:t>
      </w:r>
    </w:p>
    <w:p w:rsidR="008730FD" w:rsidRDefault="008730FD" w:rsidP="008730FD">
      <w:pPr>
        <w:spacing w:after="0" w:line="240" w:lineRule="auto"/>
        <w:jc w:val="center"/>
        <w:rPr>
          <w:rFonts w:ascii="Times New Roman" w:hAnsi="Times New Roman" w:cs="Times New Roman"/>
          <w:sz w:val="28"/>
          <w:szCs w:val="28"/>
        </w:rPr>
      </w:pPr>
    </w:p>
    <w:p w:rsidR="008730FD" w:rsidRDefault="008730FD" w:rsidP="008730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Проект решения о внесении изменений в Устав Муниципального образования – сельское поселение «_______» принятый Советом депутатов Муниципального образования - сельское поселение «_________» от «__» февраля </w:t>
      </w:r>
      <w:smartTag w:uri="urn:schemas-microsoft-com:office:smarttags" w:element="metricconverter">
        <w:smartTagPr>
          <w:attr w:name="ProductID" w:val="2017 г"/>
        </w:smartTagPr>
        <w:r>
          <w:rPr>
            <w:rFonts w:ascii="Times New Roman" w:hAnsi="Times New Roman" w:cs="Times New Roman"/>
            <w:sz w:val="28"/>
            <w:szCs w:val="28"/>
          </w:rPr>
          <w:t>2017 г</w:t>
        </w:r>
      </w:smartTag>
      <w:r>
        <w:rPr>
          <w:rFonts w:ascii="Times New Roman" w:hAnsi="Times New Roman" w:cs="Times New Roman"/>
          <w:sz w:val="28"/>
          <w:szCs w:val="28"/>
        </w:rPr>
        <w:t>. №___ официально обнародован путем размещения текста на информационных стендах администрации  __ _______ 2017г.</w:t>
      </w:r>
    </w:p>
    <w:p w:rsidR="008730FD" w:rsidRDefault="008730FD" w:rsidP="008730F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Также, одновременно с проектом  решения о внесении изменений в Устав Муниципального образования – сельское поселение «_______» обнародован порядок принятия и учета замечаний и предложений от граждан, касающихся проекта решения о внесении изменений  в Устав.</w:t>
      </w:r>
    </w:p>
    <w:p w:rsidR="008730FD" w:rsidRDefault="008730FD" w:rsidP="008730FD">
      <w:pPr>
        <w:spacing w:after="0" w:line="240" w:lineRule="auto"/>
        <w:ind w:firstLine="709"/>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образования –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сельское поселение «_______»                                                         __.__.__________</w:t>
      </w: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ind w:firstLine="540"/>
        <w:jc w:val="both"/>
        <w:rPr>
          <w:rFonts w:ascii="Times New Roman" w:hAnsi="Times New Roman" w:cs="Times New Roman"/>
          <w:sz w:val="28"/>
          <w:szCs w:val="28"/>
        </w:rPr>
      </w:pPr>
    </w:p>
    <w:p w:rsidR="008730FD" w:rsidRDefault="008730FD" w:rsidP="008730FD">
      <w:pPr>
        <w:spacing w:after="0" w:line="240" w:lineRule="auto"/>
        <w:ind w:firstLine="540"/>
        <w:jc w:val="both"/>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ind w:firstLine="709"/>
        <w:jc w:val="right"/>
        <w:rPr>
          <w:rFonts w:ascii="Times New Roman" w:hAnsi="Times New Roman" w:cs="Times New Roman"/>
          <w:sz w:val="28"/>
          <w:szCs w:val="28"/>
        </w:rPr>
      </w:pPr>
    </w:p>
    <w:p w:rsidR="00C23724" w:rsidRDefault="00C23724" w:rsidP="008730FD">
      <w:pPr>
        <w:spacing w:after="0" w:line="240" w:lineRule="auto"/>
        <w:ind w:firstLine="709"/>
        <w:jc w:val="right"/>
        <w:rPr>
          <w:rFonts w:ascii="Times New Roman" w:hAnsi="Times New Roman" w:cs="Times New Roman"/>
          <w:sz w:val="28"/>
          <w:szCs w:val="28"/>
        </w:rPr>
      </w:pPr>
    </w:p>
    <w:p w:rsidR="00C23724" w:rsidRDefault="00C23724" w:rsidP="008730FD">
      <w:pPr>
        <w:spacing w:after="0" w:line="240" w:lineRule="auto"/>
        <w:ind w:firstLine="709"/>
        <w:jc w:val="right"/>
        <w:rPr>
          <w:rFonts w:ascii="Times New Roman" w:hAnsi="Times New Roman" w:cs="Times New Roman"/>
          <w:sz w:val="28"/>
          <w:szCs w:val="28"/>
        </w:rPr>
      </w:pPr>
    </w:p>
    <w:p w:rsidR="00C23724" w:rsidRDefault="00C23724" w:rsidP="008730FD">
      <w:pPr>
        <w:spacing w:after="0" w:line="240" w:lineRule="auto"/>
        <w:ind w:firstLine="709"/>
        <w:jc w:val="right"/>
        <w:rPr>
          <w:rFonts w:ascii="Times New Roman" w:hAnsi="Times New Roman" w:cs="Times New Roman"/>
          <w:sz w:val="28"/>
          <w:szCs w:val="28"/>
        </w:rPr>
      </w:pPr>
    </w:p>
    <w:p w:rsidR="00C23724" w:rsidRDefault="00C23724" w:rsidP="008730FD">
      <w:pPr>
        <w:spacing w:after="0" w:line="240" w:lineRule="auto"/>
        <w:ind w:firstLine="709"/>
        <w:jc w:val="right"/>
        <w:rPr>
          <w:rFonts w:ascii="Times New Roman" w:hAnsi="Times New Roman" w:cs="Times New Roman"/>
          <w:sz w:val="28"/>
          <w:szCs w:val="28"/>
        </w:rPr>
      </w:pPr>
    </w:p>
    <w:p w:rsidR="00C23724" w:rsidRDefault="00C23724" w:rsidP="008730FD">
      <w:pPr>
        <w:spacing w:after="0" w:line="240" w:lineRule="auto"/>
        <w:ind w:firstLine="709"/>
        <w:jc w:val="right"/>
        <w:rPr>
          <w:rFonts w:ascii="Times New Roman" w:hAnsi="Times New Roman" w:cs="Times New Roman"/>
          <w:sz w:val="28"/>
          <w:szCs w:val="28"/>
        </w:rPr>
      </w:pPr>
    </w:p>
    <w:p w:rsidR="00C23724" w:rsidRDefault="00C23724" w:rsidP="008730FD">
      <w:pPr>
        <w:spacing w:after="0" w:line="240" w:lineRule="auto"/>
        <w:ind w:firstLine="709"/>
        <w:jc w:val="right"/>
        <w:rPr>
          <w:rFonts w:ascii="Times New Roman" w:hAnsi="Times New Roman" w:cs="Times New Roman"/>
          <w:sz w:val="28"/>
          <w:szCs w:val="28"/>
        </w:rPr>
      </w:pPr>
    </w:p>
    <w:p w:rsidR="008730FD" w:rsidRDefault="008730FD" w:rsidP="008730FD">
      <w:pPr>
        <w:spacing w:after="0" w:line="240" w:lineRule="auto"/>
        <w:ind w:firstLine="709"/>
        <w:jc w:val="right"/>
        <w:rPr>
          <w:rFonts w:ascii="Times New Roman" w:hAnsi="Times New Roman" w:cs="Times New Roman"/>
          <w:sz w:val="28"/>
          <w:szCs w:val="28"/>
        </w:rPr>
      </w:pPr>
    </w:p>
    <w:p w:rsidR="00DE7A2B" w:rsidRDefault="00DE7A2B" w:rsidP="00DE7A2B">
      <w:pPr>
        <w:pStyle w:val="10"/>
        <w:widowControl/>
        <w:jc w:val="center"/>
        <w:rPr>
          <w:szCs w:val="28"/>
        </w:rPr>
      </w:pPr>
      <w:r>
        <w:rPr>
          <w:szCs w:val="28"/>
        </w:rPr>
        <w:lastRenderedPageBreak/>
        <w:t>СОВЕТ ДЕПУТАТОВ МУНИЦИПАЛЬНОГО ОБРАЗОВАНИЯ - СЕЛЬСКОЕ ПОСЕЛЕНИЕ «ДУНДА-КИРЕТСКОЕ» БИЧУРСКОГО РАЙОНА РЕСПУБЛИКИ БУРЯТИЯ</w:t>
      </w:r>
    </w:p>
    <w:p w:rsidR="00DE7A2B" w:rsidRDefault="00C512C7" w:rsidP="00DE7A2B">
      <w:pPr>
        <w:pStyle w:val="10"/>
        <w:widowControl/>
        <w:jc w:val="center"/>
        <w:rPr>
          <w:szCs w:val="28"/>
        </w:rPr>
      </w:pPr>
      <w:r w:rsidRPr="00C512C7">
        <w:pict>
          <v:line id="_x0000_s1027" style="position:absolute;left:0;text-align:left;flip:y;z-index:251660288;mso-position-horizontal-relative:page" from="86.4pt,13.95pt" to="554.4pt,13.95pt" o:allowincell="f" strokeweight="2pt">
            <w10:wrap anchorx="page"/>
          </v:line>
        </w:pict>
      </w:r>
    </w:p>
    <w:p w:rsidR="00DE7A2B" w:rsidRDefault="00DE7A2B" w:rsidP="00DE7A2B">
      <w:pPr>
        <w:spacing w:after="0" w:line="240" w:lineRule="auto"/>
        <w:rPr>
          <w:rFonts w:ascii="Times New Roman" w:hAnsi="Times New Roman" w:cs="Times New Roman"/>
          <w:sz w:val="28"/>
          <w:szCs w:val="28"/>
        </w:rPr>
      </w:pPr>
      <w:r>
        <w:rPr>
          <w:rFonts w:ascii="Times New Roman" w:hAnsi="Times New Roman" w:cs="Times New Roman"/>
          <w:sz w:val="28"/>
          <w:szCs w:val="28"/>
        </w:rPr>
        <w:t>671371,</w:t>
      </w:r>
    </w:p>
    <w:p w:rsidR="00DE7A2B" w:rsidRDefault="00DE7A2B" w:rsidP="00DE7A2B">
      <w:pPr>
        <w:spacing w:after="0" w:line="240" w:lineRule="auto"/>
        <w:rPr>
          <w:rFonts w:ascii="Times New Roman" w:hAnsi="Times New Roman" w:cs="Times New Roman"/>
          <w:sz w:val="28"/>
          <w:szCs w:val="28"/>
        </w:rPr>
      </w:pPr>
      <w:r>
        <w:rPr>
          <w:rFonts w:ascii="Times New Roman" w:hAnsi="Times New Roman" w:cs="Times New Roman"/>
          <w:sz w:val="28"/>
          <w:szCs w:val="28"/>
        </w:rPr>
        <w:t>Республика Бурятия,</w:t>
      </w:r>
    </w:p>
    <w:p w:rsidR="00DE7A2B" w:rsidRDefault="00DE7A2B" w:rsidP="00DE7A2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Бичурский  район, </w:t>
      </w:r>
    </w:p>
    <w:p w:rsidR="00DE7A2B" w:rsidRDefault="00DE7A2B" w:rsidP="00DE7A2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Дунда-Киретское, </w:t>
      </w:r>
    </w:p>
    <w:p w:rsidR="00DE7A2B" w:rsidRDefault="00DE7A2B" w:rsidP="00DE7A2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ул.Центральная,29 , </w:t>
      </w:r>
    </w:p>
    <w:p w:rsidR="00DE7A2B" w:rsidRDefault="00DE7A2B" w:rsidP="00DE7A2B">
      <w:pPr>
        <w:spacing w:after="0" w:line="240" w:lineRule="auto"/>
        <w:rPr>
          <w:rFonts w:ascii="Times New Roman" w:hAnsi="Times New Roman" w:cs="Times New Roman"/>
          <w:sz w:val="28"/>
          <w:szCs w:val="28"/>
        </w:rPr>
      </w:pPr>
      <w:r>
        <w:rPr>
          <w:rFonts w:ascii="Times New Roman" w:hAnsi="Times New Roman" w:cs="Times New Roman"/>
          <w:sz w:val="28"/>
          <w:szCs w:val="28"/>
        </w:rPr>
        <w:t>тел. 8(30133)58149</w:t>
      </w:r>
    </w:p>
    <w:p w:rsidR="00DE7A2B" w:rsidRDefault="00DE7A2B" w:rsidP="00DE7A2B">
      <w:pPr>
        <w:spacing w:after="0" w:line="240" w:lineRule="auto"/>
        <w:ind w:firstLine="709"/>
        <w:jc w:val="center"/>
        <w:rPr>
          <w:rFonts w:ascii="Times New Roman" w:hAnsi="Times New Roman" w:cs="Times New Roman"/>
          <w:sz w:val="28"/>
          <w:szCs w:val="28"/>
        </w:rPr>
      </w:pPr>
    </w:p>
    <w:p w:rsidR="00DE7A2B" w:rsidRDefault="00DE7A2B" w:rsidP="00DE7A2B">
      <w:pPr>
        <w:shd w:val="clear" w:color="auto" w:fill="FFFFFF"/>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РЕШЕНИЕ                             </w:t>
      </w:r>
    </w:p>
    <w:p w:rsidR="00DE7A2B" w:rsidRDefault="00DE7A2B" w:rsidP="00DE7A2B">
      <w:pPr>
        <w:shd w:val="clear" w:color="auto" w:fill="FFFFFF"/>
        <w:spacing w:after="0" w:line="240" w:lineRule="auto"/>
        <w:jc w:val="center"/>
        <w:rPr>
          <w:rFonts w:ascii="Times New Roman" w:hAnsi="Times New Roman" w:cs="Times New Roman"/>
          <w:bCs/>
          <w:color w:val="000000"/>
          <w:sz w:val="28"/>
          <w:szCs w:val="28"/>
        </w:rPr>
      </w:pPr>
    </w:p>
    <w:p w:rsidR="00DE7A2B" w:rsidRDefault="00DE7A2B" w:rsidP="00DE7A2B">
      <w:pPr>
        <w:shd w:val="clear" w:color="auto" w:fill="FFFFFF"/>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у.Дунда-Киреть </w:t>
      </w:r>
      <w:r>
        <w:rPr>
          <w:rFonts w:ascii="Times New Roman" w:hAnsi="Times New Roman" w:cs="Times New Roman"/>
          <w:bCs/>
          <w:color w:val="000000"/>
          <w:sz w:val="28"/>
          <w:szCs w:val="28"/>
        </w:rPr>
        <w:tab/>
      </w:r>
      <w:r>
        <w:rPr>
          <w:rFonts w:ascii="Times New Roman" w:hAnsi="Times New Roman" w:cs="Times New Roman"/>
          <w:bCs/>
          <w:color w:val="000000"/>
          <w:sz w:val="28"/>
          <w:szCs w:val="28"/>
        </w:rPr>
        <w:tab/>
        <w:t xml:space="preserve">                                                                   № 202</w:t>
      </w:r>
    </w:p>
    <w:p w:rsidR="00DE7A2B" w:rsidRDefault="00DE7A2B" w:rsidP="00DE7A2B">
      <w:pPr>
        <w:shd w:val="clear" w:color="auto" w:fill="FFFFFF"/>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от  10 ноября 2017г</w:t>
      </w: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DE7A2B" w:rsidRDefault="00DE7A2B" w:rsidP="008730FD">
      <w:pPr>
        <w:pStyle w:val="10"/>
        <w:widowControl/>
        <w:jc w:val="center"/>
        <w:rPr>
          <w:szCs w:val="28"/>
        </w:rPr>
      </w:pPr>
      <w:r>
        <w:rPr>
          <w:szCs w:val="28"/>
        </w:rPr>
        <w:t>Об исполнении бюджета МО-СП "Дунда-Киретское"  за 9 месяцев 2017 года .</w:t>
      </w:r>
    </w:p>
    <w:p w:rsidR="00DE7A2B" w:rsidRDefault="00DE7A2B" w:rsidP="008730FD">
      <w:pPr>
        <w:pStyle w:val="10"/>
        <w:widowControl/>
        <w:jc w:val="center"/>
        <w:rPr>
          <w:szCs w:val="28"/>
        </w:rPr>
      </w:pPr>
    </w:p>
    <w:p w:rsidR="00DE7A2B" w:rsidRDefault="00DE7A2B" w:rsidP="00DE7A2B">
      <w:pPr>
        <w:pStyle w:val="10"/>
        <w:widowControl/>
        <w:rPr>
          <w:szCs w:val="28"/>
        </w:rPr>
      </w:pPr>
      <w:r>
        <w:rPr>
          <w:szCs w:val="28"/>
        </w:rPr>
        <w:t>Заслушав и обсудив информацию специалиста Сафоновой Ю.В. "Об исполнении бюджета за 9 месяцев 2017 года " сессия Совета депутатов  отмечает, что на 1 ноября 2017 года  не исполнено назначение по сбору налогов, имеется задолженность по заработной плате, пенсии,</w:t>
      </w:r>
    </w:p>
    <w:p w:rsidR="00DE7A2B" w:rsidRDefault="00DE7A2B" w:rsidP="00DE7A2B">
      <w:pPr>
        <w:pStyle w:val="10"/>
        <w:widowControl/>
        <w:rPr>
          <w:szCs w:val="28"/>
        </w:rPr>
      </w:pPr>
      <w:r>
        <w:rPr>
          <w:szCs w:val="28"/>
        </w:rPr>
        <w:t>сессия Совета депутатов решает:</w:t>
      </w:r>
    </w:p>
    <w:p w:rsidR="00DE7A2B" w:rsidRDefault="00DE7A2B" w:rsidP="00DE7A2B">
      <w:pPr>
        <w:pStyle w:val="10"/>
        <w:widowControl/>
        <w:rPr>
          <w:szCs w:val="28"/>
        </w:rPr>
      </w:pPr>
      <w:r>
        <w:rPr>
          <w:szCs w:val="28"/>
        </w:rPr>
        <w:t>1.Отчет специалиста Сафоновой Ю.В. принять к сведению.</w:t>
      </w:r>
    </w:p>
    <w:p w:rsidR="00DE7A2B" w:rsidRDefault="00DE7A2B" w:rsidP="00DE7A2B">
      <w:pPr>
        <w:pStyle w:val="10"/>
        <w:widowControl/>
        <w:rPr>
          <w:szCs w:val="28"/>
        </w:rPr>
      </w:pPr>
      <w:r>
        <w:rPr>
          <w:szCs w:val="28"/>
        </w:rPr>
        <w:t>2.Рекомендовать администрации МО-СП "Дунда-Киретское" усилить работу по сбору налоговых и не налоговых доходов .</w:t>
      </w:r>
    </w:p>
    <w:p w:rsidR="00DE7A2B" w:rsidRDefault="000975AB" w:rsidP="00DE7A2B">
      <w:pPr>
        <w:pStyle w:val="10"/>
        <w:widowControl/>
        <w:rPr>
          <w:szCs w:val="28"/>
        </w:rPr>
      </w:pPr>
      <w:r>
        <w:rPr>
          <w:szCs w:val="28"/>
        </w:rPr>
        <w:t xml:space="preserve">3.Контроль за выполнением донного решения возложить на Совет депутатов. </w:t>
      </w:r>
    </w:p>
    <w:p w:rsidR="00DE7A2B" w:rsidRDefault="00DE7A2B" w:rsidP="00DE7A2B">
      <w:pPr>
        <w:pStyle w:val="10"/>
        <w:widowControl/>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0975AB" w:rsidRDefault="000975AB" w:rsidP="000975AB">
      <w:pPr>
        <w:spacing w:after="0" w:line="240" w:lineRule="auto"/>
        <w:jc w:val="both"/>
        <w:rPr>
          <w:rFonts w:ascii="Times New Roman" w:hAnsi="Times New Roman" w:cs="Times New Roman"/>
          <w:sz w:val="28"/>
          <w:szCs w:val="28"/>
        </w:rPr>
      </w:pPr>
    </w:p>
    <w:p w:rsidR="000975AB" w:rsidRDefault="000975AB" w:rsidP="000975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образования – </w:t>
      </w:r>
    </w:p>
    <w:p w:rsidR="000975AB" w:rsidRDefault="000975AB" w:rsidP="000975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сельское поселение «Дунда-Киретское»                               В.И.Лизунова </w:t>
      </w:r>
    </w:p>
    <w:p w:rsidR="000975AB" w:rsidRDefault="000975AB" w:rsidP="000975AB">
      <w:pPr>
        <w:spacing w:after="0" w:line="240" w:lineRule="auto"/>
        <w:rPr>
          <w:rFonts w:ascii="Times New Roman" w:hAnsi="Times New Roman" w:cs="Times New Roman"/>
          <w:sz w:val="28"/>
          <w:szCs w:val="28"/>
        </w:rPr>
      </w:pPr>
    </w:p>
    <w:p w:rsidR="000975AB" w:rsidRDefault="000975AB" w:rsidP="000975AB">
      <w:pPr>
        <w:spacing w:after="0" w:line="240" w:lineRule="auto"/>
        <w:ind w:firstLine="540"/>
        <w:jc w:val="both"/>
        <w:rPr>
          <w:rFonts w:ascii="Times New Roman" w:hAnsi="Times New Roman" w:cs="Times New Roman"/>
          <w:sz w:val="28"/>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DE7A2B" w:rsidRDefault="00DE7A2B" w:rsidP="008730FD">
      <w:pPr>
        <w:pStyle w:val="10"/>
        <w:widowControl/>
        <w:jc w:val="center"/>
        <w:rPr>
          <w:szCs w:val="28"/>
        </w:rPr>
      </w:pPr>
    </w:p>
    <w:p w:rsidR="008730FD" w:rsidRDefault="008730FD" w:rsidP="008730FD">
      <w:pPr>
        <w:pStyle w:val="10"/>
        <w:widowControl/>
        <w:jc w:val="right"/>
        <w:rPr>
          <w:szCs w:val="28"/>
        </w:rPr>
      </w:pPr>
      <w:r>
        <w:rPr>
          <w:szCs w:val="28"/>
        </w:rPr>
        <w:t xml:space="preserve">Решение Света Депутатов </w:t>
      </w:r>
    </w:p>
    <w:p w:rsidR="008730FD" w:rsidRDefault="008730FD" w:rsidP="008730FD">
      <w:pPr>
        <w:pStyle w:val="10"/>
        <w:widowControl/>
        <w:jc w:val="right"/>
        <w:rPr>
          <w:szCs w:val="28"/>
        </w:rPr>
      </w:pPr>
      <w:r>
        <w:rPr>
          <w:szCs w:val="28"/>
        </w:rPr>
        <w:t>МО-СП «Дунда-Киретское»</w:t>
      </w:r>
    </w:p>
    <w:p w:rsidR="008730FD" w:rsidRDefault="008730FD" w:rsidP="008730FD">
      <w:pPr>
        <w:pStyle w:val="10"/>
        <w:widowControl/>
        <w:jc w:val="right"/>
        <w:rPr>
          <w:szCs w:val="28"/>
        </w:rPr>
      </w:pPr>
      <w:r>
        <w:rPr>
          <w:szCs w:val="28"/>
        </w:rPr>
        <w:t xml:space="preserve">Бичурского района от  10.11. </w:t>
      </w:r>
      <w:smartTag w:uri="urn:schemas-microsoft-com:office:smarttags" w:element="metricconverter">
        <w:smartTagPr>
          <w:attr w:name="ProductID" w:val="2017 г"/>
        </w:smartTagPr>
        <w:r>
          <w:rPr>
            <w:szCs w:val="28"/>
          </w:rPr>
          <w:t>2017 г</w:t>
        </w:r>
      </w:smartTag>
      <w:r>
        <w:rPr>
          <w:szCs w:val="28"/>
        </w:rPr>
        <w:t xml:space="preserve"> № 204</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 внесении изменений в Устав</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8730FD" w:rsidRDefault="008730FD" w:rsidP="008730FD">
      <w:pPr>
        <w:spacing w:after="0" w:line="240" w:lineRule="auto"/>
        <w:jc w:val="right"/>
        <w:rPr>
          <w:rFonts w:ascii="Times New Roman" w:hAnsi="Times New Roman" w:cs="Times New Roman"/>
          <w:bCs/>
          <w:sz w:val="28"/>
          <w:szCs w:val="28"/>
        </w:rPr>
      </w:pPr>
      <w:r>
        <w:rPr>
          <w:rFonts w:ascii="Times New Roman" w:hAnsi="Times New Roman" w:cs="Times New Roman"/>
          <w:sz w:val="28"/>
          <w:szCs w:val="28"/>
        </w:rPr>
        <w:t>сельское поселение «Дунда-Киретское»</w:t>
      </w:r>
      <w:r>
        <w:rPr>
          <w:rFonts w:ascii="Times New Roman" w:hAnsi="Times New Roman" w:cs="Times New Roman"/>
          <w:bCs/>
          <w:sz w:val="28"/>
          <w:szCs w:val="28"/>
        </w:rPr>
        <w:t xml:space="preserve"> </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bCs/>
          <w:sz w:val="28"/>
          <w:szCs w:val="28"/>
        </w:rPr>
        <w:t xml:space="preserve">Бичурского </w:t>
      </w:r>
      <w:r>
        <w:rPr>
          <w:rFonts w:ascii="Times New Roman" w:hAnsi="Times New Roman" w:cs="Times New Roman"/>
          <w:sz w:val="28"/>
          <w:szCs w:val="28"/>
        </w:rPr>
        <w:t>района Республики Бурятия»</w:t>
      </w:r>
    </w:p>
    <w:p w:rsidR="008730FD" w:rsidRDefault="008730FD" w:rsidP="008730FD">
      <w:pPr>
        <w:pStyle w:val="10"/>
        <w:widowControl/>
        <w:jc w:val="right"/>
        <w:rPr>
          <w:szCs w:val="28"/>
        </w:rPr>
      </w:pPr>
    </w:p>
    <w:p w:rsidR="008730FD" w:rsidRDefault="008730FD" w:rsidP="008730FD">
      <w:pPr>
        <w:pStyle w:val="10"/>
        <w:widowControl/>
        <w:jc w:val="right"/>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p>
    <w:p w:rsidR="008730FD" w:rsidRDefault="008730FD" w:rsidP="008730FD">
      <w:pPr>
        <w:pStyle w:val="10"/>
        <w:widowControl/>
        <w:jc w:val="center"/>
        <w:rPr>
          <w:szCs w:val="28"/>
        </w:rPr>
      </w:pPr>
      <w:r>
        <w:rPr>
          <w:szCs w:val="28"/>
        </w:rPr>
        <w:t xml:space="preserve">у.Дунда-Киреть </w:t>
      </w:r>
    </w:p>
    <w:p w:rsidR="008730FD" w:rsidRDefault="008730FD" w:rsidP="008730FD">
      <w:pPr>
        <w:pStyle w:val="10"/>
        <w:widowControl/>
        <w:jc w:val="center"/>
        <w:rPr>
          <w:szCs w:val="28"/>
        </w:rPr>
      </w:pPr>
      <w:r>
        <w:rPr>
          <w:szCs w:val="28"/>
        </w:rPr>
        <w:t>2017 г.</w:t>
      </w:r>
    </w:p>
    <w:p w:rsidR="008730FD" w:rsidRDefault="008730FD" w:rsidP="008730FD">
      <w:pPr>
        <w:pStyle w:val="10"/>
        <w:widowControl/>
        <w:rPr>
          <w:szCs w:val="28"/>
        </w:rPr>
      </w:pPr>
    </w:p>
    <w:p w:rsidR="008730FD" w:rsidRDefault="008730FD" w:rsidP="008730FD">
      <w:pPr>
        <w:pStyle w:val="10"/>
        <w:widowControl/>
        <w:jc w:val="center"/>
        <w:rPr>
          <w:szCs w:val="28"/>
        </w:rPr>
      </w:pPr>
      <w:r>
        <w:rPr>
          <w:szCs w:val="28"/>
        </w:rPr>
        <w:t>СОВЕТ ДЕПУТАТОВ МУНИЦИПАЛЬНОГО ОБРАЗОВАНИЯ - СЕЛЬСКОЕ ПОСЕЛЕНИЕ «ДУНДА-КИРЕТСКОЕ» БИЧУРСКОГО РАЙОНА РЕСПУБЛИКИ БУРЯТИЯ</w:t>
      </w:r>
    </w:p>
    <w:p w:rsidR="008730FD" w:rsidRDefault="00C512C7" w:rsidP="008730FD">
      <w:pPr>
        <w:pStyle w:val="10"/>
        <w:widowControl/>
        <w:jc w:val="center"/>
        <w:rPr>
          <w:szCs w:val="28"/>
        </w:rPr>
      </w:pPr>
      <w:r w:rsidRPr="00C512C7">
        <w:pict>
          <v:line id="_x0000_s1026" style="position:absolute;left:0;text-align:left;flip:y;z-index:251658240;mso-position-horizontal-relative:page" from="86.4pt,13.95pt" to="554.4pt,13.95pt" o:allowincell="f" strokeweight="2pt">
            <w10:wrap anchorx="page"/>
          </v:line>
        </w:pic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671371,</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Республика Бурятия,</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Бичурский  район,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Дунда-Киретское,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ул.Центральная,29 ,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тел. 8(30133)58149</w:t>
      </w:r>
    </w:p>
    <w:p w:rsidR="008730FD" w:rsidRDefault="008730FD" w:rsidP="008730FD">
      <w:pPr>
        <w:spacing w:after="0" w:line="240" w:lineRule="auto"/>
        <w:ind w:firstLine="709"/>
        <w:jc w:val="center"/>
        <w:rPr>
          <w:rFonts w:ascii="Times New Roman" w:hAnsi="Times New Roman" w:cs="Times New Roman"/>
          <w:sz w:val="28"/>
          <w:szCs w:val="28"/>
        </w:rPr>
      </w:pPr>
    </w:p>
    <w:p w:rsidR="008730FD" w:rsidRDefault="008730FD" w:rsidP="008730FD">
      <w:pPr>
        <w:shd w:val="clear" w:color="auto" w:fill="FFFFFF"/>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РЕШЕНИЕ                             </w:t>
      </w:r>
    </w:p>
    <w:p w:rsidR="008730FD" w:rsidRDefault="008730FD" w:rsidP="008730FD">
      <w:pPr>
        <w:shd w:val="clear" w:color="auto" w:fill="FFFFFF"/>
        <w:spacing w:after="0" w:line="240" w:lineRule="auto"/>
        <w:jc w:val="center"/>
        <w:rPr>
          <w:rFonts w:ascii="Times New Roman" w:hAnsi="Times New Roman" w:cs="Times New Roman"/>
          <w:bCs/>
          <w:color w:val="000000"/>
          <w:sz w:val="28"/>
          <w:szCs w:val="28"/>
        </w:rPr>
      </w:pPr>
    </w:p>
    <w:p w:rsidR="008730FD" w:rsidRDefault="008730FD" w:rsidP="008730FD">
      <w:pPr>
        <w:shd w:val="clear" w:color="auto" w:fill="FFFFFF"/>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у.Дунда-Киреть </w:t>
      </w:r>
      <w:r>
        <w:rPr>
          <w:rFonts w:ascii="Times New Roman" w:hAnsi="Times New Roman" w:cs="Times New Roman"/>
          <w:bCs/>
          <w:color w:val="000000"/>
          <w:sz w:val="28"/>
          <w:szCs w:val="28"/>
        </w:rPr>
        <w:tab/>
      </w:r>
      <w:r>
        <w:rPr>
          <w:rFonts w:ascii="Times New Roman" w:hAnsi="Times New Roman" w:cs="Times New Roman"/>
          <w:bCs/>
          <w:color w:val="000000"/>
          <w:sz w:val="28"/>
          <w:szCs w:val="28"/>
        </w:rPr>
        <w:tab/>
        <w:t xml:space="preserve">                                                   </w:t>
      </w:r>
      <w:r w:rsidR="009D081E">
        <w:rPr>
          <w:rFonts w:ascii="Times New Roman" w:hAnsi="Times New Roman" w:cs="Times New Roman"/>
          <w:bCs/>
          <w:color w:val="000000"/>
          <w:sz w:val="28"/>
          <w:szCs w:val="28"/>
        </w:rPr>
        <w:t xml:space="preserve">                № 204</w:t>
      </w:r>
      <w:r w:rsidR="009D081E">
        <w:rPr>
          <w:rFonts w:ascii="Times New Roman" w:hAnsi="Times New Roman" w:cs="Times New Roman"/>
          <w:bCs/>
          <w:color w:val="000000"/>
          <w:sz w:val="28"/>
          <w:szCs w:val="28"/>
        </w:rPr>
        <w:tab/>
      </w:r>
      <w:r>
        <w:rPr>
          <w:rFonts w:ascii="Times New Roman" w:hAnsi="Times New Roman" w:cs="Times New Roman"/>
          <w:bCs/>
          <w:color w:val="000000"/>
          <w:sz w:val="28"/>
          <w:szCs w:val="28"/>
        </w:rPr>
        <w:t xml:space="preserve"> от  10 ноября 2017г</w:t>
      </w:r>
    </w:p>
    <w:p w:rsidR="008730FD" w:rsidRDefault="008730FD" w:rsidP="008730FD">
      <w:pPr>
        <w:spacing w:after="0" w:line="240" w:lineRule="auto"/>
        <w:ind w:firstLine="709"/>
        <w:jc w:val="right"/>
        <w:rPr>
          <w:rFonts w:ascii="Times New Roman" w:hAnsi="Times New Roman" w:cs="Times New Roman"/>
          <w:sz w:val="28"/>
          <w:szCs w:val="28"/>
        </w:rPr>
      </w:pPr>
    </w:p>
    <w:p w:rsidR="008730FD" w:rsidRDefault="008730FD" w:rsidP="008730FD">
      <w:pPr>
        <w:spacing w:after="0" w:line="240" w:lineRule="auto"/>
        <w:ind w:firstLine="709"/>
        <w:jc w:val="right"/>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«О внесении изменений в Устав</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8730FD" w:rsidRDefault="008730FD" w:rsidP="008730FD">
      <w:pPr>
        <w:spacing w:after="0" w:line="240" w:lineRule="auto"/>
        <w:rPr>
          <w:rFonts w:ascii="Times New Roman" w:hAnsi="Times New Roman" w:cs="Times New Roman"/>
          <w:bCs/>
          <w:sz w:val="28"/>
          <w:szCs w:val="28"/>
        </w:rPr>
      </w:pPr>
      <w:r>
        <w:rPr>
          <w:rFonts w:ascii="Times New Roman" w:hAnsi="Times New Roman" w:cs="Times New Roman"/>
          <w:sz w:val="28"/>
          <w:szCs w:val="28"/>
        </w:rPr>
        <w:t>сельское поселение «Дунда-Киретское»</w:t>
      </w:r>
      <w:r>
        <w:rPr>
          <w:rFonts w:ascii="Times New Roman" w:hAnsi="Times New Roman" w:cs="Times New Roman"/>
          <w:bCs/>
          <w:sz w:val="28"/>
          <w:szCs w:val="28"/>
        </w:rPr>
        <w:t xml:space="preserve">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Бичурского </w:t>
      </w:r>
      <w:r>
        <w:rPr>
          <w:rFonts w:ascii="Times New Roman" w:hAnsi="Times New Roman" w:cs="Times New Roman"/>
          <w:sz w:val="28"/>
          <w:szCs w:val="28"/>
        </w:rPr>
        <w:t>района Республики Бурятия»</w:t>
      </w:r>
    </w:p>
    <w:p w:rsidR="008730FD" w:rsidRDefault="008730FD" w:rsidP="008730FD">
      <w:pPr>
        <w:autoSpaceDE w:val="0"/>
        <w:autoSpaceDN w:val="0"/>
        <w:adjustRightInd w:val="0"/>
        <w:spacing w:after="0" w:line="240" w:lineRule="auto"/>
        <w:jc w:val="both"/>
        <w:rPr>
          <w:rFonts w:ascii="Times New Roman" w:hAnsi="Times New Roman" w:cs="Times New Roman"/>
          <w:sz w:val="28"/>
          <w:szCs w:val="28"/>
        </w:rPr>
      </w:pPr>
    </w:p>
    <w:p w:rsidR="008730FD" w:rsidRDefault="008730FD" w:rsidP="008730F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iCs/>
          <w:sz w:val="28"/>
          <w:szCs w:val="28"/>
        </w:rPr>
        <w:t xml:space="preserve">        В соответствии с </w:t>
      </w:r>
      <w:r>
        <w:rPr>
          <w:rFonts w:ascii="Times New Roman" w:eastAsia="Times New Roman" w:hAnsi="Times New Roman" w:cs="Times New Roman"/>
          <w:sz w:val="28"/>
          <w:szCs w:val="28"/>
        </w:rPr>
        <w:t>Федеральным Законом от 28.12.2016 г. № 494-ФЗ «О внесении изменений в отдельные законодательные акты Российской Федерации»</w:t>
      </w:r>
      <w:r>
        <w:rPr>
          <w:rFonts w:ascii="Times New Roman" w:hAnsi="Times New Roman" w:cs="Times New Roman"/>
          <w:sz w:val="28"/>
          <w:szCs w:val="28"/>
        </w:rPr>
        <w:t>, Федеральным законом от 30.03.2015 № 64-ФЗ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статьи 14.1 и 16.1 Федерального закона «Об общих принципах организации местного самоуправления в Российской Федерации», Федеральным законом от 18.07.2017 г. №171-ФЗ «О внесении изменений в Федеральный закон «Об общих принципах организации местного самоуправления в Российской Федерации», Законом  Республики Бурятия от 06.10.2016 г. №1960-</w:t>
      </w:r>
      <w:r>
        <w:rPr>
          <w:rFonts w:ascii="Times New Roman" w:hAnsi="Times New Roman" w:cs="Times New Roman"/>
          <w:sz w:val="28"/>
          <w:szCs w:val="28"/>
          <w:lang w:val="en-US"/>
        </w:rPr>
        <w:t>V</w:t>
      </w:r>
      <w:r>
        <w:rPr>
          <w:rFonts w:ascii="Times New Roman" w:hAnsi="Times New Roman" w:cs="Times New Roman"/>
          <w:sz w:val="28"/>
          <w:szCs w:val="28"/>
        </w:rPr>
        <w:t xml:space="preserve"> «О внесении изменений в статью 22 Закона Республики Бурятия «Об организации местного самоуправления в Республике Бурятия»</w:t>
      </w:r>
      <w:r>
        <w:rPr>
          <w:rFonts w:ascii="Times New Roman" w:hAnsi="Times New Roman" w:cs="Times New Roman"/>
          <w:bCs/>
          <w:iCs/>
          <w:sz w:val="28"/>
          <w:szCs w:val="28"/>
        </w:rPr>
        <w:t xml:space="preserve">, </w:t>
      </w:r>
      <w:r>
        <w:rPr>
          <w:rFonts w:ascii="Times New Roman" w:hAnsi="Times New Roman" w:cs="Times New Roman"/>
          <w:sz w:val="28"/>
          <w:szCs w:val="28"/>
        </w:rPr>
        <w:t>Законом Республики Бурятия от 25.11.2016 г. № 2074-</w:t>
      </w:r>
      <w:r>
        <w:rPr>
          <w:rFonts w:ascii="Times New Roman" w:hAnsi="Times New Roman" w:cs="Times New Roman"/>
          <w:sz w:val="28"/>
          <w:szCs w:val="28"/>
          <w:lang w:val="en-US"/>
        </w:rPr>
        <w:t>V</w:t>
      </w:r>
      <w:r>
        <w:rPr>
          <w:rFonts w:ascii="Times New Roman" w:hAnsi="Times New Roman" w:cs="Times New Roman"/>
          <w:sz w:val="28"/>
          <w:szCs w:val="28"/>
        </w:rPr>
        <w:t xml:space="preserve"> «О внесении изменений в статью 8 Закона Республики Бурятия «Об организации местного самоуправления в Республике Бурятия», Законом Республики Бурятия № 2495-</w:t>
      </w:r>
      <w:r>
        <w:rPr>
          <w:rFonts w:ascii="Times New Roman" w:hAnsi="Times New Roman" w:cs="Times New Roman"/>
          <w:sz w:val="28"/>
          <w:szCs w:val="28"/>
          <w:lang w:val="en-US"/>
        </w:rPr>
        <w:t>V</w:t>
      </w:r>
      <w:r>
        <w:rPr>
          <w:rFonts w:ascii="Times New Roman" w:hAnsi="Times New Roman" w:cs="Times New Roman"/>
          <w:sz w:val="28"/>
          <w:szCs w:val="28"/>
        </w:rPr>
        <w:t xml:space="preserve"> «О внесении изменений в статью 8 Закона Республики Бурятия «Об организации местного самоуправления в Республике Бурятия»,  </w:t>
      </w:r>
      <w:r>
        <w:rPr>
          <w:rFonts w:ascii="Times New Roman" w:hAnsi="Times New Roman" w:cs="Times New Roman"/>
          <w:bCs/>
          <w:iCs/>
          <w:sz w:val="28"/>
          <w:szCs w:val="28"/>
        </w:rPr>
        <w:t>р</w:t>
      </w:r>
      <w:r>
        <w:rPr>
          <w:rFonts w:ascii="Times New Roman" w:hAnsi="Times New Roman" w:cs="Times New Roman"/>
          <w:sz w:val="28"/>
          <w:szCs w:val="28"/>
        </w:rPr>
        <w:t xml:space="preserve">уководствуясь пунктом 1 части 10 статьи 35 Федерального закона от 06.10.2003 г. и № 131-ФЗ «Об общих принципах организации местного самоуправления в Российской Федерации (с последующими изменениями и дополнениями), Уставом Муниципального образования-сельское поселение </w:t>
      </w:r>
      <w:r>
        <w:rPr>
          <w:rFonts w:ascii="Times New Roman" w:hAnsi="Times New Roman" w:cs="Times New Roman"/>
          <w:sz w:val="28"/>
          <w:szCs w:val="28"/>
        </w:rPr>
        <w:lastRenderedPageBreak/>
        <w:t>«Дунда-Киретское», Совет депутатов Муниципального образования-сельское поселение «Дунда-Киретское»</w:t>
      </w:r>
    </w:p>
    <w:p w:rsidR="008730FD" w:rsidRDefault="008730FD" w:rsidP="008730F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 Е Ш И Л:</w:t>
      </w:r>
    </w:p>
    <w:p w:rsidR="008730FD" w:rsidRDefault="008730FD" w:rsidP="008730FD">
      <w:pPr>
        <w:autoSpaceDE w:val="0"/>
        <w:autoSpaceDN w:val="0"/>
        <w:adjustRightInd w:val="0"/>
        <w:spacing w:after="0" w:line="240" w:lineRule="auto"/>
        <w:ind w:firstLine="567"/>
        <w:jc w:val="both"/>
        <w:rPr>
          <w:rFonts w:ascii="Times New Roman" w:eastAsia="Calibri" w:hAnsi="Times New Roman" w:cs="Times New Roman"/>
          <w:sz w:val="28"/>
          <w:szCs w:val="28"/>
        </w:rPr>
      </w:pPr>
    </w:p>
    <w:p w:rsidR="008730FD" w:rsidRDefault="008730FD" w:rsidP="008730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Внести в Устав Муниципального образования-сельское поселение «Дунда-Киретское» Бичурского  района, принятый решением от 01.03.2013г. №283 (в редакции Решений Совета депутатов от  04.05.2013г. №297, от 13.122013 г. №28, от 21.11.2014 г. № 83, от14.12.2015 г. №130, от 29.08.2016 г. № 164), следующие изменения и дополнения:</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Pr="00132312">
        <w:rPr>
          <w:rFonts w:ascii="Times New Roman" w:hAnsi="Times New Roman" w:cs="Times New Roman"/>
          <w:sz w:val="28"/>
          <w:szCs w:val="28"/>
        </w:rPr>
        <w:t>статью 2 дополнить пунктом 23</w:t>
      </w:r>
      <w:r>
        <w:rPr>
          <w:rFonts w:ascii="Times New Roman" w:hAnsi="Times New Roman" w:cs="Times New Roman"/>
          <w:sz w:val="28"/>
          <w:szCs w:val="28"/>
        </w:rPr>
        <w:t xml:space="preserve"> следующего содержания:</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«23.Осуществление мер по противодействию коррупции в границах поселения»; </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Pr="00132312">
        <w:rPr>
          <w:rFonts w:ascii="Times New Roman" w:hAnsi="Times New Roman" w:cs="Times New Roman"/>
          <w:sz w:val="28"/>
          <w:szCs w:val="28"/>
        </w:rPr>
        <w:t>Пункт 22</w:t>
      </w:r>
      <w:r>
        <w:rPr>
          <w:rFonts w:ascii="Times New Roman" w:hAnsi="Times New Roman" w:cs="Times New Roman"/>
          <w:sz w:val="28"/>
          <w:szCs w:val="28"/>
        </w:rPr>
        <w:t xml:space="preserve"> статьи 2 исключить; </w:t>
      </w:r>
    </w:p>
    <w:p w:rsidR="00132312" w:rsidRDefault="00132312" w:rsidP="00132312">
      <w:pPr>
        <w:pStyle w:val="11"/>
        <w:tabs>
          <w:tab w:val="left" w:pos="567"/>
          <w:tab w:val="left" w:pos="10065"/>
        </w:tabs>
        <w:spacing w:after="0" w:line="240" w:lineRule="auto"/>
        <w:ind w:left="540"/>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132312" w:rsidRPr="00132312" w:rsidRDefault="00132312" w:rsidP="00132312">
      <w:pPr>
        <w:pStyle w:val="11"/>
        <w:tabs>
          <w:tab w:val="left" w:pos="567"/>
          <w:tab w:val="left" w:pos="10065"/>
        </w:tabs>
        <w:spacing w:after="0" w:line="240" w:lineRule="auto"/>
        <w:ind w:left="540"/>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1.3. </w:t>
      </w:r>
      <w:r w:rsidRPr="00132312">
        <w:rPr>
          <w:rFonts w:ascii="Times New Roman" w:hAnsi="Times New Roman" w:cs="Times New Roman"/>
          <w:bCs/>
          <w:sz w:val="28"/>
          <w:szCs w:val="28"/>
        </w:rPr>
        <w:t>Часть 1 статьи 3 дополнить пунктом 15 следующего содержания:</w:t>
      </w:r>
    </w:p>
    <w:p w:rsidR="00132312" w:rsidRPr="00132312" w:rsidRDefault="00132312" w:rsidP="00132312">
      <w:pPr>
        <w:pStyle w:val="11"/>
        <w:tabs>
          <w:tab w:val="left" w:pos="567"/>
          <w:tab w:val="left" w:pos="10065"/>
        </w:tabs>
        <w:spacing w:after="0" w:line="240" w:lineRule="auto"/>
        <w:ind w:left="540"/>
        <w:contextualSpacing/>
        <w:jc w:val="both"/>
        <w:rPr>
          <w:rFonts w:ascii="Times New Roman" w:hAnsi="Times New Roman" w:cs="Times New Roman"/>
          <w:bCs/>
          <w:sz w:val="28"/>
          <w:szCs w:val="28"/>
        </w:rPr>
      </w:pPr>
      <w:r w:rsidRPr="00132312">
        <w:rPr>
          <w:rFonts w:ascii="Times New Roman" w:hAnsi="Times New Roman" w:cs="Times New Roman"/>
          <w:bCs/>
          <w:sz w:val="28"/>
          <w:szCs w:val="28"/>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132312" w:rsidRPr="00132312" w:rsidRDefault="00132312" w:rsidP="00132312">
      <w:pPr>
        <w:pStyle w:val="11"/>
        <w:tabs>
          <w:tab w:val="left" w:pos="567"/>
          <w:tab w:val="left" w:pos="10065"/>
        </w:tabs>
        <w:spacing w:after="0" w:line="240" w:lineRule="auto"/>
        <w:ind w:left="540"/>
        <w:contextualSpacing/>
        <w:jc w:val="both"/>
        <w:rPr>
          <w:rFonts w:ascii="Times New Roman" w:hAnsi="Times New Roman" w:cs="Times New Roman"/>
          <w:bCs/>
          <w:sz w:val="28"/>
          <w:szCs w:val="28"/>
        </w:rPr>
      </w:pPr>
    </w:p>
    <w:p w:rsidR="00132312" w:rsidRDefault="00132312" w:rsidP="00132312">
      <w:pPr>
        <w:pStyle w:val="11"/>
        <w:tabs>
          <w:tab w:val="left" w:pos="567"/>
          <w:tab w:val="left" w:pos="10065"/>
        </w:tabs>
        <w:spacing w:after="0" w:line="240" w:lineRule="auto"/>
        <w:ind w:left="540"/>
        <w:contextualSpacing/>
        <w:jc w:val="both"/>
        <w:rPr>
          <w:rFonts w:ascii="Times New Roman" w:hAnsi="Times New Roman" w:cs="Times New Roman"/>
          <w:bCs/>
          <w:sz w:val="28"/>
          <w:szCs w:val="28"/>
        </w:rPr>
      </w:pPr>
      <w:r w:rsidRPr="00132312">
        <w:rPr>
          <w:rFonts w:ascii="Times New Roman" w:hAnsi="Times New Roman" w:cs="Times New Roman"/>
          <w:bCs/>
          <w:sz w:val="28"/>
          <w:szCs w:val="28"/>
        </w:rPr>
        <w:t>1.4. часть 1 статьи 3 дополнить пунктом 14</w:t>
      </w:r>
      <w:r>
        <w:rPr>
          <w:rFonts w:ascii="Times New Roman" w:hAnsi="Times New Roman" w:cs="Times New Roman"/>
          <w:bCs/>
          <w:sz w:val="28"/>
          <w:szCs w:val="28"/>
        </w:rPr>
        <w:t xml:space="preserve"> следующего содержания:</w:t>
      </w:r>
    </w:p>
    <w:p w:rsidR="00132312" w:rsidRDefault="00132312" w:rsidP="00132312">
      <w:pPr>
        <w:tabs>
          <w:tab w:val="left" w:pos="567"/>
          <w:tab w:val="left" w:pos="10065"/>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 </w:t>
      </w:r>
    </w:p>
    <w:p w:rsidR="00132312" w:rsidRDefault="00132312" w:rsidP="0013231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Pr="00132312">
        <w:rPr>
          <w:rFonts w:ascii="Times New Roman" w:hAnsi="Times New Roman" w:cs="Times New Roman"/>
          <w:sz w:val="28"/>
          <w:szCs w:val="28"/>
        </w:rPr>
        <w:t>. часть 1 статьи 20</w:t>
      </w:r>
      <w:r>
        <w:rPr>
          <w:rFonts w:ascii="Times New Roman" w:hAnsi="Times New Roman" w:cs="Times New Roman"/>
          <w:sz w:val="28"/>
          <w:szCs w:val="28"/>
        </w:rPr>
        <w:t xml:space="preserve"> дополнить следующим предложением:</w:t>
      </w:r>
    </w:p>
    <w:p w:rsidR="00132312" w:rsidRDefault="00132312" w:rsidP="00132312">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 xml:space="preserve"> «Срок полномочий представительного органа поселения 5 лет.»;</w:t>
      </w:r>
    </w:p>
    <w:p w:rsidR="00132312" w:rsidRDefault="00132312" w:rsidP="00132312">
      <w:pPr>
        <w:autoSpaceDE w:val="0"/>
        <w:autoSpaceDN w:val="0"/>
        <w:adjustRightInd w:val="0"/>
        <w:spacing w:after="0" w:line="240" w:lineRule="auto"/>
        <w:jc w:val="both"/>
        <w:rPr>
          <w:rFonts w:ascii="Times New Roman" w:hAnsi="Times New Roman" w:cs="Times New Roman"/>
          <w:sz w:val="28"/>
          <w:szCs w:val="28"/>
        </w:rPr>
      </w:pP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 часть 1 статьи 21 дополнить </w:t>
      </w:r>
      <w:r w:rsidRPr="00132312">
        <w:rPr>
          <w:rFonts w:ascii="Times New Roman" w:hAnsi="Times New Roman" w:cs="Times New Roman"/>
          <w:sz w:val="28"/>
          <w:szCs w:val="28"/>
        </w:rPr>
        <w:t>пунктом 14 сл</w:t>
      </w:r>
      <w:r>
        <w:rPr>
          <w:rFonts w:ascii="Times New Roman" w:hAnsi="Times New Roman" w:cs="Times New Roman"/>
          <w:sz w:val="28"/>
          <w:szCs w:val="28"/>
        </w:rPr>
        <w:t>едующего содержания:</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назначение Председателя Совета депутатов поселения временно исполняющим полномочия Главы поселения до вступления в должность нового главы поселения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или признания в установленном федеральным законодательством порядке результатов выборов главы поселения недействительными.»; </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p>
    <w:p w:rsidR="00132312" w:rsidRP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1.7. </w:t>
      </w:r>
      <w:r w:rsidRPr="00132312">
        <w:rPr>
          <w:rFonts w:ascii="Times New Roman" w:hAnsi="Times New Roman" w:cs="Times New Roman"/>
          <w:sz w:val="28"/>
          <w:szCs w:val="28"/>
        </w:rPr>
        <w:t>в статье 23:</w:t>
      </w:r>
    </w:p>
    <w:p w:rsidR="00132312" w:rsidRP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sidRPr="00132312">
        <w:rPr>
          <w:rFonts w:ascii="Times New Roman" w:hAnsi="Times New Roman" w:cs="Times New Roman"/>
          <w:sz w:val="28"/>
          <w:szCs w:val="28"/>
        </w:rPr>
        <w:t>а) в части 3 слова «избирается Советом депутатов из числа кандидатов, представленных конкурсной комиссией по результатам конкурса» заменить словами «в соответствии с Уставом Муниципального образования избирается на муниципальных выборах либо Советом депутатов из числа кандидатов, представленных конкурсной комиссией по результатам конкурса»;</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sidRPr="00132312">
        <w:rPr>
          <w:rFonts w:ascii="Times New Roman" w:hAnsi="Times New Roman" w:cs="Times New Roman"/>
          <w:sz w:val="28"/>
          <w:szCs w:val="28"/>
        </w:rPr>
        <w:t>б) дополнить частью 7.1</w:t>
      </w:r>
      <w:r>
        <w:rPr>
          <w:rFonts w:ascii="Times New Roman" w:hAnsi="Times New Roman" w:cs="Times New Roman"/>
          <w:sz w:val="28"/>
          <w:szCs w:val="28"/>
        </w:rPr>
        <w:t xml:space="preserve"> следующего содержания:</w:t>
      </w:r>
    </w:p>
    <w:p w:rsidR="00132312" w:rsidRDefault="00132312" w:rsidP="00132312">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lastRenderedPageBreak/>
        <w:t>«7.1.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поселения»;</w:t>
      </w:r>
    </w:p>
    <w:p w:rsidR="00132312" w:rsidRDefault="00132312" w:rsidP="00132312">
      <w:pPr>
        <w:autoSpaceDE w:val="0"/>
        <w:autoSpaceDN w:val="0"/>
        <w:adjustRightInd w:val="0"/>
        <w:spacing w:after="0" w:line="240" w:lineRule="auto"/>
        <w:jc w:val="both"/>
        <w:rPr>
          <w:rFonts w:ascii="Times New Roman" w:hAnsi="Times New Roman" w:cs="Times New Roman"/>
          <w:sz w:val="28"/>
          <w:szCs w:val="28"/>
        </w:rPr>
      </w:pPr>
    </w:p>
    <w:p w:rsidR="00132312" w:rsidRPr="00132312" w:rsidRDefault="00132312" w:rsidP="0013231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1.8. </w:t>
      </w:r>
      <w:r w:rsidRPr="00132312">
        <w:rPr>
          <w:rFonts w:ascii="Times New Roman" w:eastAsia="Calibri" w:hAnsi="Times New Roman" w:cs="Times New Roman"/>
          <w:sz w:val="28"/>
          <w:szCs w:val="28"/>
        </w:rPr>
        <w:t xml:space="preserve">часть 10 статьи 23 изложить в следующей редакции:  </w:t>
      </w:r>
    </w:p>
    <w:p w:rsidR="00132312" w:rsidRPr="00132312" w:rsidRDefault="00132312" w:rsidP="00132312">
      <w:pPr>
        <w:autoSpaceDE w:val="0"/>
        <w:autoSpaceDN w:val="0"/>
        <w:adjustRightInd w:val="0"/>
        <w:spacing w:after="0" w:line="240" w:lineRule="auto"/>
        <w:ind w:firstLine="540"/>
        <w:jc w:val="both"/>
        <w:rPr>
          <w:rFonts w:ascii="Times New Roman" w:hAnsi="Times New Roman" w:cs="Times New Roman"/>
          <w:b/>
          <w:bCs/>
          <w:sz w:val="28"/>
          <w:szCs w:val="28"/>
        </w:rPr>
      </w:pPr>
      <w:r w:rsidRPr="00132312">
        <w:rPr>
          <w:rFonts w:ascii="Times New Roman" w:hAnsi="Times New Roman" w:cs="Times New Roman"/>
          <w:sz w:val="28"/>
          <w:szCs w:val="28"/>
        </w:rPr>
        <w:t xml:space="preserve"> «</w:t>
      </w:r>
      <w:r w:rsidRPr="00132312">
        <w:rPr>
          <w:rFonts w:ascii="Times New Roman" w:eastAsia="Calibri" w:hAnsi="Times New Roman" w:cs="Times New Roman"/>
          <w:sz w:val="28"/>
          <w:szCs w:val="28"/>
          <w:lang w:eastAsia="en-US"/>
        </w:rPr>
        <w:t>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председатель Совета депутатов поселения»</w:t>
      </w:r>
      <w:r w:rsidRPr="00132312">
        <w:rPr>
          <w:rFonts w:ascii="Times New Roman" w:hAnsi="Times New Roman" w:cs="Times New Roman"/>
          <w:sz w:val="28"/>
          <w:szCs w:val="28"/>
        </w:rPr>
        <w:t>;</w:t>
      </w:r>
      <w:r w:rsidRPr="00132312">
        <w:rPr>
          <w:rFonts w:ascii="Times New Roman" w:hAnsi="Times New Roman" w:cs="Times New Roman"/>
          <w:b/>
          <w:bCs/>
          <w:sz w:val="28"/>
          <w:szCs w:val="28"/>
        </w:rPr>
        <w:t xml:space="preserve"> </w:t>
      </w:r>
    </w:p>
    <w:p w:rsidR="00132312" w:rsidRDefault="00132312" w:rsidP="00132312">
      <w:pPr>
        <w:autoSpaceDE w:val="0"/>
        <w:autoSpaceDN w:val="0"/>
        <w:adjustRightInd w:val="0"/>
        <w:spacing w:after="0" w:line="240" w:lineRule="auto"/>
        <w:ind w:firstLine="540"/>
        <w:jc w:val="both"/>
        <w:rPr>
          <w:rFonts w:ascii="Times New Roman" w:hAnsi="Times New Roman" w:cs="Times New Roman"/>
          <w:bCs/>
          <w:sz w:val="28"/>
          <w:szCs w:val="28"/>
        </w:rPr>
      </w:pPr>
      <w:r w:rsidRPr="00132312">
        <w:rPr>
          <w:rFonts w:ascii="Times New Roman" w:hAnsi="Times New Roman" w:cs="Times New Roman"/>
          <w:bCs/>
          <w:sz w:val="28"/>
          <w:szCs w:val="28"/>
        </w:rPr>
        <w:t>1.9.  пункт 2 части 6 статьи 25 изложить</w:t>
      </w:r>
      <w:r>
        <w:rPr>
          <w:rFonts w:ascii="Times New Roman" w:hAnsi="Times New Roman" w:cs="Times New Roman"/>
          <w:bCs/>
          <w:sz w:val="28"/>
          <w:szCs w:val="28"/>
        </w:rPr>
        <w:t xml:space="preserve"> в следующей редакции:</w:t>
      </w:r>
    </w:p>
    <w:p w:rsidR="00132312" w:rsidRDefault="00132312" w:rsidP="00132312">
      <w:pPr>
        <w:autoSpaceDE w:val="0"/>
        <w:autoSpaceDN w:val="0"/>
        <w:adjustRightInd w:val="0"/>
        <w:ind w:firstLine="540"/>
        <w:jc w:val="both"/>
        <w:rPr>
          <w:rFonts w:ascii="Times New Roman" w:eastAsiaTheme="minorHAnsi" w:hAnsi="Times New Roman" w:cs="Times New Roman"/>
          <w:sz w:val="28"/>
          <w:szCs w:val="28"/>
          <w:lang w:eastAsia="en-US"/>
        </w:rPr>
      </w:pPr>
      <w:r>
        <w:rPr>
          <w:rFonts w:ascii="Times New Roman" w:hAnsi="Times New Roman" w:cs="Times New Roman"/>
          <w:bCs/>
          <w:sz w:val="28"/>
          <w:szCs w:val="28"/>
        </w:rPr>
        <w:t xml:space="preserve">«2) </w:t>
      </w:r>
      <w:r>
        <w:rPr>
          <w:rFonts w:ascii="Times New Roman" w:eastAsiaTheme="minorHAnsi" w:hAnsi="Times New Roman" w:cs="Times New Roman"/>
          <w:sz w:val="28"/>
          <w:szCs w:val="28"/>
          <w:lang w:eastAsia="en-US"/>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Республики Бурятия,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132312" w:rsidRDefault="00132312" w:rsidP="00132312">
      <w:pPr>
        <w:tabs>
          <w:tab w:val="left" w:pos="567"/>
          <w:tab w:val="left" w:pos="10065"/>
        </w:tabs>
        <w:jc w:val="both"/>
        <w:rPr>
          <w:rFonts w:ascii="Times New Roman" w:hAnsi="Times New Roman" w:cs="Times New Roman"/>
          <w:bCs/>
          <w:sz w:val="28"/>
          <w:szCs w:val="28"/>
        </w:rPr>
      </w:pPr>
      <w:r>
        <w:rPr>
          <w:rFonts w:ascii="Times New Roman" w:eastAsiaTheme="minorHAnsi" w:hAnsi="Times New Roman" w:cs="Times New Roman"/>
          <w:sz w:val="28"/>
          <w:szCs w:val="28"/>
          <w:lang w:eastAsia="en-US"/>
        </w:rPr>
        <w:t xml:space="preserve">1.10. </w:t>
      </w:r>
      <w:r>
        <w:rPr>
          <w:rFonts w:ascii="Times New Roman" w:hAnsi="Times New Roman" w:cs="Times New Roman"/>
          <w:bCs/>
          <w:sz w:val="28"/>
          <w:szCs w:val="28"/>
        </w:rPr>
        <w:t xml:space="preserve">в статье 25: </w:t>
      </w:r>
    </w:p>
    <w:p w:rsidR="00132312" w:rsidRDefault="00132312" w:rsidP="00132312">
      <w:pPr>
        <w:tabs>
          <w:tab w:val="left" w:pos="567"/>
        </w:tabs>
        <w:autoSpaceDE w:val="0"/>
        <w:autoSpaceDN w:val="0"/>
        <w:adjustRightInd w:val="0"/>
        <w:ind w:left="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132312">
        <w:rPr>
          <w:rFonts w:ascii="Times New Roman" w:hAnsi="Times New Roman" w:cs="Times New Roman"/>
          <w:bCs/>
          <w:sz w:val="28"/>
          <w:szCs w:val="28"/>
        </w:rPr>
        <w:t>а) часть 7</w:t>
      </w:r>
      <w:r>
        <w:rPr>
          <w:rFonts w:ascii="Times New Roman" w:hAnsi="Times New Roman" w:cs="Times New Roman"/>
          <w:bCs/>
          <w:sz w:val="28"/>
          <w:szCs w:val="28"/>
        </w:rPr>
        <w:t xml:space="preserve"> изложить в следующей редакции:</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«7.</w:t>
      </w:r>
      <w:r>
        <w:rPr>
          <w:rFonts w:ascii="Times New Roman" w:hAnsi="Times New Roman" w:cs="Times New Roman"/>
          <w:sz w:val="28"/>
          <w:szCs w:val="28"/>
        </w:rPr>
        <w:t xml:space="preserve"> Депутат Совета депутатов поселения, Глава поселения, иное лицо, замещающее муниципальную должность должны соблюдать ограничения и запреты и исполнять обязанности, которые установлены Федеральным </w:t>
      </w:r>
      <w:hyperlink r:id="rId8" w:history="1">
        <w:r w:rsidRPr="00132312">
          <w:rPr>
            <w:rStyle w:val="a9"/>
            <w:rFonts w:ascii="Times New Roman" w:hAnsi="Times New Roman" w:cs="Times New Roman"/>
            <w:sz w:val="28"/>
            <w:szCs w:val="28"/>
          </w:rPr>
          <w:t>законом</w:t>
        </w:r>
      </w:hyperlink>
      <w:r w:rsidRPr="00132312">
        <w:rPr>
          <w:rFonts w:ascii="Times New Roman" w:hAnsi="Times New Roman" w:cs="Times New Roman"/>
          <w:sz w:val="28"/>
          <w:szCs w:val="28"/>
        </w:rPr>
        <w:t xml:space="preserve"> от 25.12.2008 № 273-ФЗ «О противодействии коррупции» и другими федеральными законами. Полномочия депутата Совета депутатов, Главы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9" w:history="1">
        <w:r w:rsidRPr="00132312">
          <w:rPr>
            <w:rStyle w:val="a9"/>
            <w:rFonts w:ascii="Times New Roman" w:hAnsi="Times New Roman" w:cs="Times New Roman"/>
            <w:sz w:val="28"/>
            <w:szCs w:val="28"/>
          </w:rPr>
          <w:t>законом</w:t>
        </w:r>
      </w:hyperlink>
      <w:r w:rsidRPr="00132312">
        <w:rPr>
          <w:rFonts w:ascii="Times New Roman" w:hAnsi="Times New Roman" w:cs="Times New Roman"/>
          <w:sz w:val="28"/>
          <w:szCs w:val="28"/>
        </w:rPr>
        <w:t xml:space="preserve"> от 25 декабря 2008 года № 273-ФЗ «О противодействии коррупции», Федеральным </w:t>
      </w:r>
      <w:hyperlink r:id="rId10" w:history="1">
        <w:r w:rsidRPr="00132312">
          <w:rPr>
            <w:rStyle w:val="a9"/>
            <w:rFonts w:ascii="Times New Roman" w:hAnsi="Times New Roman" w:cs="Times New Roman"/>
            <w:sz w:val="28"/>
            <w:szCs w:val="28"/>
          </w:rPr>
          <w:t>законом</w:t>
        </w:r>
      </w:hyperlink>
      <w:r w:rsidRPr="00132312">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1" w:history="1">
        <w:r w:rsidRPr="00132312">
          <w:rPr>
            <w:rStyle w:val="a9"/>
            <w:rFonts w:ascii="Times New Roman" w:hAnsi="Times New Roman" w:cs="Times New Roman"/>
            <w:sz w:val="28"/>
            <w:szCs w:val="28"/>
          </w:rPr>
          <w:t>законом</w:t>
        </w:r>
      </w:hyperlink>
      <w:r w:rsidRPr="00132312">
        <w:rPr>
          <w:rFonts w:ascii="Times New Roman" w:hAnsi="Times New Roman" w:cs="Times New Roman"/>
          <w:sz w:val="28"/>
          <w:szCs w:val="28"/>
        </w:rPr>
        <w:t xml:space="preserve"> от</w:t>
      </w:r>
      <w:r>
        <w:rPr>
          <w:rFonts w:ascii="Times New Roman" w:hAnsi="Times New Roman" w:cs="Times New Roman"/>
          <w:sz w:val="28"/>
          <w:szCs w:val="28"/>
        </w:rPr>
        <w:t xml:space="preserve"> 7 мая 2013 года № 79-ФЗ «О запрете отдельным категориям лиц открывать и иметь счета (вклады), хранить наличные денежные средства и ценности в иностранных банках, </w:t>
      </w:r>
      <w:r>
        <w:rPr>
          <w:rFonts w:ascii="Times New Roman" w:hAnsi="Times New Roman" w:cs="Times New Roman"/>
          <w:sz w:val="28"/>
          <w:szCs w:val="28"/>
        </w:rPr>
        <w:lastRenderedPageBreak/>
        <w:t>расположенных за пределами территории Российской Федерации, владеть и (или) пользоваться иностранными финансовыми инструментами».</w:t>
      </w:r>
    </w:p>
    <w:p w:rsidR="00132312" w:rsidRPr="00132312" w:rsidRDefault="00132312" w:rsidP="00132312">
      <w:pPr>
        <w:tabs>
          <w:tab w:val="left" w:pos="567"/>
        </w:tabs>
        <w:autoSpaceDE w:val="0"/>
        <w:autoSpaceDN w:val="0"/>
        <w:adjustRightInd w:val="0"/>
        <w:spacing w:after="0" w:line="240" w:lineRule="auto"/>
        <w:ind w:left="567"/>
        <w:jc w:val="both"/>
        <w:rPr>
          <w:rFonts w:ascii="Times New Roman" w:hAnsi="Times New Roman" w:cs="Times New Roman"/>
          <w:bCs/>
          <w:sz w:val="28"/>
          <w:szCs w:val="28"/>
        </w:rPr>
      </w:pPr>
      <w:r>
        <w:rPr>
          <w:rFonts w:ascii="Times New Roman" w:hAnsi="Times New Roman" w:cs="Times New Roman"/>
          <w:bCs/>
          <w:sz w:val="28"/>
          <w:szCs w:val="28"/>
        </w:rPr>
        <w:t>б</w:t>
      </w:r>
      <w:r w:rsidRPr="00132312">
        <w:rPr>
          <w:rFonts w:ascii="Times New Roman" w:hAnsi="Times New Roman" w:cs="Times New Roman"/>
          <w:bCs/>
          <w:sz w:val="28"/>
          <w:szCs w:val="28"/>
        </w:rPr>
        <w:t>) часть 12 изложить в следующей редакции:</w:t>
      </w:r>
    </w:p>
    <w:p w:rsidR="00132312" w:rsidRPr="00132312" w:rsidRDefault="00132312" w:rsidP="00132312">
      <w:pPr>
        <w:autoSpaceDE w:val="0"/>
        <w:autoSpaceDN w:val="0"/>
        <w:adjustRightInd w:val="0"/>
        <w:ind w:firstLine="540"/>
        <w:jc w:val="both"/>
        <w:rPr>
          <w:rFonts w:ascii="Times New Roman" w:eastAsiaTheme="minorHAnsi" w:hAnsi="Times New Roman" w:cs="Times New Roman"/>
          <w:sz w:val="28"/>
          <w:szCs w:val="28"/>
          <w:lang w:eastAsia="en-US"/>
        </w:rPr>
      </w:pPr>
      <w:r w:rsidRPr="00132312">
        <w:rPr>
          <w:rFonts w:ascii="Times New Roman" w:hAnsi="Times New Roman" w:cs="Times New Roman"/>
          <w:bCs/>
          <w:sz w:val="28"/>
          <w:szCs w:val="28"/>
        </w:rPr>
        <w:t>«12.</w:t>
      </w:r>
      <w:r w:rsidRPr="00132312">
        <w:rPr>
          <w:rFonts w:ascii="Times New Roman" w:hAnsi="Times New Roman" w:cs="Times New Roman"/>
          <w:sz w:val="28"/>
          <w:szCs w:val="28"/>
        </w:rPr>
        <w:t xml:space="preserve"> Полномочия депутата, Главы поселения, иного лица замещающего муниципальную должность прекращаются досрочно в случае несоблюдения ограничений, установленных Федеральным законом № 131-ФЗ».</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sidRPr="00132312">
        <w:rPr>
          <w:rFonts w:ascii="Times New Roman" w:hAnsi="Times New Roman" w:cs="Times New Roman"/>
          <w:sz w:val="28"/>
          <w:szCs w:val="28"/>
        </w:rPr>
        <w:t>1.11. абзац 2 части 2 статьи 31</w:t>
      </w:r>
      <w:r>
        <w:rPr>
          <w:rFonts w:ascii="Times New Roman" w:hAnsi="Times New Roman" w:cs="Times New Roman"/>
          <w:sz w:val="28"/>
          <w:szCs w:val="28"/>
        </w:rPr>
        <w:t xml:space="preserve"> изложить в следующей редакции:</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lang w:eastAsia="en-US"/>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Pr>
          <w:rFonts w:ascii="Times New Roman" w:hAnsi="Times New Roman" w:cs="Times New Roman"/>
          <w:sz w:val="28"/>
          <w:szCs w:val="28"/>
        </w:rPr>
        <w:t>;</w:t>
      </w:r>
    </w:p>
    <w:p w:rsidR="00132312" w:rsidRDefault="00132312" w:rsidP="0013231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Pr="00132312">
        <w:rPr>
          <w:rFonts w:ascii="Times New Roman" w:hAnsi="Times New Roman" w:cs="Times New Roman"/>
          <w:sz w:val="28"/>
          <w:szCs w:val="28"/>
        </w:rPr>
        <w:t>. абзац первый части 1 статьи 35</w:t>
      </w:r>
      <w:r>
        <w:rPr>
          <w:rFonts w:ascii="Times New Roman" w:hAnsi="Times New Roman" w:cs="Times New Roman"/>
          <w:sz w:val="28"/>
          <w:szCs w:val="28"/>
        </w:rPr>
        <w:t xml:space="preserve"> изложить в следующей редакции:</w:t>
      </w:r>
    </w:p>
    <w:p w:rsidR="00132312" w:rsidRDefault="00132312" w:rsidP="00132312">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132312" w:rsidRDefault="00132312" w:rsidP="00132312">
      <w:pPr>
        <w:widowControl w:val="0"/>
        <w:autoSpaceDE w:val="0"/>
        <w:autoSpaceDN w:val="0"/>
        <w:adjustRightInd w:val="0"/>
        <w:spacing w:after="0" w:line="240" w:lineRule="auto"/>
        <w:jc w:val="both"/>
        <w:rPr>
          <w:rFonts w:ascii="Times New Roman" w:hAnsi="Times New Roman" w:cs="Times New Roman"/>
          <w:iCs/>
          <w:sz w:val="28"/>
          <w:szCs w:val="28"/>
        </w:rPr>
      </w:pPr>
    </w:p>
    <w:p w:rsidR="00132312" w:rsidRDefault="00132312" w:rsidP="0013231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В порядке, установленном Федеральным законом от 21.07.2005 №97-ФЗ  «О государственной регистрации уставов муниципальных образований» в 15-ти дневный срок представить муниципальный правовой акт о внесении изменений в Устав на государственную регистрацию.</w:t>
      </w:r>
    </w:p>
    <w:p w:rsidR="00132312" w:rsidRDefault="00132312" w:rsidP="00132312">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sz w:val="28"/>
          <w:szCs w:val="28"/>
        </w:rPr>
        <w:t>3. О</w:t>
      </w:r>
      <w:r>
        <w:rPr>
          <w:rFonts w:ascii="Times New Roman" w:eastAsia="Calibri" w:hAnsi="Times New Roman" w:cs="Times New Roman"/>
          <w:iCs/>
          <w:sz w:val="28"/>
          <w:szCs w:val="28"/>
        </w:rPr>
        <w:t xml:space="preserve">бнародовать зарегистрированный муниципальный правовой акт о внесении изменений в Устав муниципального образования-сельское поселение </w:t>
      </w:r>
      <w:r>
        <w:rPr>
          <w:rFonts w:ascii="Times New Roman" w:eastAsia="Calibri" w:hAnsi="Times New Roman" w:cs="Times New Roman"/>
          <w:sz w:val="28"/>
          <w:szCs w:val="28"/>
        </w:rPr>
        <w:t>«Дунда-Киретское»</w:t>
      </w:r>
      <w:r>
        <w:rPr>
          <w:rFonts w:ascii="Times New Roman" w:eastAsia="Calibri" w:hAnsi="Times New Roman" w:cs="Times New Roman"/>
          <w:iCs/>
          <w:sz w:val="28"/>
          <w:szCs w:val="28"/>
        </w:rPr>
        <w:t xml:space="preserve">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132312" w:rsidRDefault="00132312" w:rsidP="00132312">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sz w:val="28"/>
          <w:szCs w:val="28"/>
        </w:rPr>
        <w:t xml:space="preserve">4. В десятидневный срок после обнародования направить информацию об обнародовании в </w:t>
      </w:r>
      <w:r>
        <w:rPr>
          <w:rFonts w:ascii="Times New Roman" w:eastAsia="Calibri" w:hAnsi="Times New Roman" w:cs="Times New Roman"/>
          <w:iCs/>
          <w:sz w:val="28"/>
          <w:szCs w:val="28"/>
        </w:rPr>
        <w:t>территориальный орган уполномоченного федерального органа исполнительной власти в сфере регистрации уставов муниципальных образований.</w:t>
      </w:r>
    </w:p>
    <w:p w:rsidR="00132312" w:rsidRDefault="00132312" w:rsidP="0013231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Контроль за исполнением настоящего решения оставляю за собой.</w:t>
      </w:r>
    </w:p>
    <w:p w:rsidR="008730FD" w:rsidRDefault="008730FD" w:rsidP="008730FD">
      <w:pPr>
        <w:autoSpaceDE w:val="0"/>
        <w:autoSpaceDN w:val="0"/>
        <w:adjustRightInd w:val="0"/>
        <w:spacing w:after="0" w:line="240" w:lineRule="auto"/>
        <w:jc w:val="both"/>
        <w:rPr>
          <w:rFonts w:ascii="Times New Roman" w:hAnsi="Times New Roman" w:cs="Times New Roman"/>
          <w:sz w:val="28"/>
          <w:szCs w:val="28"/>
        </w:rPr>
      </w:pPr>
    </w:p>
    <w:p w:rsidR="008730FD" w:rsidRDefault="008730FD" w:rsidP="008730FD">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Глава Муниципального образования-</w:t>
      </w:r>
    </w:p>
    <w:p w:rsidR="008730FD" w:rsidRDefault="008730FD" w:rsidP="008730FD">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сельское поселение «Дунда-Киретское» </w:t>
      </w:r>
      <w:bookmarkStart w:id="0" w:name="_GoBack"/>
      <w:bookmarkEnd w:id="0"/>
      <w:r>
        <w:rPr>
          <w:rFonts w:ascii="Times New Roman" w:hAnsi="Times New Roman" w:cs="Times New Roman"/>
          <w:bCs/>
          <w:sz w:val="28"/>
          <w:szCs w:val="28"/>
        </w:rPr>
        <w:t xml:space="preserve">                                   В.И.Лизунова</w:t>
      </w: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 Управление Министерства</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юстиции Российской Федерации</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по Республике Бурятия от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Главы Муниципального  образования-</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сельское поселение «_______»</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 __.__.</w:t>
      </w:r>
    </w:p>
    <w:p w:rsidR="008730FD" w:rsidRDefault="008730FD" w:rsidP="008730F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8(30133)_______</w:t>
      </w:r>
    </w:p>
    <w:p w:rsidR="008730FD" w:rsidRDefault="008730FD" w:rsidP="008730FD">
      <w:pPr>
        <w:spacing w:after="0" w:line="240" w:lineRule="auto"/>
        <w:jc w:val="right"/>
        <w:rPr>
          <w:rFonts w:ascii="Times New Roman" w:hAnsi="Times New Roman" w:cs="Times New Roman"/>
          <w:sz w:val="28"/>
          <w:szCs w:val="28"/>
        </w:rPr>
      </w:pPr>
    </w:p>
    <w:p w:rsidR="008730FD" w:rsidRDefault="008730FD" w:rsidP="008730F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СПРАВКА</w:t>
      </w:r>
    </w:p>
    <w:p w:rsidR="008730FD" w:rsidRDefault="008730FD" w:rsidP="008730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 источнике и дате официального обнародования решения о внесении дополнений в Устав</w:t>
      </w:r>
    </w:p>
    <w:p w:rsidR="008730FD" w:rsidRDefault="008730FD" w:rsidP="008730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 – сельское поселение «__________»</w:t>
      </w:r>
    </w:p>
    <w:p w:rsidR="008730FD" w:rsidRDefault="008730FD" w:rsidP="008730FD">
      <w:pPr>
        <w:spacing w:after="0" w:line="240" w:lineRule="auto"/>
        <w:jc w:val="center"/>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ст.28, 44 Федерального закона от 6 октября 2003 года №131-ФЗ «Об общих принципах организации местного самоуправления в Российской Федерации» решение Совета депутатов Муниципального образования - сельское поселение «________» «О внесение изменений в Устав Муниципального образования - сельское поселение «_______» №___ от __ _____  201_г, зарегистрированное от ___ _______ 201__ г в Управлении Министерства юстиции Российской Федерации по Республике Бурятия № </w:t>
      </w:r>
      <w:r>
        <w:rPr>
          <w:rFonts w:ascii="Times New Roman" w:hAnsi="Times New Roman" w:cs="Times New Roman"/>
          <w:sz w:val="28"/>
          <w:szCs w:val="28"/>
          <w:lang w:val="en-US"/>
        </w:rPr>
        <w:t>RU</w:t>
      </w:r>
      <w:r>
        <w:rPr>
          <w:rFonts w:ascii="Times New Roman" w:hAnsi="Times New Roman" w:cs="Times New Roman"/>
          <w:sz w:val="28"/>
          <w:szCs w:val="28"/>
        </w:rPr>
        <w:t>_______________</w:t>
      </w:r>
      <w:r>
        <w:rPr>
          <w:rFonts w:ascii="Times New Roman" w:hAnsi="Times New Roman" w:cs="Times New Roman"/>
          <w:color w:val="003366"/>
          <w:sz w:val="28"/>
          <w:szCs w:val="28"/>
        </w:rPr>
        <w:t>,</w:t>
      </w:r>
      <w:r>
        <w:rPr>
          <w:rFonts w:ascii="Times New Roman" w:hAnsi="Times New Roman" w:cs="Times New Roman"/>
          <w:sz w:val="28"/>
          <w:szCs w:val="28"/>
        </w:rPr>
        <w:t xml:space="preserve">  обнародовано ___ _______ 2017 года путем размещения его копий на информационных стендах и досках объявлений в организациях и учреждениях муниципального образования.</w:t>
      </w: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p>
    <w:p w:rsidR="008730FD" w:rsidRDefault="008730FD" w:rsidP="008730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образования – </w:t>
      </w:r>
    </w:p>
    <w:p w:rsidR="008730FD" w:rsidRDefault="008730FD" w:rsidP="008730FD">
      <w:pPr>
        <w:spacing w:after="0" w:line="240" w:lineRule="auto"/>
        <w:rPr>
          <w:rFonts w:ascii="Times New Roman" w:hAnsi="Times New Roman" w:cs="Times New Roman"/>
          <w:sz w:val="28"/>
          <w:szCs w:val="28"/>
        </w:rPr>
      </w:pPr>
      <w:r>
        <w:rPr>
          <w:rFonts w:ascii="Times New Roman" w:hAnsi="Times New Roman" w:cs="Times New Roman"/>
          <w:sz w:val="28"/>
          <w:szCs w:val="28"/>
        </w:rPr>
        <w:t>сельское поселение «_________»                                                  __.__.___________</w:t>
      </w:r>
    </w:p>
    <w:p w:rsidR="008730FD" w:rsidRDefault="008730FD" w:rsidP="008730FD">
      <w:pPr>
        <w:spacing w:after="0" w:line="240" w:lineRule="auto"/>
        <w:rPr>
          <w:rFonts w:ascii="Times New Roman" w:hAnsi="Times New Roman" w:cs="Times New Roman"/>
          <w:sz w:val="28"/>
          <w:szCs w:val="28"/>
        </w:rPr>
      </w:pPr>
    </w:p>
    <w:p w:rsidR="008730FD" w:rsidRDefault="008730FD" w:rsidP="008730FD">
      <w:pPr>
        <w:spacing w:after="0" w:line="240" w:lineRule="auto"/>
        <w:ind w:firstLine="540"/>
        <w:jc w:val="both"/>
        <w:rPr>
          <w:rFonts w:ascii="Times New Roman" w:hAnsi="Times New Roman" w:cs="Times New Roman"/>
          <w:sz w:val="28"/>
          <w:szCs w:val="28"/>
        </w:rPr>
      </w:pPr>
    </w:p>
    <w:p w:rsidR="008730FD" w:rsidRDefault="008730FD" w:rsidP="008730FD">
      <w:pPr>
        <w:spacing w:after="0" w:line="240" w:lineRule="auto"/>
        <w:ind w:firstLine="540"/>
        <w:jc w:val="both"/>
        <w:rPr>
          <w:rFonts w:ascii="Times New Roman" w:hAnsi="Times New Roman" w:cs="Times New Roman"/>
          <w:sz w:val="28"/>
          <w:szCs w:val="28"/>
        </w:rPr>
      </w:pPr>
    </w:p>
    <w:p w:rsidR="008730FD" w:rsidRDefault="008730FD" w:rsidP="008730FD">
      <w:pPr>
        <w:spacing w:after="0" w:line="240" w:lineRule="auto"/>
        <w:ind w:firstLine="540"/>
        <w:rPr>
          <w:rFonts w:ascii="Times New Roman" w:hAnsi="Times New Roman" w:cs="Times New Roman"/>
          <w:sz w:val="28"/>
          <w:szCs w:val="28"/>
          <w:highlight w:val="yellow"/>
        </w:rPr>
      </w:pPr>
    </w:p>
    <w:p w:rsidR="008730FD" w:rsidRDefault="008730FD" w:rsidP="008730FD">
      <w:pPr>
        <w:spacing w:after="0" w:line="240" w:lineRule="auto"/>
        <w:jc w:val="both"/>
        <w:rPr>
          <w:rFonts w:ascii="Times New Roman" w:hAnsi="Times New Roman" w:cs="Times New Roman"/>
          <w:b/>
          <w:sz w:val="28"/>
          <w:szCs w:val="28"/>
        </w:rPr>
      </w:pPr>
    </w:p>
    <w:p w:rsidR="008730FD" w:rsidRDefault="008730FD" w:rsidP="008730FD">
      <w:pPr>
        <w:spacing w:after="0" w:line="240" w:lineRule="auto"/>
        <w:jc w:val="both"/>
        <w:rPr>
          <w:rFonts w:ascii="Times New Roman" w:hAnsi="Times New Roman" w:cs="Times New Roman"/>
          <w:b/>
          <w:sz w:val="28"/>
          <w:szCs w:val="28"/>
        </w:rPr>
      </w:pPr>
    </w:p>
    <w:p w:rsidR="008730FD" w:rsidRDefault="008730FD" w:rsidP="008730FD">
      <w:pPr>
        <w:spacing w:after="0" w:line="240" w:lineRule="auto"/>
        <w:jc w:val="both"/>
        <w:rPr>
          <w:rFonts w:ascii="Times New Roman" w:hAnsi="Times New Roman" w:cs="Times New Roman"/>
          <w:b/>
          <w:sz w:val="28"/>
          <w:szCs w:val="28"/>
        </w:rPr>
      </w:pPr>
    </w:p>
    <w:p w:rsidR="008730FD" w:rsidRDefault="008730FD" w:rsidP="008730FD">
      <w:pPr>
        <w:spacing w:after="0" w:line="240" w:lineRule="auto"/>
        <w:jc w:val="both"/>
        <w:rPr>
          <w:rFonts w:ascii="Times New Roman" w:hAnsi="Times New Roman" w:cs="Times New Roman"/>
          <w:b/>
          <w:sz w:val="28"/>
          <w:szCs w:val="28"/>
        </w:rPr>
      </w:pPr>
    </w:p>
    <w:p w:rsidR="009D081E" w:rsidRDefault="009D081E"/>
    <w:p w:rsidR="009D081E" w:rsidRDefault="009D081E" w:rsidP="009D081E">
      <w:pPr>
        <w:rPr>
          <w:rFonts w:ascii="Times New Roman" w:hAnsi="Times New Roman" w:cs="Times New Roman"/>
          <w:sz w:val="28"/>
          <w:szCs w:val="28"/>
        </w:rPr>
      </w:pPr>
    </w:p>
    <w:p w:rsidR="009D081E" w:rsidRDefault="009D081E" w:rsidP="009D081E">
      <w:pP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РЕСПУБЛИКА БУРЯТИЯ</w:t>
      </w:r>
    </w:p>
    <w:p w:rsidR="009D081E" w:rsidRDefault="009D081E" w:rsidP="009D081E">
      <w:pPr>
        <w:pBdr>
          <w:bottom w:val="single" w:sz="12" w:space="1" w:color="auto"/>
        </w:pBd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 ДЕПУТАТОВ МУНИЦИПАЛЬНОГО ОБРАЗОВАНИЯ – СЕЛЬСКОЕ ПОСЕЛЕНИЕ «ДУНДА-КИРЕТСКОЕ»</w:t>
      </w:r>
    </w:p>
    <w:p w:rsidR="009D081E" w:rsidRDefault="009D081E" w:rsidP="009D081E">
      <w:pPr>
        <w:tabs>
          <w:tab w:val="left" w:pos="3600"/>
        </w:tabs>
        <w:rPr>
          <w:rFonts w:ascii="Times New Roman" w:eastAsia="Times New Roman" w:hAnsi="Times New Roman" w:cs="Times New Roman"/>
          <w:sz w:val="28"/>
          <w:szCs w:val="28"/>
        </w:rPr>
      </w:pPr>
    </w:p>
    <w:p w:rsidR="009D081E" w:rsidRDefault="009D081E" w:rsidP="009D081E">
      <w:pP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w:t>
      </w:r>
    </w:p>
    <w:p w:rsidR="009D081E" w:rsidRDefault="009D081E" w:rsidP="009D081E">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10 ноября  2017 г.                                                                                     № 203</w:t>
      </w:r>
    </w:p>
    <w:p w:rsidR="009D081E" w:rsidRDefault="009D081E" w:rsidP="009D081E">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улус Дунда-Киреть</w:t>
      </w:r>
    </w:p>
    <w:p w:rsidR="009D081E" w:rsidRDefault="009D081E" w:rsidP="009D081E">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Об итогах выполнения Программы социально-экономического развития муниципального образования –сельское поселения «Дунда-Киретское» за  19 месяцев  2017 года.</w:t>
      </w:r>
    </w:p>
    <w:p w:rsidR="009D081E" w:rsidRDefault="009D081E" w:rsidP="009D081E">
      <w:pPr>
        <w:tabs>
          <w:tab w:val="left" w:pos="3600"/>
          <w:tab w:val="left" w:pos="4110"/>
        </w:tabs>
        <w:jc w:val="center"/>
        <w:rPr>
          <w:rFonts w:ascii="Times New Roman" w:eastAsia="Times New Roman" w:hAnsi="Times New Roman" w:cs="Times New Roman"/>
          <w:sz w:val="28"/>
          <w:szCs w:val="28"/>
        </w:rPr>
      </w:pPr>
    </w:p>
    <w:p w:rsidR="009D081E" w:rsidRDefault="009D081E" w:rsidP="009D081E">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В целях реализации Программы социально-экономического развития МО-СП «Дунда-Киретское»  и муниципального заказа на 2017 г  и повышения уровня  социально-экономического развития территории МО-СП «Дунда-Киретское»:Совет депутатов решает:</w:t>
      </w:r>
    </w:p>
    <w:p w:rsidR="009D081E" w:rsidRDefault="009D081E" w:rsidP="009D081E">
      <w:pPr>
        <w:tabs>
          <w:tab w:val="left" w:pos="3600"/>
          <w:tab w:val="left" w:pos="411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1.Информацию специалиста Богидаевой С.П. «Об итогах выполнения Программы социально-экономического развития МО-СП «Дунда-Киретское» за   9 месяцев 2017 года год принять к сведению.</w:t>
      </w:r>
    </w:p>
    <w:p w:rsidR="009D081E" w:rsidRDefault="009D081E" w:rsidP="009D081E">
      <w:pPr>
        <w:tabs>
          <w:tab w:val="left" w:pos="360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2.Рекомендовать  специалистам администрации МО-СП «Дунда-Киретское»  предоставлять фактические значения индикаторов оценки уровня социально-экономического развития поселения.  </w:t>
      </w:r>
    </w:p>
    <w:p w:rsidR="009D081E" w:rsidRDefault="009D081E" w:rsidP="009D081E">
      <w:pPr>
        <w:tabs>
          <w:tab w:val="left" w:pos="360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выполнением  настоящего решения возложить на профильную депутатскую комиссию по социальным вопросам и демографии.</w:t>
      </w:r>
    </w:p>
    <w:p w:rsidR="009D081E" w:rsidRDefault="009D081E" w:rsidP="009D081E">
      <w:pPr>
        <w:tabs>
          <w:tab w:val="left" w:pos="3600"/>
        </w:tabs>
        <w:ind w:firstLine="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9D081E" w:rsidRDefault="009D081E" w:rsidP="009D081E">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Муниципального образования – </w:t>
      </w:r>
    </w:p>
    <w:p w:rsidR="005A0216" w:rsidRPr="001B66ED" w:rsidRDefault="009D081E" w:rsidP="001B66ED">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«Дунда-Киретское»                  В.И.Лизунова</w:t>
      </w:r>
    </w:p>
    <w:p w:rsidR="005A0216" w:rsidRDefault="005A0216" w:rsidP="001B66ED">
      <w:pP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РЕСПУБЛИКА БУРЯТИЯ</w:t>
      </w:r>
      <w:r w:rsidR="001B66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СОВЕТ ДЕПУТАТОВ МУНИЦИПАЛЬНОГО ОБРАЗОВАНИЯ – СЕЛЬСКОЕ ПОСЕЛЕНИЕ «ДУНДА-КИРЕТСКОЕ»</w:t>
      </w:r>
    </w:p>
    <w:p w:rsidR="005A0216" w:rsidRDefault="005A0216" w:rsidP="005A0216">
      <w:pPr>
        <w:tabs>
          <w:tab w:val="left" w:pos="3600"/>
        </w:tabs>
        <w:rPr>
          <w:rFonts w:ascii="Times New Roman" w:eastAsia="Times New Roman" w:hAnsi="Times New Roman" w:cs="Times New Roman"/>
          <w:sz w:val="28"/>
          <w:szCs w:val="28"/>
        </w:rPr>
      </w:pPr>
    </w:p>
    <w:p w:rsidR="005A0216" w:rsidRDefault="005A0216" w:rsidP="005A0216">
      <w:pP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w:t>
      </w:r>
    </w:p>
    <w:p w:rsidR="005A0216" w:rsidRDefault="005A0216" w:rsidP="005A0216">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10 ноября  2017 г.                                                                                     № 206</w:t>
      </w:r>
    </w:p>
    <w:p w:rsidR="005A0216" w:rsidRDefault="005A0216" w:rsidP="005A0216">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улус Дунда-Киреть</w:t>
      </w:r>
    </w:p>
    <w:p w:rsidR="005A0216" w:rsidRPr="005A0216" w:rsidRDefault="005A0216" w:rsidP="005A0216">
      <w:pPr>
        <w:jc w:val="center"/>
        <w:rPr>
          <w:rFonts w:ascii="Times New Roman" w:hAnsi="Times New Roman" w:cs="Times New Roman"/>
          <w:b/>
          <w:sz w:val="28"/>
          <w:szCs w:val="28"/>
        </w:rPr>
      </w:pPr>
      <w:r>
        <w:rPr>
          <w:b/>
          <w:sz w:val="24"/>
          <w:szCs w:val="24"/>
        </w:rPr>
        <w:t xml:space="preserve"> </w:t>
      </w:r>
      <w:r w:rsidRPr="005A0216">
        <w:rPr>
          <w:rFonts w:ascii="Times New Roman" w:hAnsi="Times New Roman" w:cs="Times New Roman"/>
          <w:b/>
          <w:sz w:val="28"/>
          <w:szCs w:val="28"/>
        </w:rPr>
        <w:t>«Об увеличении процентной ставки земельного налога в ЛПХ»</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Рассмотрев поручение планерного</w:t>
      </w:r>
      <w:r>
        <w:rPr>
          <w:rFonts w:ascii="Times New Roman" w:hAnsi="Times New Roman" w:cs="Times New Roman"/>
          <w:sz w:val="28"/>
          <w:szCs w:val="28"/>
        </w:rPr>
        <w:t xml:space="preserve"> совещания МО «Бичурский район "</w:t>
      </w:r>
      <w:r w:rsidRPr="005A0216">
        <w:rPr>
          <w:rFonts w:ascii="Times New Roman" w:hAnsi="Times New Roman" w:cs="Times New Roman"/>
          <w:sz w:val="28"/>
          <w:szCs w:val="28"/>
        </w:rPr>
        <w:t xml:space="preserve"> от 2 ноября 2017 г. «По выполнению увеличения процентной ставки земельного налога ЛПХ на 0,3 %, Сессии Совета депутатов отмечает что,</w:t>
      </w:r>
      <w:r>
        <w:rPr>
          <w:rFonts w:ascii="Times New Roman" w:hAnsi="Times New Roman" w:cs="Times New Roman"/>
          <w:sz w:val="28"/>
          <w:szCs w:val="28"/>
        </w:rPr>
        <w:t xml:space="preserve"> </w:t>
      </w:r>
      <w:r w:rsidRPr="005A0216">
        <w:rPr>
          <w:rFonts w:ascii="Times New Roman" w:hAnsi="Times New Roman" w:cs="Times New Roman"/>
          <w:sz w:val="28"/>
          <w:szCs w:val="28"/>
        </w:rPr>
        <w:t>из 775 зарегистрированных земельных участков выпадает 149 земельных участков умерших глав хозяйств (сумма налога составляет по этим участкам 122080 рублей)</w:t>
      </w:r>
      <w:r>
        <w:rPr>
          <w:rFonts w:ascii="Times New Roman" w:hAnsi="Times New Roman" w:cs="Times New Roman"/>
          <w:sz w:val="28"/>
          <w:szCs w:val="28"/>
        </w:rPr>
        <w:t xml:space="preserve">. </w:t>
      </w:r>
      <w:r w:rsidRPr="005A0216">
        <w:rPr>
          <w:rFonts w:ascii="Times New Roman" w:hAnsi="Times New Roman" w:cs="Times New Roman"/>
          <w:sz w:val="28"/>
          <w:szCs w:val="28"/>
        </w:rPr>
        <w:t>В</w:t>
      </w:r>
      <w:r>
        <w:rPr>
          <w:rFonts w:ascii="Times New Roman" w:hAnsi="Times New Roman" w:cs="Times New Roman"/>
          <w:sz w:val="28"/>
          <w:szCs w:val="28"/>
        </w:rPr>
        <w:t xml:space="preserve"> </w:t>
      </w:r>
      <w:r w:rsidRPr="005A0216">
        <w:rPr>
          <w:rFonts w:ascii="Times New Roman" w:hAnsi="Times New Roman" w:cs="Times New Roman"/>
          <w:sz w:val="28"/>
          <w:szCs w:val="28"/>
        </w:rPr>
        <w:t xml:space="preserve"> МО-СП «Дунда-Киретское»нет больших предприятий и организаций  денежные доходы населения  формируются от личного подворья,  т.е.  молока и мяса. В ЛПХ занято 92 личных хозяйств. Решением Сессии Совета депутатов от 15 февраля 2013 г.№288 утверждена процентная ставка земельного налога ЛПХ 0,1%.</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В селах Ара-Киреть и Сухой Ручей земельный налог у многих составляет 1200-1300 рублей.</w:t>
      </w:r>
      <w:r>
        <w:rPr>
          <w:rFonts w:ascii="Times New Roman" w:hAnsi="Times New Roman" w:cs="Times New Roman"/>
          <w:sz w:val="28"/>
          <w:szCs w:val="28"/>
        </w:rPr>
        <w:t xml:space="preserve"> </w:t>
      </w:r>
      <w:r w:rsidRPr="005A0216">
        <w:rPr>
          <w:rFonts w:ascii="Times New Roman" w:hAnsi="Times New Roman" w:cs="Times New Roman"/>
          <w:sz w:val="28"/>
          <w:szCs w:val="28"/>
        </w:rPr>
        <w:t>Если  процент увеличиться с 0,1% до 0,3%  земельный налог составит- 3600рублей .Это неприемлемо для нашего населения ,так как  многие годы в связи с засухой  земельные участки  выгорают .</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Администрация МО-СП «Дунда-Киретское» проводит работу по установке на кадастровый учет земельных участков.</w:t>
      </w:r>
      <w:r>
        <w:rPr>
          <w:rFonts w:ascii="Times New Roman" w:hAnsi="Times New Roman" w:cs="Times New Roman"/>
          <w:sz w:val="28"/>
          <w:szCs w:val="28"/>
        </w:rPr>
        <w:t xml:space="preserve"> </w:t>
      </w:r>
      <w:r w:rsidRPr="005A0216">
        <w:rPr>
          <w:rFonts w:ascii="Times New Roman" w:hAnsi="Times New Roman" w:cs="Times New Roman"/>
          <w:sz w:val="28"/>
          <w:szCs w:val="28"/>
        </w:rPr>
        <w:t>Поставлены в 2017 г. 54 земельных участко</w:t>
      </w:r>
      <w:r>
        <w:rPr>
          <w:rFonts w:ascii="Times New Roman" w:hAnsi="Times New Roman" w:cs="Times New Roman"/>
          <w:sz w:val="28"/>
          <w:szCs w:val="28"/>
        </w:rPr>
        <w:t>в</w:t>
      </w:r>
      <w:r w:rsidRPr="005A0216">
        <w:rPr>
          <w:rFonts w:ascii="Times New Roman" w:hAnsi="Times New Roman" w:cs="Times New Roman"/>
          <w:sz w:val="28"/>
          <w:szCs w:val="28"/>
        </w:rPr>
        <w:t xml:space="preserve"> .В стадии оформления 28 земельных участка. Начата работа с землями сельхоз</w:t>
      </w:r>
      <w:r>
        <w:rPr>
          <w:rFonts w:ascii="Times New Roman" w:hAnsi="Times New Roman" w:cs="Times New Roman"/>
          <w:sz w:val="28"/>
          <w:szCs w:val="28"/>
        </w:rPr>
        <w:t xml:space="preserve">. </w:t>
      </w:r>
      <w:r w:rsidRPr="005A0216">
        <w:rPr>
          <w:rFonts w:ascii="Times New Roman" w:hAnsi="Times New Roman" w:cs="Times New Roman"/>
          <w:sz w:val="28"/>
          <w:szCs w:val="28"/>
        </w:rPr>
        <w:t>назначения по выбывшим пайщикам  . подано в районный суд -59 пайщиков (около 500 га пашни).В</w:t>
      </w:r>
      <w:r>
        <w:rPr>
          <w:rFonts w:ascii="Times New Roman" w:hAnsi="Times New Roman" w:cs="Times New Roman"/>
          <w:sz w:val="28"/>
          <w:szCs w:val="28"/>
        </w:rPr>
        <w:t xml:space="preserve"> </w:t>
      </w:r>
      <w:r w:rsidRPr="005A0216">
        <w:rPr>
          <w:rFonts w:ascii="Times New Roman" w:hAnsi="Times New Roman" w:cs="Times New Roman"/>
          <w:sz w:val="28"/>
          <w:szCs w:val="28"/>
        </w:rPr>
        <w:t>администрацию поступило отказных земель сельхоз</w:t>
      </w:r>
      <w:r>
        <w:rPr>
          <w:rFonts w:ascii="Times New Roman" w:hAnsi="Times New Roman" w:cs="Times New Roman"/>
          <w:sz w:val="28"/>
          <w:szCs w:val="28"/>
        </w:rPr>
        <w:t xml:space="preserve">. </w:t>
      </w:r>
      <w:r w:rsidRPr="005A0216">
        <w:rPr>
          <w:rFonts w:ascii="Times New Roman" w:hAnsi="Times New Roman" w:cs="Times New Roman"/>
          <w:sz w:val="28"/>
          <w:szCs w:val="28"/>
        </w:rPr>
        <w:t>назначения пашни 318 га. ,пастбищ 64 га.</w:t>
      </w:r>
      <w:r>
        <w:rPr>
          <w:rFonts w:ascii="Times New Roman" w:hAnsi="Times New Roman" w:cs="Times New Roman"/>
          <w:sz w:val="28"/>
          <w:szCs w:val="28"/>
        </w:rPr>
        <w:t xml:space="preserve"> </w:t>
      </w:r>
      <w:r w:rsidRPr="005A0216">
        <w:rPr>
          <w:rFonts w:ascii="Times New Roman" w:hAnsi="Times New Roman" w:cs="Times New Roman"/>
          <w:sz w:val="28"/>
          <w:szCs w:val="28"/>
        </w:rPr>
        <w:t>В дальнейшем планируем проводить аукционы продажи и аренды земельных участков.</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В связи с этим Сессия Совета депутатов решает :</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1.Принять к сведению поручение планерного совещания МО «Бичурский район» от 2 ноября 2017г. «Об увеличении процентной ставки земельного налога  ЛПХ»</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lastRenderedPageBreak/>
        <w:t>2.Оставить решение Сессии совета Депутатов от 15 февраля 2013 г.за №288 без изменения</w:t>
      </w:r>
      <w:r>
        <w:rPr>
          <w:rFonts w:ascii="Times New Roman" w:hAnsi="Times New Roman" w:cs="Times New Roman"/>
          <w:sz w:val="28"/>
          <w:szCs w:val="28"/>
        </w:rPr>
        <w:t>.</w:t>
      </w:r>
    </w:p>
    <w:p w:rsidR="005A0216" w:rsidRPr="005A0216" w:rsidRDefault="005A0216" w:rsidP="005A0216">
      <w:pPr>
        <w:rPr>
          <w:rFonts w:ascii="Times New Roman" w:hAnsi="Times New Roman" w:cs="Times New Roman"/>
          <w:sz w:val="28"/>
          <w:szCs w:val="28"/>
        </w:rPr>
      </w:pPr>
      <w:r>
        <w:rPr>
          <w:rFonts w:ascii="Times New Roman" w:hAnsi="Times New Roman" w:cs="Times New Roman"/>
          <w:sz w:val="28"/>
          <w:szCs w:val="28"/>
        </w:rPr>
        <w:t xml:space="preserve">3.Предложить администрации МО- </w:t>
      </w:r>
      <w:r w:rsidRPr="005A0216">
        <w:rPr>
          <w:rFonts w:ascii="Times New Roman" w:hAnsi="Times New Roman" w:cs="Times New Roman"/>
          <w:sz w:val="28"/>
          <w:szCs w:val="28"/>
        </w:rPr>
        <w:t>СП «Дунда-Киретское» со</w:t>
      </w:r>
      <w:r>
        <w:rPr>
          <w:rFonts w:ascii="Times New Roman" w:hAnsi="Times New Roman" w:cs="Times New Roman"/>
          <w:sz w:val="28"/>
          <w:szCs w:val="28"/>
        </w:rPr>
        <w:t xml:space="preserve"> </w:t>
      </w:r>
      <w:r w:rsidRPr="005A0216">
        <w:rPr>
          <w:rFonts w:ascii="Times New Roman" w:hAnsi="Times New Roman" w:cs="Times New Roman"/>
          <w:sz w:val="28"/>
          <w:szCs w:val="28"/>
        </w:rPr>
        <w:t xml:space="preserve">вместо с депутатской </w:t>
      </w:r>
      <w:r>
        <w:rPr>
          <w:rFonts w:ascii="Times New Roman" w:hAnsi="Times New Roman" w:cs="Times New Roman"/>
          <w:sz w:val="28"/>
          <w:szCs w:val="28"/>
        </w:rPr>
        <w:t xml:space="preserve">комиссией </w:t>
      </w:r>
      <w:r w:rsidRPr="005A0216">
        <w:rPr>
          <w:rFonts w:ascii="Times New Roman" w:hAnsi="Times New Roman" w:cs="Times New Roman"/>
          <w:sz w:val="28"/>
          <w:szCs w:val="28"/>
        </w:rPr>
        <w:t xml:space="preserve"> провести анализ использования земель сельскохозяйственного назначения и ЛПХ  для</w:t>
      </w:r>
      <w:r>
        <w:rPr>
          <w:rFonts w:ascii="Times New Roman" w:hAnsi="Times New Roman" w:cs="Times New Roman"/>
          <w:sz w:val="28"/>
          <w:szCs w:val="28"/>
        </w:rPr>
        <w:t xml:space="preserve"> </w:t>
      </w:r>
      <w:r w:rsidRPr="005A0216">
        <w:rPr>
          <w:rFonts w:ascii="Times New Roman" w:hAnsi="Times New Roman" w:cs="Times New Roman"/>
          <w:sz w:val="28"/>
          <w:szCs w:val="28"/>
        </w:rPr>
        <w:t>дальнейшей работе регистрации права собственности  земельных участков.</w:t>
      </w: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4.Рекоминдовать администрации , руководителям ТОСов ,провести работу с наследниками умерших глав хозяйств по оформлению права собственности земельных участков.</w:t>
      </w:r>
    </w:p>
    <w:p w:rsid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5.Контроль за выполнением данного решения возложить на Совет Депутатов</w:t>
      </w:r>
      <w:r w:rsidR="001B66ED">
        <w:rPr>
          <w:rFonts w:ascii="Times New Roman" w:hAnsi="Times New Roman" w:cs="Times New Roman"/>
          <w:sz w:val="28"/>
          <w:szCs w:val="28"/>
        </w:rPr>
        <w:t>.</w:t>
      </w:r>
      <w:r w:rsidRPr="005A0216">
        <w:rPr>
          <w:rFonts w:ascii="Times New Roman" w:hAnsi="Times New Roman" w:cs="Times New Roman"/>
          <w:sz w:val="28"/>
          <w:szCs w:val="28"/>
        </w:rPr>
        <w:t xml:space="preserve"> </w:t>
      </w:r>
    </w:p>
    <w:p w:rsidR="005A0216" w:rsidRPr="005A0216" w:rsidRDefault="005A0216" w:rsidP="005A0216">
      <w:pPr>
        <w:rPr>
          <w:rFonts w:ascii="Times New Roman" w:hAnsi="Times New Roman" w:cs="Times New Roman"/>
          <w:sz w:val="28"/>
          <w:szCs w:val="28"/>
        </w:rPr>
      </w:pPr>
    </w:p>
    <w:p w:rsidR="005A0216" w:rsidRPr="005A0216" w:rsidRDefault="005A0216" w:rsidP="005A0216">
      <w:pPr>
        <w:rPr>
          <w:rFonts w:ascii="Times New Roman" w:hAnsi="Times New Roman" w:cs="Times New Roman"/>
          <w:sz w:val="28"/>
          <w:szCs w:val="28"/>
        </w:rPr>
      </w:pPr>
      <w:r w:rsidRPr="005A0216">
        <w:rPr>
          <w:rFonts w:ascii="Times New Roman" w:hAnsi="Times New Roman" w:cs="Times New Roman"/>
          <w:sz w:val="28"/>
          <w:szCs w:val="28"/>
        </w:rPr>
        <w:t>Глава МО-СП  Дунда-Киретское»:                                                  В.И.Лизунова</w:t>
      </w:r>
    </w:p>
    <w:p w:rsidR="005A0216" w:rsidRDefault="005A0216"/>
    <w:p w:rsidR="005A0216" w:rsidRDefault="005A0216"/>
    <w:p w:rsidR="005A0216" w:rsidRDefault="005A0216"/>
    <w:p w:rsidR="005A0216" w:rsidRDefault="005A0216"/>
    <w:p w:rsidR="005A0216" w:rsidRDefault="005A0216"/>
    <w:p w:rsidR="005A0216" w:rsidRDefault="005A0216"/>
    <w:p w:rsidR="005A0216" w:rsidRDefault="005A0216"/>
    <w:p w:rsidR="005A0216" w:rsidRDefault="005A0216"/>
    <w:p w:rsidR="005A0216" w:rsidRDefault="005A0216"/>
    <w:p w:rsidR="005A0216" w:rsidRDefault="005A0216"/>
    <w:p w:rsidR="005A0216" w:rsidRDefault="005A0216"/>
    <w:p w:rsidR="00F614D9" w:rsidRDefault="00F614D9"/>
    <w:p w:rsidR="00F614D9" w:rsidRDefault="00F614D9"/>
    <w:p w:rsidR="00F614D9" w:rsidRDefault="00F614D9"/>
    <w:p w:rsidR="00F614D9" w:rsidRDefault="00F614D9"/>
    <w:p w:rsidR="00F614D9" w:rsidRDefault="00F614D9"/>
    <w:p w:rsidR="00F614D9" w:rsidRDefault="00F614D9"/>
    <w:p w:rsidR="00F614D9" w:rsidRDefault="00F614D9"/>
    <w:p w:rsidR="00F614D9" w:rsidRDefault="00F614D9"/>
    <w:p w:rsidR="00F614D9" w:rsidRDefault="00F614D9"/>
    <w:p w:rsidR="00F614D9" w:rsidRDefault="00F614D9"/>
    <w:p w:rsidR="00F614D9" w:rsidRDefault="00F614D9" w:rsidP="00F614D9">
      <w:pP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РЕСПУБЛИКА БУРЯТИЯ СОВЕТ ДЕПУТАТОВ МУНИЦИПАЛЬНОГО ОБРАЗОВАНИЯ – СЕЛЬСКОЕ ПОСЕЛЕНИЕ «ДУНДА-КИРЕТСКОЕ»</w:t>
      </w:r>
    </w:p>
    <w:p w:rsidR="00F614D9" w:rsidRDefault="00F614D9" w:rsidP="00F614D9">
      <w:pPr>
        <w:tabs>
          <w:tab w:val="left" w:pos="3600"/>
        </w:tabs>
        <w:rPr>
          <w:rFonts w:ascii="Times New Roman" w:eastAsia="Times New Roman" w:hAnsi="Times New Roman" w:cs="Times New Roman"/>
          <w:sz w:val="28"/>
          <w:szCs w:val="28"/>
        </w:rPr>
      </w:pPr>
    </w:p>
    <w:p w:rsidR="00F614D9" w:rsidRDefault="00F614D9" w:rsidP="00F614D9">
      <w:pPr>
        <w:tabs>
          <w:tab w:val="left" w:pos="36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w:t>
      </w:r>
    </w:p>
    <w:p w:rsidR="00F614D9" w:rsidRDefault="00F614D9" w:rsidP="00F614D9">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10 ноября  2017 г.                                                                                     № 207</w:t>
      </w:r>
    </w:p>
    <w:p w:rsidR="00F614D9" w:rsidRDefault="00F614D9" w:rsidP="00F614D9">
      <w:pPr>
        <w:tabs>
          <w:tab w:val="left" w:pos="3600"/>
        </w:tabs>
        <w:rPr>
          <w:rFonts w:ascii="Times New Roman" w:eastAsia="Times New Roman" w:hAnsi="Times New Roman" w:cs="Times New Roman"/>
          <w:sz w:val="28"/>
          <w:szCs w:val="28"/>
        </w:rPr>
      </w:pPr>
      <w:r>
        <w:rPr>
          <w:rFonts w:ascii="Times New Roman" w:eastAsia="Times New Roman" w:hAnsi="Times New Roman" w:cs="Times New Roman"/>
          <w:sz w:val="28"/>
          <w:szCs w:val="28"/>
        </w:rPr>
        <w:t>улус Дунда-Киреть</w:t>
      </w:r>
    </w:p>
    <w:p w:rsidR="00F614D9" w:rsidRDefault="00F614D9" w:rsidP="00F614D9">
      <w:pPr>
        <w:jc w:val="center"/>
        <w:rPr>
          <w:b/>
          <w:sz w:val="24"/>
          <w:szCs w:val="24"/>
        </w:rPr>
      </w:pPr>
    </w:p>
    <w:p w:rsidR="00F614D9" w:rsidRDefault="00F614D9" w:rsidP="00F614D9">
      <w:pPr>
        <w:shd w:val="clear" w:color="auto" w:fill="FFFFFF"/>
        <w:spacing w:after="0" w:line="360" w:lineRule="atLeast"/>
        <w:textAlignment w:val="baseline"/>
        <w:rPr>
          <w:rFonts w:ascii="Times New Roman" w:hAnsi="Times New Roman" w:cs="Times New Roman"/>
          <w:b/>
          <w:sz w:val="28"/>
          <w:szCs w:val="28"/>
        </w:rPr>
      </w:pPr>
      <w:r>
        <w:rPr>
          <w:b/>
          <w:sz w:val="24"/>
          <w:szCs w:val="24"/>
        </w:rPr>
        <w:t xml:space="preserve"> </w:t>
      </w:r>
      <w:r w:rsidRPr="005A0216">
        <w:rPr>
          <w:rFonts w:ascii="Times New Roman" w:hAnsi="Times New Roman" w:cs="Times New Roman"/>
          <w:b/>
          <w:sz w:val="28"/>
          <w:szCs w:val="28"/>
        </w:rPr>
        <w:t>«</w:t>
      </w:r>
      <w:r>
        <w:rPr>
          <w:rFonts w:ascii="Times New Roman" w:hAnsi="Times New Roman" w:cs="Times New Roman"/>
          <w:sz w:val="28"/>
          <w:szCs w:val="28"/>
        </w:rPr>
        <w:t xml:space="preserve">О рассмотрении </w:t>
      </w:r>
      <w:r w:rsidRPr="003915F7">
        <w:rPr>
          <w:rFonts w:ascii="Times New Roman" w:hAnsi="Times New Roman" w:cs="Times New Roman"/>
          <w:sz w:val="28"/>
          <w:szCs w:val="28"/>
        </w:rPr>
        <w:t xml:space="preserve">Правил благоустройства и санитарного содержания территории муниципального образования </w:t>
      </w:r>
      <w:r>
        <w:rPr>
          <w:rFonts w:ascii="Times New Roman" w:hAnsi="Times New Roman" w:cs="Times New Roman"/>
          <w:sz w:val="28"/>
          <w:szCs w:val="28"/>
        </w:rPr>
        <w:t>сельского поселения "Дунда-Киретское" принятого постановлением главы  23.01.2015 года №3</w:t>
      </w:r>
      <w:r w:rsidRPr="005A0216">
        <w:rPr>
          <w:rFonts w:ascii="Times New Roman" w:hAnsi="Times New Roman" w:cs="Times New Roman"/>
          <w:b/>
          <w:sz w:val="28"/>
          <w:szCs w:val="28"/>
        </w:rPr>
        <w:t>»</w:t>
      </w:r>
    </w:p>
    <w:p w:rsidR="00F614D9" w:rsidRPr="00F614D9" w:rsidRDefault="00F614D9" w:rsidP="00F614D9">
      <w:pPr>
        <w:shd w:val="clear" w:color="auto" w:fill="FFFFFF"/>
        <w:spacing w:after="0" w:line="360" w:lineRule="atLeast"/>
        <w:textAlignment w:val="baseline"/>
        <w:rPr>
          <w:rFonts w:ascii="Times New Roman" w:eastAsia="Times New Roman" w:hAnsi="Times New Roman" w:cs="Times New Roman"/>
          <w:sz w:val="28"/>
          <w:szCs w:val="28"/>
        </w:rPr>
      </w:pPr>
    </w:p>
    <w:p w:rsidR="00F614D9" w:rsidRPr="005A0216" w:rsidRDefault="00F614D9" w:rsidP="00510CAA">
      <w:pPr>
        <w:rPr>
          <w:rFonts w:ascii="Times New Roman" w:hAnsi="Times New Roman" w:cs="Times New Roman"/>
          <w:sz w:val="28"/>
          <w:szCs w:val="28"/>
        </w:rPr>
      </w:pPr>
      <w:r w:rsidRPr="005A0216">
        <w:rPr>
          <w:rFonts w:ascii="Times New Roman" w:hAnsi="Times New Roman" w:cs="Times New Roman"/>
          <w:sz w:val="28"/>
          <w:szCs w:val="28"/>
        </w:rPr>
        <w:t>Рассмотрев</w:t>
      </w:r>
      <w:r w:rsidR="00510CAA">
        <w:rPr>
          <w:rFonts w:ascii="Times New Roman" w:hAnsi="Times New Roman" w:cs="Times New Roman"/>
          <w:sz w:val="28"/>
          <w:szCs w:val="28"/>
        </w:rPr>
        <w:t xml:space="preserve"> и обсудив  постановление Главы от 23.01.2015 года №3 "</w:t>
      </w:r>
      <w:r w:rsidRPr="005A0216">
        <w:rPr>
          <w:rFonts w:ascii="Times New Roman" w:hAnsi="Times New Roman" w:cs="Times New Roman"/>
          <w:sz w:val="28"/>
          <w:szCs w:val="28"/>
        </w:rPr>
        <w:t xml:space="preserve"> </w:t>
      </w:r>
      <w:r w:rsidR="00510CAA">
        <w:rPr>
          <w:rFonts w:ascii="Times New Roman" w:hAnsi="Times New Roman" w:cs="Times New Roman"/>
          <w:sz w:val="28"/>
          <w:szCs w:val="28"/>
        </w:rPr>
        <w:t xml:space="preserve">Правила благоустройства </w:t>
      </w:r>
      <w:r w:rsidR="00510CAA" w:rsidRPr="003915F7">
        <w:rPr>
          <w:rFonts w:ascii="Times New Roman" w:hAnsi="Times New Roman" w:cs="Times New Roman"/>
          <w:sz w:val="28"/>
          <w:szCs w:val="28"/>
        </w:rPr>
        <w:t xml:space="preserve">Правил благоустройства и санитарного содержания территории муниципального образования </w:t>
      </w:r>
      <w:r w:rsidR="00510CAA">
        <w:rPr>
          <w:rFonts w:ascii="Times New Roman" w:hAnsi="Times New Roman" w:cs="Times New Roman"/>
          <w:sz w:val="28"/>
          <w:szCs w:val="28"/>
        </w:rPr>
        <w:t>сельского поселения "Дунда-Киретское"</w:t>
      </w:r>
    </w:p>
    <w:p w:rsidR="00F614D9" w:rsidRPr="005A0216" w:rsidRDefault="00F614D9" w:rsidP="00F614D9">
      <w:pPr>
        <w:rPr>
          <w:rFonts w:ascii="Times New Roman" w:hAnsi="Times New Roman" w:cs="Times New Roman"/>
          <w:sz w:val="28"/>
          <w:szCs w:val="28"/>
        </w:rPr>
      </w:pPr>
      <w:r w:rsidRPr="005A0216">
        <w:rPr>
          <w:rFonts w:ascii="Times New Roman" w:hAnsi="Times New Roman" w:cs="Times New Roman"/>
          <w:sz w:val="28"/>
          <w:szCs w:val="28"/>
        </w:rPr>
        <w:t>В связи с этим Сессия Совета депутатов решает :</w:t>
      </w:r>
    </w:p>
    <w:p w:rsidR="00F614D9" w:rsidRPr="005A0216" w:rsidRDefault="00510CAA" w:rsidP="00F614D9">
      <w:pPr>
        <w:rPr>
          <w:rFonts w:ascii="Times New Roman" w:hAnsi="Times New Roman" w:cs="Times New Roman"/>
          <w:sz w:val="28"/>
          <w:szCs w:val="28"/>
        </w:rPr>
      </w:pPr>
      <w:r>
        <w:rPr>
          <w:rFonts w:ascii="Times New Roman" w:hAnsi="Times New Roman" w:cs="Times New Roman"/>
          <w:sz w:val="28"/>
          <w:szCs w:val="28"/>
        </w:rPr>
        <w:t>1</w:t>
      </w:r>
      <w:r w:rsidR="00F614D9" w:rsidRPr="005A0216">
        <w:rPr>
          <w:rFonts w:ascii="Times New Roman" w:hAnsi="Times New Roman" w:cs="Times New Roman"/>
          <w:sz w:val="28"/>
          <w:szCs w:val="28"/>
        </w:rPr>
        <w:t xml:space="preserve">.Оставить </w:t>
      </w:r>
      <w:r>
        <w:rPr>
          <w:rFonts w:ascii="Times New Roman" w:hAnsi="Times New Roman" w:cs="Times New Roman"/>
          <w:sz w:val="28"/>
          <w:szCs w:val="28"/>
        </w:rPr>
        <w:t>постановление Главы от 23.01.2015 года №3 "</w:t>
      </w:r>
      <w:r w:rsidRPr="005A0216">
        <w:rPr>
          <w:rFonts w:ascii="Times New Roman" w:hAnsi="Times New Roman" w:cs="Times New Roman"/>
          <w:sz w:val="28"/>
          <w:szCs w:val="28"/>
        </w:rPr>
        <w:t xml:space="preserve"> </w:t>
      </w:r>
      <w:r>
        <w:rPr>
          <w:rFonts w:ascii="Times New Roman" w:hAnsi="Times New Roman" w:cs="Times New Roman"/>
          <w:sz w:val="28"/>
          <w:szCs w:val="28"/>
        </w:rPr>
        <w:t xml:space="preserve">Правила благоустройства </w:t>
      </w:r>
      <w:r w:rsidRPr="003915F7">
        <w:rPr>
          <w:rFonts w:ascii="Times New Roman" w:hAnsi="Times New Roman" w:cs="Times New Roman"/>
          <w:sz w:val="28"/>
          <w:szCs w:val="28"/>
        </w:rPr>
        <w:t xml:space="preserve">Правил благоустройства и санитарного содержания территории муниципального образования </w:t>
      </w:r>
      <w:r>
        <w:rPr>
          <w:rFonts w:ascii="Times New Roman" w:hAnsi="Times New Roman" w:cs="Times New Roman"/>
          <w:sz w:val="28"/>
          <w:szCs w:val="28"/>
        </w:rPr>
        <w:t>сельского поселения "Дунда-Киретское"</w:t>
      </w:r>
      <w:r w:rsidR="00F614D9" w:rsidRPr="005A0216">
        <w:rPr>
          <w:rFonts w:ascii="Times New Roman" w:hAnsi="Times New Roman" w:cs="Times New Roman"/>
          <w:sz w:val="28"/>
          <w:szCs w:val="28"/>
        </w:rPr>
        <w:t>без изменения</w:t>
      </w:r>
      <w:r w:rsidR="00F614D9">
        <w:rPr>
          <w:rFonts w:ascii="Times New Roman" w:hAnsi="Times New Roman" w:cs="Times New Roman"/>
          <w:sz w:val="28"/>
          <w:szCs w:val="28"/>
        </w:rPr>
        <w:t>.</w:t>
      </w:r>
    </w:p>
    <w:p w:rsidR="00F614D9" w:rsidRDefault="00F614D9" w:rsidP="00F614D9">
      <w:pPr>
        <w:rPr>
          <w:rFonts w:ascii="Times New Roman" w:hAnsi="Times New Roman" w:cs="Times New Roman"/>
          <w:sz w:val="28"/>
          <w:szCs w:val="28"/>
        </w:rPr>
      </w:pPr>
      <w:r w:rsidRPr="005A0216">
        <w:rPr>
          <w:rFonts w:ascii="Times New Roman" w:hAnsi="Times New Roman" w:cs="Times New Roman"/>
          <w:sz w:val="28"/>
          <w:szCs w:val="28"/>
        </w:rPr>
        <w:t>5.Контроль за выполнением данного решения возложить на Совет Депутатов</w:t>
      </w:r>
      <w:r>
        <w:rPr>
          <w:rFonts w:ascii="Times New Roman" w:hAnsi="Times New Roman" w:cs="Times New Roman"/>
          <w:sz w:val="28"/>
          <w:szCs w:val="28"/>
        </w:rPr>
        <w:t>.</w:t>
      </w:r>
      <w:r w:rsidRPr="005A0216">
        <w:rPr>
          <w:rFonts w:ascii="Times New Roman" w:hAnsi="Times New Roman" w:cs="Times New Roman"/>
          <w:sz w:val="28"/>
          <w:szCs w:val="28"/>
        </w:rPr>
        <w:t xml:space="preserve"> </w:t>
      </w:r>
    </w:p>
    <w:p w:rsidR="00F614D9" w:rsidRPr="005A0216" w:rsidRDefault="00F614D9" w:rsidP="00F614D9">
      <w:pPr>
        <w:rPr>
          <w:rFonts w:ascii="Times New Roman" w:hAnsi="Times New Roman" w:cs="Times New Roman"/>
          <w:sz w:val="28"/>
          <w:szCs w:val="28"/>
        </w:rPr>
      </w:pPr>
    </w:p>
    <w:p w:rsidR="00F614D9" w:rsidRPr="005A0216" w:rsidRDefault="00F614D9" w:rsidP="00F614D9">
      <w:pPr>
        <w:rPr>
          <w:rFonts w:ascii="Times New Roman" w:hAnsi="Times New Roman" w:cs="Times New Roman"/>
          <w:sz w:val="28"/>
          <w:szCs w:val="28"/>
        </w:rPr>
      </w:pPr>
      <w:r w:rsidRPr="005A0216">
        <w:rPr>
          <w:rFonts w:ascii="Times New Roman" w:hAnsi="Times New Roman" w:cs="Times New Roman"/>
          <w:sz w:val="28"/>
          <w:szCs w:val="28"/>
        </w:rPr>
        <w:t>Глава МО-СП  Дунда-Киретское»:                                                  В.И.Лизунова</w:t>
      </w:r>
    </w:p>
    <w:p w:rsidR="00F614D9" w:rsidRDefault="00F614D9" w:rsidP="00F614D9"/>
    <w:p w:rsidR="00F614D9" w:rsidRDefault="00F614D9" w:rsidP="00F614D9"/>
    <w:p w:rsidR="00F614D9" w:rsidRDefault="00F614D9" w:rsidP="00F614D9"/>
    <w:p w:rsidR="00F614D9" w:rsidRDefault="00F614D9" w:rsidP="00F614D9"/>
    <w:p w:rsidR="009C0221" w:rsidRDefault="009C0221" w:rsidP="009C0221">
      <w:pPr>
        <w:rPr>
          <w:sz w:val="2"/>
          <w:szCs w:val="2"/>
        </w:rPr>
      </w:pPr>
    </w:p>
    <w:p w:rsidR="007D3827" w:rsidRPr="00B63AA0" w:rsidRDefault="007D3827" w:rsidP="007D3827">
      <w:pPr>
        <w:autoSpaceDE w:val="0"/>
        <w:autoSpaceDN w:val="0"/>
        <w:adjustRightInd w:val="0"/>
        <w:ind w:firstLine="540"/>
        <w:jc w:val="center"/>
        <w:rPr>
          <w:rFonts w:ascii="Times New Roman" w:hAnsi="Times New Roman" w:cs="Times New Roman"/>
          <w:b/>
          <w:sz w:val="28"/>
          <w:szCs w:val="28"/>
        </w:rPr>
      </w:pPr>
      <w:bookmarkStart w:id="1" w:name="bookmark15"/>
      <w:r w:rsidRPr="00B63AA0">
        <w:rPr>
          <w:rFonts w:ascii="Times New Roman" w:hAnsi="Times New Roman" w:cs="Times New Roman"/>
          <w:b/>
          <w:sz w:val="28"/>
          <w:szCs w:val="28"/>
        </w:rPr>
        <w:lastRenderedPageBreak/>
        <w:t>РЕСПУБЛИКА БУРЯТИЯ</w:t>
      </w:r>
    </w:p>
    <w:p w:rsidR="007D3827" w:rsidRPr="00B63AA0" w:rsidRDefault="007D3827" w:rsidP="007D3827">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АДМИНИСТРАЦИЯ МУНИЦИПАЛЬНОГО ОБРАЗОВАНИЯ-</w:t>
      </w:r>
    </w:p>
    <w:p w:rsidR="007D3827" w:rsidRPr="00B63AA0" w:rsidRDefault="007D3827" w:rsidP="007D3827">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СЕЛЬСКОЕ ПОСЕЛЕНИЕ «ДУНДА-КИРЕТСКОЕ»</w:t>
      </w:r>
    </w:p>
    <w:p w:rsidR="007D3827" w:rsidRDefault="007D3827" w:rsidP="007D3827">
      <w:pPr>
        <w:ind w:left="225"/>
        <w:jc w:val="center"/>
        <w:rPr>
          <w:rFonts w:ascii="Times New Roman" w:hAnsi="Times New Roman" w:cs="Times New Roman"/>
          <w:color w:val="000000"/>
          <w:sz w:val="28"/>
          <w:szCs w:val="28"/>
        </w:rPr>
      </w:pPr>
      <w:r w:rsidRPr="00B63AA0">
        <w:rPr>
          <w:rFonts w:ascii="Times New Roman" w:hAnsi="Times New Roman" w:cs="Times New Roman"/>
          <w:color w:val="000000"/>
          <w:sz w:val="28"/>
          <w:szCs w:val="28"/>
        </w:rPr>
        <w:t>СПРАВКА</w:t>
      </w:r>
    </w:p>
    <w:p w:rsidR="007D3827" w:rsidRPr="00B63AA0" w:rsidRDefault="007D3827" w:rsidP="007D3827">
      <w:pPr>
        <w:ind w:left="225"/>
        <w:jc w:val="center"/>
        <w:rPr>
          <w:rFonts w:ascii="Times New Roman" w:hAnsi="Times New Roman" w:cs="Times New Roman"/>
          <w:color w:val="000000"/>
          <w:sz w:val="28"/>
          <w:szCs w:val="28"/>
        </w:rPr>
      </w:pPr>
    </w:p>
    <w:p w:rsidR="007D3827" w:rsidRPr="007D3827" w:rsidRDefault="007D3827" w:rsidP="007D3827">
      <w:pPr>
        <w:pStyle w:val="20"/>
        <w:shd w:val="clear" w:color="auto" w:fill="auto"/>
        <w:spacing w:before="0" w:after="0" w:line="240" w:lineRule="auto"/>
        <w:ind w:right="23"/>
        <w:rPr>
          <w:rFonts w:ascii="Times New Roman" w:hAnsi="Times New Roman" w:cs="Times New Roman"/>
          <w:sz w:val="28"/>
          <w:szCs w:val="28"/>
        </w:rPr>
      </w:pPr>
      <w:r w:rsidRPr="00B63AA0">
        <w:rPr>
          <w:rFonts w:ascii="Times New Roman" w:hAnsi="Times New Roman" w:cs="Times New Roman"/>
          <w:color w:val="000000"/>
          <w:sz w:val="28"/>
          <w:szCs w:val="28"/>
        </w:rPr>
        <w:t xml:space="preserve">Об обнародовании решения Совета депутатов Муниципального образования – сельское поселение «Дунда-Киретское» Бичурского района Республики Бурятия </w:t>
      </w:r>
      <w:r w:rsidR="00682227">
        <w:rPr>
          <w:rFonts w:ascii="Times New Roman" w:hAnsi="Times New Roman" w:cs="Times New Roman"/>
          <w:sz w:val="28"/>
          <w:szCs w:val="28"/>
        </w:rPr>
        <w:t xml:space="preserve">от 10 ноября </w:t>
      </w:r>
      <w:r>
        <w:rPr>
          <w:rFonts w:ascii="Times New Roman" w:hAnsi="Times New Roman" w:cs="Times New Roman"/>
          <w:sz w:val="28"/>
          <w:szCs w:val="28"/>
        </w:rPr>
        <w:t xml:space="preserve"> 2017  года №207</w:t>
      </w:r>
      <w:r w:rsidRPr="00B63AA0">
        <w:rPr>
          <w:rFonts w:ascii="Times New Roman" w:hAnsi="Times New Roman" w:cs="Times New Roman"/>
          <w:sz w:val="28"/>
          <w:szCs w:val="28"/>
        </w:rPr>
        <w:t xml:space="preserve"> «</w:t>
      </w:r>
      <w:r w:rsidRPr="00A2598D">
        <w:rPr>
          <w:rFonts w:ascii="Times New Roman" w:hAnsi="Times New Roman" w:cs="Times New Roman"/>
          <w:sz w:val="28"/>
          <w:szCs w:val="28"/>
        </w:rPr>
        <w:t>Об утверждении местных нормативов градостроительного проектирования</w:t>
      </w:r>
      <w:r>
        <w:rPr>
          <w:rFonts w:ascii="Times New Roman" w:hAnsi="Times New Roman" w:cs="Times New Roman"/>
          <w:sz w:val="28"/>
          <w:szCs w:val="28"/>
        </w:rPr>
        <w:t xml:space="preserve"> </w:t>
      </w:r>
      <w:r w:rsidRPr="00A2598D">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A2598D">
        <w:rPr>
          <w:rFonts w:ascii="Times New Roman" w:hAnsi="Times New Roman" w:cs="Times New Roman"/>
          <w:sz w:val="28"/>
          <w:szCs w:val="28"/>
        </w:rPr>
        <w:t xml:space="preserve"> образования-сельское поселение «</w:t>
      </w:r>
      <w:r>
        <w:rPr>
          <w:rFonts w:ascii="Times New Roman" w:hAnsi="Times New Roman" w:cs="Times New Roman"/>
          <w:sz w:val="28"/>
          <w:szCs w:val="28"/>
        </w:rPr>
        <w:t>Дунда-Киретское</w:t>
      </w:r>
      <w:r w:rsidRPr="00A2598D">
        <w:rPr>
          <w:rFonts w:ascii="Times New Roman" w:hAnsi="Times New Roman" w:cs="Times New Roman"/>
          <w:sz w:val="28"/>
          <w:szCs w:val="28"/>
        </w:rPr>
        <w:t>» Бичурского района Республики Бурятия</w:t>
      </w:r>
      <w:r w:rsidRPr="00847846">
        <w:rPr>
          <w:rFonts w:ascii="Times New Roman" w:eastAsia="Times New Roman" w:hAnsi="Times New Roman" w:cs="Times New Roman"/>
          <w:bCs/>
          <w:sz w:val="28"/>
          <w:szCs w:val="28"/>
        </w:rPr>
        <w:t xml:space="preserve"> </w:t>
      </w:r>
      <w:r w:rsidRPr="00B63AA0">
        <w:rPr>
          <w:rFonts w:ascii="Times New Roman" w:hAnsi="Times New Roman" w:cs="Times New Roman"/>
          <w:b/>
          <w:bCs/>
          <w:color w:val="000000"/>
          <w:sz w:val="28"/>
          <w:szCs w:val="28"/>
        </w:rPr>
        <w:t>»</w:t>
      </w:r>
    </w:p>
    <w:p w:rsidR="007D3827" w:rsidRPr="00B63AA0" w:rsidRDefault="007D3827" w:rsidP="007D3827">
      <w:pPr>
        <w:spacing w:after="0" w:line="240" w:lineRule="auto"/>
        <w:jc w:val="both"/>
        <w:outlineLvl w:val="2"/>
        <w:rPr>
          <w:rFonts w:ascii="Times New Roman" w:eastAsia="Times New Roman" w:hAnsi="Times New Roman" w:cs="Times New Roman"/>
          <w:bCs/>
          <w:sz w:val="28"/>
          <w:szCs w:val="28"/>
        </w:rPr>
      </w:pPr>
    </w:p>
    <w:p w:rsidR="007D3827" w:rsidRPr="00B63AA0" w:rsidRDefault="007D3827" w:rsidP="007D3827">
      <w:pPr>
        <w:widowControl w:val="0"/>
        <w:autoSpaceDE w:val="0"/>
        <w:autoSpaceDN w:val="0"/>
        <w:adjustRightInd w:val="0"/>
        <w:jc w:val="both"/>
        <w:rPr>
          <w:rFonts w:ascii="Times New Roman" w:hAnsi="Times New Roman" w:cs="Times New Roman"/>
          <w:bCs/>
          <w:color w:val="000000"/>
          <w:sz w:val="28"/>
          <w:szCs w:val="28"/>
        </w:rPr>
      </w:pPr>
      <w:r w:rsidRPr="00B63AA0">
        <w:rPr>
          <w:rFonts w:ascii="Times New Roman" w:hAnsi="Times New Roman" w:cs="Times New Roman"/>
          <w:sz w:val="28"/>
          <w:szCs w:val="28"/>
        </w:rPr>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w:t>
      </w:r>
      <w:r w:rsidRPr="00B63AA0">
        <w:rPr>
          <w:rFonts w:ascii="Times New Roman" w:hAnsi="Times New Roman" w:cs="Times New Roman"/>
          <w:color w:val="000000"/>
          <w:sz w:val="28"/>
          <w:szCs w:val="28"/>
        </w:rPr>
        <w:t>решение Совета депутатов Муниципального образования – сельского поселения «Дунда-Киретское» Бичурского района «</w:t>
      </w:r>
      <w:r w:rsidR="00682227" w:rsidRPr="00A2598D">
        <w:rPr>
          <w:rFonts w:ascii="Times New Roman" w:hAnsi="Times New Roman" w:cs="Times New Roman"/>
          <w:sz w:val="28"/>
          <w:szCs w:val="28"/>
        </w:rPr>
        <w:t>Об утверждении местных нормативов градостроительного проектирования</w:t>
      </w:r>
      <w:r w:rsidR="00682227">
        <w:rPr>
          <w:rFonts w:ascii="Times New Roman" w:hAnsi="Times New Roman" w:cs="Times New Roman"/>
          <w:sz w:val="28"/>
          <w:szCs w:val="28"/>
        </w:rPr>
        <w:t xml:space="preserve"> </w:t>
      </w:r>
      <w:r w:rsidR="00682227" w:rsidRPr="00A2598D">
        <w:rPr>
          <w:rFonts w:ascii="Times New Roman" w:hAnsi="Times New Roman" w:cs="Times New Roman"/>
          <w:sz w:val="28"/>
          <w:szCs w:val="28"/>
        </w:rPr>
        <w:t>Муниципального</w:t>
      </w:r>
      <w:r w:rsidR="00682227">
        <w:rPr>
          <w:rFonts w:ascii="Times New Roman" w:hAnsi="Times New Roman" w:cs="Times New Roman"/>
          <w:sz w:val="28"/>
          <w:szCs w:val="28"/>
        </w:rPr>
        <w:t xml:space="preserve"> </w:t>
      </w:r>
      <w:r w:rsidR="00682227" w:rsidRPr="00A2598D">
        <w:rPr>
          <w:rFonts w:ascii="Times New Roman" w:hAnsi="Times New Roman" w:cs="Times New Roman"/>
          <w:sz w:val="28"/>
          <w:szCs w:val="28"/>
        </w:rPr>
        <w:t xml:space="preserve"> образования-сельское поселение «</w:t>
      </w:r>
      <w:r w:rsidR="00682227">
        <w:rPr>
          <w:rFonts w:ascii="Times New Roman" w:hAnsi="Times New Roman" w:cs="Times New Roman"/>
          <w:sz w:val="28"/>
          <w:szCs w:val="28"/>
        </w:rPr>
        <w:t>Дунда-Киретское</w:t>
      </w:r>
      <w:r w:rsidR="00682227" w:rsidRPr="00A2598D">
        <w:rPr>
          <w:rFonts w:ascii="Times New Roman" w:hAnsi="Times New Roman" w:cs="Times New Roman"/>
          <w:sz w:val="28"/>
          <w:szCs w:val="28"/>
        </w:rPr>
        <w:t>» Бичурского района Республики Бурятия</w:t>
      </w:r>
      <w:r w:rsidR="00682227">
        <w:rPr>
          <w:rFonts w:ascii="Times New Roman" w:hAnsi="Times New Roman" w:cs="Times New Roman"/>
          <w:sz w:val="28"/>
          <w:szCs w:val="28"/>
        </w:rPr>
        <w:t>"</w:t>
      </w:r>
      <w:r w:rsidRPr="00847846">
        <w:rPr>
          <w:rFonts w:ascii="Times New Roman" w:eastAsia="Times New Roman" w:hAnsi="Times New Roman" w:cs="Times New Roman"/>
          <w:bCs/>
          <w:sz w:val="28"/>
          <w:szCs w:val="28"/>
        </w:rPr>
        <w:t xml:space="preserve"> </w:t>
      </w:r>
      <w:r w:rsidR="00AC6C6E">
        <w:rPr>
          <w:rFonts w:ascii="Times New Roman" w:hAnsi="Times New Roman" w:cs="Times New Roman"/>
          <w:sz w:val="28"/>
          <w:szCs w:val="28"/>
        </w:rPr>
        <w:t>от 10.11</w:t>
      </w:r>
      <w:r w:rsidR="00682227">
        <w:rPr>
          <w:rFonts w:ascii="Times New Roman" w:hAnsi="Times New Roman" w:cs="Times New Roman"/>
          <w:sz w:val="28"/>
          <w:szCs w:val="28"/>
        </w:rPr>
        <w:t>.2017</w:t>
      </w:r>
      <w:r w:rsidRPr="00B63AA0">
        <w:rPr>
          <w:rFonts w:ascii="Times New Roman" w:hAnsi="Times New Roman" w:cs="Times New Roman"/>
          <w:sz w:val="28"/>
          <w:szCs w:val="28"/>
        </w:rPr>
        <w:t xml:space="preserve"> г. № </w:t>
      </w:r>
      <w:r w:rsidR="00682227">
        <w:rPr>
          <w:rFonts w:ascii="Times New Roman" w:hAnsi="Times New Roman" w:cs="Times New Roman"/>
          <w:sz w:val="28"/>
          <w:szCs w:val="28"/>
        </w:rPr>
        <w:t>207</w:t>
      </w:r>
      <w:r w:rsidRPr="00B63AA0">
        <w:rPr>
          <w:rFonts w:ascii="Times New Roman" w:hAnsi="Times New Roman" w:cs="Times New Roman"/>
          <w:bCs/>
          <w:color w:val="000000"/>
          <w:sz w:val="28"/>
          <w:szCs w:val="28"/>
        </w:rPr>
        <w:t xml:space="preserve"> </w:t>
      </w:r>
      <w:r w:rsidRPr="00B63AA0">
        <w:rPr>
          <w:rFonts w:ascii="Times New Roman" w:hAnsi="Times New Roman" w:cs="Times New Roman"/>
          <w:sz w:val="28"/>
          <w:szCs w:val="28"/>
        </w:rPr>
        <w:t xml:space="preserve">обнародовано </w:t>
      </w:r>
      <w:r w:rsidR="00682227">
        <w:rPr>
          <w:rFonts w:ascii="Times New Roman" w:hAnsi="Times New Roman" w:cs="Times New Roman"/>
          <w:sz w:val="28"/>
          <w:szCs w:val="28"/>
        </w:rPr>
        <w:t xml:space="preserve">13ноября </w:t>
      </w:r>
      <w:r>
        <w:rPr>
          <w:rFonts w:ascii="Times New Roman" w:hAnsi="Times New Roman" w:cs="Times New Roman"/>
          <w:sz w:val="28"/>
          <w:szCs w:val="28"/>
        </w:rPr>
        <w:t xml:space="preserve"> 2017</w:t>
      </w:r>
      <w:r w:rsidRPr="00B63AA0">
        <w:rPr>
          <w:rFonts w:ascii="Times New Roman" w:hAnsi="Times New Roman" w:cs="Times New Roman"/>
          <w:sz w:val="28"/>
          <w:szCs w:val="28"/>
        </w:rPr>
        <w:t xml:space="preserve"> года в населенных пунктах: сел Сухой-Ручей, Ара-Киреть и улус Дунда-Киреть.</w:t>
      </w:r>
    </w:p>
    <w:p w:rsidR="007D3827" w:rsidRPr="00B63AA0" w:rsidRDefault="007D3827" w:rsidP="007D3827">
      <w:pPr>
        <w:jc w:val="both"/>
        <w:rPr>
          <w:rFonts w:ascii="Times New Roman" w:hAnsi="Times New Roman" w:cs="Times New Roman"/>
          <w:sz w:val="28"/>
          <w:szCs w:val="28"/>
        </w:rPr>
      </w:pPr>
    </w:p>
    <w:p w:rsidR="007D3827" w:rsidRPr="00B63AA0" w:rsidRDefault="007D3827" w:rsidP="007D3827">
      <w:pPr>
        <w:rPr>
          <w:rFonts w:ascii="Times New Roman" w:hAnsi="Times New Roman" w:cs="Times New Roman"/>
          <w:sz w:val="28"/>
          <w:szCs w:val="28"/>
        </w:rPr>
      </w:pPr>
    </w:p>
    <w:p w:rsidR="007D3827" w:rsidRPr="00B63AA0" w:rsidRDefault="007D3827" w:rsidP="007D3827">
      <w:pPr>
        <w:rPr>
          <w:rFonts w:ascii="Times New Roman" w:hAnsi="Times New Roman" w:cs="Times New Roman"/>
          <w:sz w:val="28"/>
          <w:szCs w:val="28"/>
        </w:rPr>
      </w:pPr>
    </w:p>
    <w:p w:rsidR="007D3827" w:rsidRPr="00B63AA0" w:rsidRDefault="007D3827" w:rsidP="007D3827">
      <w:pPr>
        <w:rPr>
          <w:rFonts w:ascii="Times New Roman" w:hAnsi="Times New Roman" w:cs="Times New Roman"/>
          <w:sz w:val="28"/>
          <w:szCs w:val="28"/>
        </w:rPr>
      </w:pPr>
    </w:p>
    <w:p w:rsidR="007D3827" w:rsidRPr="00B63AA0" w:rsidRDefault="007D3827" w:rsidP="007D3827">
      <w:pPr>
        <w:pStyle w:val="ConsNormal"/>
        <w:widowControl/>
        <w:ind w:right="0" w:firstLine="540"/>
        <w:rPr>
          <w:sz w:val="28"/>
          <w:szCs w:val="28"/>
        </w:rPr>
      </w:pPr>
      <w:r w:rsidRPr="00B63AA0">
        <w:rPr>
          <w:sz w:val="28"/>
          <w:szCs w:val="28"/>
        </w:rPr>
        <w:t xml:space="preserve">  Глава Муниципального образования</w:t>
      </w:r>
    </w:p>
    <w:p w:rsidR="007D3827" w:rsidRPr="00B63AA0" w:rsidRDefault="007D3827" w:rsidP="007D3827">
      <w:pPr>
        <w:pStyle w:val="ConsNormal"/>
        <w:widowControl/>
        <w:ind w:right="0" w:firstLine="0"/>
        <w:rPr>
          <w:sz w:val="28"/>
          <w:szCs w:val="28"/>
        </w:rPr>
      </w:pPr>
      <w:r w:rsidRPr="00B63AA0">
        <w:rPr>
          <w:sz w:val="28"/>
          <w:szCs w:val="28"/>
        </w:rPr>
        <w:t xml:space="preserve">          сельского поселения «Дунда-Киретское                   В.И.Лизунова</w:t>
      </w:r>
    </w:p>
    <w:p w:rsidR="007D3827" w:rsidRPr="00B63AA0" w:rsidRDefault="007D3827" w:rsidP="007D3827">
      <w:pPr>
        <w:widowControl w:val="0"/>
        <w:autoSpaceDE w:val="0"/>
        <w:autoSpaceDN w:val="0"/>
        <w:adjustRightInd w:val="0"/>
        <w:outlineLvl w:val="0"/>
        <w:rPr>
          <w:rFonts w:ascii="Times New Roman" w:hAnsi="Times New Roman" w:cs="Times New Roman"/>
          <w:sz w:val="28"/>
          <w:szCs w:val="28"/>
        </w:rPr>
      </w:pPr>
    </w:p>
    <w:p w:rsidR="007D3827" w:rsidRDefault="007D3827" w:rsidP="007D3827">
      <w:pPr>
        <w:ind w:left="645"/>
        <w:jc w:val="center"/>
        <w:rPr>
          <w:rFonts w:cs="Times New Roman"/>
          <w:b/>
        </w:rPr>
      </w:pPr>
    </w:p>
    <w:p w:rsidR="007D3827" w:rsidRDefault="007D3827" w:rsidP="007D3827">
      <w:pPr>
        <w:ind w:left="645"/>
        <w:jc w:val="center"/>
        <w:rPr>
          <w:b/>
        </w:rPr>
      </w:pPr>
    </w:p>
    <w:p w:rsidR="007D3827" w:rsidRDefault="007D3827" w:rsidP="007D3827">
      <w:pPr>
        <w:ind w:left="645"/>
        <w:jc w:val="center"/>
        <w:rPr>
          <w:b/>
        </w:rPr>
      </w:pPr>
    </w:p>
    <w:p w:rsidR="007D3827" w:rsidRDefault="007D3827" w:rsidP="007D3827">
      <w:pPr>
        <w:ind w:left="645"/>
        <w:jc w:val="center"/>
        <w:rPr>
          <w:b/>
        </w:rPr>
      </w:pPr>
    </w:p>
    <w:p w:rsidR="009C0221" w:rsidRDefault="009C0221" w:rsidP="009C0221">
      <w:pPr>
        <w:pStyle w:val="20"/>
        <w:shd w:val="clear" w:color="auto" w:fill="auto"/>
        <w:spacing w:before="0" w:after="0" w:line="240" w:lineRule="auto"/>
        <w:ind w:right="23"/>
        <w:rPr>
          <w:rFonts w:ascii="Times New Roman" w:hAnsi="Times New Roman"/>
          <w:b/>
        </w:rPr>
      </w:pPr>
    </w:p>
    <w:p w:rsidR="009C0221" w:rsidRPr="00994134" w:rsidRDefault="009C0221" w:rsidP="009C0221">
      <w:pPr>
        <w:pStyle w:val="ConsPlusNormal0"/>
        <w:jc w:val="center"/>
      </w:pPr>
      <w:r w:rsidRPr="00994134">
        <w:lastRenderedPageBreak/>
        <w:t>РЕСПУБЛИКА БУРЯТИЯ</w:t>
      </w:r>
    </w:p>
    <w:p w:rsidR="009C0221" w:rsidRPr="00994134" w:rsidRDefault="009C0221" w:rsidP="009C0221">
      <w:pPr>
        <w:pStyle w:val="ConsPlusNormal0"/>
        <w:jc w:val="center"/>
      </w:pPr>
      <w:r w:rsidRPr="00994134">
        <w:t>МУНИЦИПАЛЬНОЕ ОБРАЗОВАНИЕ-СЕЛЬСКОЕ ПОСЕЛЕНИЕ «</w:t>
      </w:r>
      <w:r>
        <w:t>ДУНДА-КИРЕТСКОЕ</w:t>
      </w:r>
      <w:r w:rsidRPr="00994134">
        <w:t>»</w:t>
      </w:r>
    </w:p>
    <w:p w:rsidR="009C0221" w:rsidRPr="00994134" w:rsidRDefault="009C0221" w:rsidP="009C0221">
      <w:pPr>
        <w:pStyle w:val="ConsPlusNormal0"/>
        <w:jc w:val="center"/>
      </w:pPr>
      <w:r w:rsidRPr="00994134">
        <w:t>СОВЕТ ДЕПУТАТОВ МУНИЦИПАЛЬНОГО ОБРАЗОВАНИЯ-СЕЛЬСКОЕ ПОСЕЛЕНИЕ «</w:t>
      </w:r>
      <w:r>
        <w:t>ДУНДА-КИРЕТСКОЕ</w:t>
      </w:r>
      <w:r w:rsidRPr="00994134">
        <w:t>»</w:t>
      </w:r>
    </w:p>
    <w:p w:rsidR="009C0221" w:rsidRDefault="009C0221" w:rsidP="009C0221">
      <w:pPr>
        <w:pStyle w:val="ConsPlusNormal0"/>
        <w:jc w:val="center"/>
        <w:rPr>
          <w:szCs w:val="24"/>
        </w:rPr>
      </w:pPr>
    </w:p>
    <w:p w:rsidR="009C0221" w:rsidRPr="00994134" w:rsidRDefault="009C0221" w:rsidP="009C0221">
      <w:pPr>
        <w:pStyle w:val="ConsPlusNormal0"/>
      </w:pPr>
      <w:r>
        <w:t xml:space="preserve">10 ноября </w:t>
      </w:r>
      <w:r w:rsidRPr="00994134">
        <w:t xml:space="preserve">2017 г.                                                                    </w:t>
      </w:r>
      <w:r>
        <w:t xml:space="preserve">          №207 </w:t>
      </w:r>
      <w:r w:rsidRPr="00994134">
        <w:t xml:space="preserve"> </w:t>
      </w:r>
    </w:p>
    <w:p w:rsidR="009C0221" w:rsidRPr="00994134" w:rsidRDefault="009C0221" w:rsidP="009C0221">
      <w:pPr>
        <w:pStyle w:val="ConsPlusNormal0"/>
      </w:pPr>
      <w:r>
        <w:t>у.Дунда-Киреть</w:t>
      </w:r>
    </w:p>
    <w:p w:rsidR="009C0221" w:rsidRPr="00994134" w:rsidRDefault="009C0221" w:rsidP="009C0221">
      <w:pPr>
        <w:pStyle w:val="ConsPlusNormal0"/>
        <w:jc w:val="right"/>
      </w:pPr>
    </w:p>
    <w:p w:rsidR="009C0221" w:rsidRDefault="009C0221" w:rsidP="009C0221">
      <w:pPr>
        <w:pStyle w:val="ConsPlusNormal0"/>
        <w:jc w:val="center"/>
      </w:pPr>
      <w:r w:rsidRPr="00994134">
        <w:t>РЕШЕНИЕ</w:t>
      </w:r>
    </w:p>
    <w:p w:rsidR="009C0221" w:rsidRPr="00994134" w:rsidRDefault="009C0221" w:rsidP="009C0221">
      <w:pPr>
        <w:pStyle w:val="ConsPlusNormal0"/>
        <w:jc w:val="center"/>
      </w:pPr>
    </w:p>
    <w:p w:rsidR="009C0221" w:rsidRPr="00A2598D" w:rsidRDefault="009C0221" w:rsidP="009C0221">
      <w:pPr>
        <w:pStyle w:val="20"/>
        <w:shd w:val="clear" w:color="auto" w:fill="auto"/>
        <w:spacing w:before="0" w:after="0" w:line="240" w:lineRule="auto"/>
        <w:ind w:right="23"/>
        <w:jc w:val="center"/>
        <w:rPr>
          <w:rFonts w:ascii="Times New Roman" w:hAnsi="Times New Roman" w:cs="Times New Roman"/>
          <w:sz w:val="28"/>
          <w:szCs w:val="28"/>
        </w:rPr>
      </w:pPr>
      <w:r w:rsidRPr="00A2598D">
        <w:rPr>
          <w:rFonts w:ascii="Times New Roman" w:hAnsi="Times New Roman" w:cs="Times New Roman"/>
          <w:sz w:val="28"/>
          <w:szCs w:val="28"/>
        </w:rPr>
        <w:t>Об утверждении местных нормативов градостроительного проектирования</w:t>
      </w:r>
    </w:p>
    <w:p w:rsidR="009C0221" w:rsidRPr="00A2598D" w:rsidRDefault="009C0221" w:rsidP="009C0221">
      <w:pPr>
        <w:pStyle w:val="20"/>
        <w:shd w:val="clear" w:color="auto" w:fill="auto"/>
        <w:spacing w:before="0" w:after="0" w:line="240" w:lineRule="auto"/>
        <w:ind w:right="23"/>
        <w:jc w:val="center"/>
        <w:rPr>
          <w:rFonts w:ascii="Times New Roman" w:hAnsi="Times New Roman" w:cs="Times New Roman"/>
          <w:sz w:val="28"/>
          <w:szCs w:val="28"/>
        </w:rPr>
      </w:pPr>
      <w:r w:rsidRPr="00A2598D">
        <w:rPr>
          <w:rFonts w:ascii="Times New Roman" w:hAnsi="Times New Roman" w:cs="Times New Roman"/>
          <w:sz w:val="28"/>
          <w:szCs w:val="28"/>
        </w:rPr>
        <w:t>Муниципального образования-сельское поселение «</w:t>
      </w:r>
      <w:r>
        <w:rPr>
          <w:rFonts w:ascii="Times New Roman" w:hAnsi="Times New Roman" w:cs="Times New Roman"/>
          <w:sz w:val="28"/>
          <w:szCs w:val="28"/>
        </w:rPr>
        <w:t>Дунда-Киретское</w:t>
      </w:r>
      <w:r w:rsidRPr="00A2598D">
        <w:rPr>
          <w:rFonts w:ascii="Times New Roman" w:hAnsi="Times New Roman" w:cs="Times New Roman"/>
          <w:sz w:val="28"/>
          <w:szCs w:val="28"/>
        </w:rPr>
        <w:t>» Бичурского района Республики Бурятия</w:t>
      </w:r>
    </w:p>
    <w:p w:rsidR="009C0221" w:rsidRPr="00A2598D" w:rsidRDefault="009C0221" w:rsidP="009C0221">
      <w:pPr>
        <w:pStyle w:val="ConsPlusNormal0"/>
      </w:pPr>
    </w:p>
    <w:p w:rsidR="009C0221" w:rsidRPr="00994134" w:rsidRDefault="009C0221" w:rsidP="009C0221">
      <w:pPr>
        <w:pStyle w:val="ConsPlusNormal0"/>
        <w:jc w:val="both"/>
      </w:pPr>
      <w:r>
        <w:t xml:space="preserve">     </w:t>
      </w:r>
      <w:r w:rsidRPr="00994134">
        <w:t>В соответствии с Градостроительным кодексом Российской Федерации, Федеральным законом от 06.10.2003 г.№131-ФЗ «Об общих принципах организации местного самоуправления в Российской Федерации», Законом Республики Бурятия от 10.09.2007 г. №2425-</w:t>
      </w:r>
      <w:r w:rsidRPr="00994134">
        <w:rPr>
          <w:lang w:val="en-US"/>
        </w:rPr>
        <w:t>III</w:t>
      </w:r>
      <w:r w:rsidRPr="00994134">
        <w:t xml:space="preserve"> «О градостроительном Уставе Республики Бурятия» руководствуясь Уставом Муниципального образования-сельское поселение «</w:t>
      </w:r>
      <w:r>
        <w:t>Дунда-Киретское</w:t>
      </w:r>
      <w:r w:rsidRPr="00994134">
        <w:t>» Совет депутатов Муниципального образования-сельское поселение «</w:t>
      </w:r>
      <w:r>
        <w:t>Дунда-Киретское</w:t>
      </w:r>
      <w:r w:rsidRPr="00994134">
        <w:t>» решил:</w:t>
      </w:r>
    </w:p>
    <w:p w:rsidR="009C0221" w:rsidRDefault="009C0221" w:rsidP="009C0221">
      <w:pPr>
        <w:pStyle w:val="ConsPlusNormal0"/>
        <w:jc w:val="center"/>
        <w:rPr>
          <w:szCs w:val="24"/>
        </w:rPr>
      </w:pPr>
    </w:p>
    <w:p w:rsidR="009C0221" w:rsidRPr="00A2598D" w:rsidRDefault="009C0221" w:rsidP="009C0221">
      <w:pPr>
        <w:pStyle w:val="20"/>
        <w:shd w:val="clear" w:color="auto" w:fill="auto"/>
        <w:spacing w:before="0" w:after="0" w:line="240" w:lineRule="auto"/>
        <w:ind w:right="23"/>
        <w:jc w:val="center"/>
        <w:rPr>
          <w:rFonts w:ascii="Times New Roman" w:hAnsi="Times New Roman" w:cs="Times New Roman"/>
          <w:sz w:val="28"/>
          <w:szCs w:val="28"/>
        </w:rPr>
      </w:pPr>
      <w:r w:rsidRPr="00A2598D">
        <w:rPr>
          <w:rFonts w:ascii="Times New Roman" w:hAnsi="Times New Roman" w:cs="Times New Roman"/>
          <w:sz w:val="28"/>
          <w:szCs w:val="28"/>
        </w:rPr>
        <w:t xml:space="preserve">     1.Утвердить Местные нормативы градостроительного проектирования</w:t>
      </w:r>
    </w:p>
    <w:p w:rsidR="009C0221" w:rsidRPr="00A2598D" w:rsidRDefault="009C0221" w:rsidP="009C0221">
      <w:pPr>
        <w:pStyle w:val="20"/>
        <w:shd w:val="clear" w:color="auto" w:fill="auto"/>
        <w:spacing w:before="0" w:after="0" w:line="240" w:lineRule="auto"/>
        <w:ind w:right="23"/>
        <w:jc w:val="center"/>
        <w:rPr>
          <w:rFonts w:ascii="Times New Roman" w:hAnsi="Times New Roman" w:cs="Times New Roman"/>
          <w:sz w:val="28"/>
          <w:szCs w:val="28"/>
        </w:rPr>
      </w:pPr>
      <w:r w:rsidRPr="00A2598D">
        <w:rPr>
          <w:rFonts w:ascii="Times New Roman" w:hAnsi="Times New Roman" w:cs="Times New Roman"/>
          <w:sz w:val="28"/>
          <w:szCs w:val="28"/>
        </w:rPr>
        <w:t>Муниципального образования-сельское поселение «</w:t>
      </w:r>
      <w:r>
        <w:rPr>
          <w:rFonts w:ascii="Times New Roman" w:hAnsi="Times New Roman" w:cs="Times New Roman"/>
          <w:sz w:val="28"/>
          <w:szCs w:val="28"/>
        </w:rPr>
        <w:t>Дунда-Киретское</w:t>
      </w:r>
      <w:r w:rsidRPr="00A2598D">
        <w:rPr>
          <w:rFonts w:ascii="Times New Roman" w:hAnsi="Times New Roman" w:cs="Times New Roman"/>
          <w:sz w:val="28"/>
          <w:szCs w:val="28"/>
        </w:rPr>
        <w:t xml:space="preserve">» </w:t>
      </w:r>
      <w:r>
        <w:rPr>
          <w:rFonts w:ascii="Times New Roman" w:hAnsi="Times New Roman" w:cs="Times New Roman"/>
          <w:sz w:val="28"/>
          <w:szCs w:val="28"/>
        </w:rPr>
        <w:t xml:space="preserve">Бичурского </w:t>
      </w:r>
      <w:r w:rsidRPr="00A2598D">
        <w:rPr>
          <w:rFonts w:ascii="Times New Roman" w:hAnsi="Times New Roman" w:cs="Times New Roman"/>
          <w:sz w:val="28"/>
          <w:szCs w:val="28"/>
        </w:rPr>
        <w:t>района Республики Бурятия согласно Приложению.</w:t>
      </w:r>
    </w:p>
    <w:p w:rsidR="009C0221" w:rsidRPr="00A2598D" w:rsidRDefault="009C0221" w:rsidP="009C0221">
      <w:pPr>
        <w:spacing w:after="0" w:line="240" w:lineRule="auto"/>
        <w:jc w:val="both"/>
        <w:rPr>
          <w:rFonts w:ascii="Times New Roman" w:hAnsi="Times New Roman" w:cs="Times New Roman"/>
          <w:sz w:val="28"/>
          <w:szCs w:val="28"/>
        </w:rPr>
      </w:pPr>
      <w:r w:rsidRPr="00A2598D">
        <w:rPr>
          <w:rFonts w:ascii="Times New Roman" w:hAnsi="Times New Roman" w:cs="Times New Roman"/>
          <w:sz w:val="28"/>
          <w:szCs w:val="28"/>
        </w:rPr>
        <w:t xml:space="preserve">    2.Настоящее решение вступает в силу со дня его обнародования на информационном стенде администрации  Муниципального образования –сельское поселение «</w:t>
      </w:r>
      <w:r>
        <w:rPr>
          <w:rFonts w:ascii="Times New Roman" w:hAnsi="Times New Roman" w:cs="Times New Roman"/>
          <w:sz w:val="28"/>
          <w:szCs w:val="28"/>
        </w:rPr>
        <w:t>Дунда-Киретское</w:t>
      </w:r>
      <w:r w:rsidRPr="00A2598D">
        <w:rPr>
          <w:rFonts w:ascii="Times New Roman" w:hAnsi="Times New Roman" w:cs="Times New Roman"/>
          <w:sz w:val="28"/>
          <w:szCs w:val="28"/>
        </w:rPr>
        <w:t>» и подлежит размещению на сайте в сети «Интернет».</w:t>
      </w:r>
    </w:p>
    <w:p w:rsidR="009C0221" w:rsidRPr="00A2598D" w:rsidRDefault="009C0221" w:rsidP="009C0221">
      <w:pPr>
        <w:spacing w:after="0" w:line="240" w:lineRule="auto"/>
        <w:jc w:val="both"/>
        <w:rPr>
          <w:rFonts w:ascii="Times New Roman" w:hAnsi="Times New Roman" w:cs="Times New Roman"/>
          <w:sz w:val="28"/>
          <w:szCs w:val="28"/>
        </w:rPr>
      </w:pPr>
      <w:r w:rsidRPr="00A2598D">
        <w:rPr>
          <w:rFonts w:ascii="Times New Roman" w:hAnsi="Times New Roman" w:cs="Times New Roman"/>
          <w:sz w:val="28"/>
          <w:szCs w:val="28"/>
        </w:rPr>
        <w:t xml:space="preserve">    3.Контроль за исполнением настоящего решения оставляю за собой.</w:t>
      </w:r>
    </w:p>
    <w:p w:rsidR="009C0221" w:rsidRPr="00A2598D" w:rsidRDefault="009C0221" w:rsidP="009C0221">
      <w:pPr>
        <w:spacing w:after="0" w:line="240" w:lineRule="auto"/>
        <w:jc w:val="both"/>
        <w:rPr>
          <w:rFonts w:ascii="Times New Roman" w:hAnsi="Times New Roman" w:cs="Times New Roman"/>
          <w:sz w:val="28"/>
          <w:szCs w:val="28"/>
        </w:rPr>
      </w:pPr>
    </w:p>
    <w:p w:rsidR="009C0221" w:rsidRPr="00994134" w:rsidRDefault="009C0221" w:rsidP="009C0221">
      <w:pPr>
        <w:jc w:val="both"/>
        <w:rPr>
          <w:sz w:val="28"/>
          <w:szCs w:val="28"/>
        </w:rPr>
      </w:pPr>
    </w:p>
    <w:p w:rsidR="009C0221" w:rsidRPr="00A2598D" w:rsidRDefault="009C0221" w:rsidP="009C0221">
      <w:pPr>
        <w:spacing w:after="0" w:line="240" w:lineRule="auto"/>
        <w:rPr>
          <w:rFonts w:ascii="Times New Roman" w:hAnsi="Times New Roman" w:cs="Times New Roman"/>
          <w:sz w:val="28"/>
          <w:szCs w:val="28"/>
        </w:rPr>
      </w:pPr>
      <w:r w:rsidRPr="00A2598D">
        <w:rPr>
          <w:rFonts w:ascii="Times New Roman" w:hAnsi="Times New Roman" w:cs="Times New Roman"/>
          <w:sz w:val="28"/>
          <w:szCs w:val="28"/>
        </w:rPr>
        <w:t>Глава Муниципального образования-</w:t>
      </w:r>
    </w:p>
    <w:p w:rsidR="009C0221" w:rsidRPr="00994134" w:rsidRDefault="009C0221" w:rsidP="009C0221">
      <w:pPr>
        <w:spacing w:after="0" w:line="240" w:lineRule="auto"/>
        <w:rPr>
          <w:sz w:val="28"/>
          <w:szCs w:val="28"/>
        </w:rPr>
      </w:pPr>
      <w:r w:rsidRPr="00A2598D">
        <w:rPr>
          <w:rFonts w:ascii="Times New Roman" w:hAnsi="Times New Roman" w:cs="Times New Roman"/>
          <w:sz w:val="28"/>
          <w:szCs w:val="28"/>
        </w:rPr>
        <w:t>сельского поселения «</w:t>
      </w:r>
      <w:r>
        <w:rPr>
          <w:rFonts w:ascii="Times New Roman" w:hAnsi="Times New Roman" w:cs="Times New Roman"/>
          <w:sz w:val="28"/>
          <w:szCs w:val="28"/>
        </w:rPr>
        <w:t>Дунда-Киретское</w:t>
      </w:r>
      <w:r w:rsidRPr="00A2598D">
        <w:rPr>
          <w:rFonts w:ascii="Times New Roman" w:hAnsi="Times New Roman" w:cs="Times New Roman"/>
          <w:sz w:val="28"/>
          <w:szCs w:val="28"/>
        </w:rPr>
        <w:t xml:space="preserve">»                 </w:t>
      </w:r>
      <w:r>
        <w:rPr>
          <w:rFonts w:ascii="Times New Roman" w:hAnsi="Times New Roman" w:cs="Times New Roman"/>
          <w:sz w:val="28"/>
          <w:szCs w:val="28"/>
        </w:rPr>
        <w:t xml:space="preserve">                В.И.Лизунова</w:t>
      </w:r>
    </w:p>
    <w:p w:rsidR="009C0221" w:rsidRDefault="009C0221" w:rsidP="009C0221">
      <w:pPr>
        <w:pStyle w:val="20"/>
        <w:shd w:val="clear" w:color="auto" w:fill="auto"/>
        <w:spacing w:before="0" w:after="0" w:line="240" w:lineRule="auto"/>
        <w:ind w:right="23"/>
        <w:rPr>
          <w:rFonts w:ascii="Times New Roman" w:hAnsi="Times New Roman"/>
          <w:b/>
        </w:rPr>
      </w:pPr>
    </w:p>
    <w:p w:rsidR="009C0221" w:rsidRDefault="009C0221" w:rsidP="009C0221">
      <w:pPr>
        <w:pStyle w:val="20"/>
        <w:shd w:val="clear" w:color="auto" w:fill="auto"/>
        <w:spacing w:before="0" w:after="0" w:line="240" w:lineRule="auto"/>
        <w:ind w:right="23"/>
        <w:jc w:val="center"/>
        <w:rPr>
          <w:rFonts w:ascii="Times New Roman" w:hAnsi="Times New Roman"/>
          <w:b/>
        </w:rPr>
      </w:pPr>
    </w:p>
    <w:p w:rsidR="009C0221" w:rsidRDefault="009C0221" w:rsidP="009C0221">
      <w:pPr>
        <w:pStyle w:val="20"/>
        <w:shd w:val="clear" w:color="auto" w:fill="auto"/>
        <w:spacing w:before="0" w:after="0" w:line="240" w:lineRule="auto"/>
        <w:ind w:right="23"/>
        <w:jc w:val="center"/>
        <w:rPr>
          <w:rFonts w:ascii="Times New Roman" w:hAnsi="Times New Roman"/>
          <w:b/>
        </w:rPr>
      </w:pPr>
    </w:p>
    <w:p w:rsidR="009C0221" w:rsidRDefault="009C0221" w:rsidP="009C0221">
      <w:pPr>
        <w:pStyle w:val="20"/>
        <w:shd w:val="clear" w:color="auto" w:fill="auto"/>
        <w:spacing w:before="0" w:after="0" w:line="240" w:lineRule="auto"/>
        <w:ind w:right="23"/>
        <w:jc w:val="center"/>
        <w:rPr>
          <w:rFonts w:ascii="Times New Roman" w:hAnsi="Times New Roman"/>
          <w:b/>
        </w:rPr>
      </w:pPr>
    </w:p>
    <w:p w:rsidR="009C0221" w:rsidRDefault="009C0221" w:rsidP="009C0221">
      <w:pPr>
        <w:pStyle w:val="20"/>
        <w:shd w:val="clear" w:color="auto" w:fill="auto"/>
        <w:spacing w:before="0" w:after="0" w:line="240" w:lineRule="auto"/>
        <w:ind w:right="23"/>
        <w:jc w:val="center"/>
        <w:rPr>
          <w:rFonts w:ascii="Times New Roman" w:hAnsi="Times New Roman"/>
          <w:b/>
        </w:rPr>
      </w:pPr>
    </w:p>
    <w:p w:rsidR="009C0221" w:rsidRDefault="009C0221" w:rsidP="009C0221">
      <w:pPr>
        <w:pStyle w:val="20"/>
        <w:shd w:val="clear" w:color="auto" w:fill="auto"/>
        <w:spacing w:before="0" w:after="0" w:line="240" w:lineRule="auto"/>
        <w:ind w:right="23"/>
        <w:jc w:val="center"/>
        <w:rPr>
          <w:rFonts w:ascii="Times New Roman" w:hAnsi="Times New Roman"/>
          <w:b/>
        </w:rPr>
      </w:pPr>
    </w:p>
    <w:p w:rsidR="009C0221" w:rsidRDefault="009C0221" w:rsidP="009C0221">
      <w:pPr>
        <w:pStyle w:val="20"/>
        <w:shd w:val="clear" w:color="auto" w:fill="auto"/>
        <w:spacing w:before="0" w:after="0" w:line="240" w:lineRule="auto"/>
        <w:ind w:right="23"/>
        <w:jc w:val="center"/>
        <w:rPr>
          <w:rFonts w:ascii="Times New Roman" w:hAnsi="Times New Roman"/>
          <w:b/>
        </w:rPr>
      </w:pPr>
    </w:p>
    <w:p w:rsidR="009C0221" w:rsidRDefault="009C0221" w:rsidP="009C0221">
      <w:pPr>
        <w:pStyle w:val="20"/>
        <w:shd w:val="clear" w:color="auto" w:fill="auto"/>
        <w:spacing w:before="0" w:after="0" w:line="240" w:lineRule="auto"/>
        <w:ind w:right="23"/>
        <w:jc w:val="right"/>
        <w:rPr>
          <w:rFonts w:ascii="Times New Roman" w:hAnsi="Times New Roman"/>
          <w:b/>
        </w:rPr>
      </w:pPr>
    </w:p>
    <w:p w:rsidR="009C0221" w:rsidRDefault="009C0221" w:rsidP="009C0221">
      <w:pPr>
        <w:pStyle w:val="20"/>
        <w:shd w:val="clear" w:color="auto" w:fill="auto"/>
        <w:spacing w:before="0" w:after="0" w:line="240" w:lineRule="auto"/>
        <w:ind w:right="23"/>
        <w:jc w:val="right"/>
        <w:rPr>
          <w:rFonts w:ascii="Times New Roman" w:hAnsi="Times New Roman"/>
          <w:sz w:val="28"/>
          <w:szCs w:val="28"/>
        </w:rPr>
      </w:pPr>
      <w:r w:rsidRPr="00171856">
        <w:rPr>
          <w:rFonts w:ascii="Times New Roman" w:hAnsi="Times New Roman"/>
          <w:sz w:val="28"/>
          <w:szCs w:val="28"/>
        </w:rPr>
        <w:lastRenderedPageBreak/>
        <w:t xml:space="preserve">Приложение к решению </w:t>
      </w:r>
    </w:p>
    <w:p w:rsidR="009C0221" w:rsidRPr="00171856" w:rsidRDefault="009C0221" w:rsidP="009C0221">
      <w:pPr>
        <w:pStyle w:val="20"/>
        <w:shd w:val="clear" w:color="auto" w:fill="auto"/>
        <w:spacing w:before="0" w:after="0" w:line="240" w:lineRule="auto"/>
        <w:ind w:right="23"/>
        <w:jc w:val="right"/>
        <w:rPr>
          <w:rFonts w:ascii="Times New Roman" w:hAnsi="Times New Roman"/>
          <w:sz w:val="28"/>
          <w:szCs w:val="28"/>
        </w:rPr>
      </w:pPr>
      <w:r w:rsidRPr="00171856">
        <w:rPr>
          <w:rFonts w:ascii="Times New Roman" w:hAnsi="Times New Roman"/>
          <w:sz w:val="28"/>
          <w:szCs w:val="28"/>
        </w:rPr>
        <w:t>Совета депутатов МО-СП «</w:t>
      </w:r>
      <w:r>
        <w:rPr>
          <w:rFonts w:ascii="Times New Roman" w:hAnsi="Times New Roman"/>
          <w:sz w:val="28"/>
          <w:szCs w:val="28"/>
        </w:rPr>
        <w:t>Дунда-Киретское</w:t>
      </w:r>
      <w:r w:rsidRPr="00171856">
        <w:rPr>
          <w:rFonts w:ascii="Times New Roman" w:hAnsi="Times New Roman"/>
          <w:sz w:val="28"/>
          <w:szCs w:val="28"/>
        </w:rPr>
        <w:t>»</w:t>
      </w:r>
    </w:p>
    <w:p w:rsidR="009C0221" w:rsidRPr="00171856" w:rsidRDefault="000F5BFE" w:rsidP="009C0221">
      <w:pPr>
        <w:pStyle w:val="20"/>
        <w:shd w:val="clear" w:color="auto" w:fill="auto"/>
        <w:spacing w:before="0" w:after="0" w:line="240" w:lineRule="auto"/>
        <w:ind w:right="23"/>
        <w:jc w:val="right"/>
        <w:rPr>
          <w:rFonts w:ascii="Times New Roman" w:hAnsi="Times New Roman"/>
          <w:sz w:val="28"/>
          <w:szCs w:val="28"/>
        </w:rPr>
      </w:pPr>
      <w:r>
        <w:rPr>
          <w:rFonts w:ascii="Times New Roman" w:hAnsi="Times New Roman"/>
          <w:sz w:val="28"/>
          <w:szCs w:val="28"/>
        </w:rPr>
        <w:t>от 10 ноября  2017 г. № 207</w:t>
      </w:r>
    </w:p>
    <w:p w:rsidR="009C0221" w:rsidRPr="00171856" w:rsidRDefault="009C0221" w:rsidP="009C0221">
      <w:pPr>
        <w:pStyle w:val="20"/>
        <w:shd w:val="clear" w:color="auto" w:fill="auto"/>
        <w:spacing w:before="0" w:after="0" w:line="240" w:lineRule="auto"/>
        <w:ind w:right="23"/>
        <w:rPr>
          <w:rFonts w:ascii="Times New Roman" w:hAnsi="Times New Roman"/>
          <w:b/>
          <w:sz w:val="28"/>
          <w:szCs w:val="28"/>
        </w:rPr>
      </w:pPr>
    </w:p>
    <w:p w:rsidR="009C0221" w:rsidRDefault="009C0221" w:rsidP="009C0221">
      <w:pPr>
        <w:pStyle w:val="20"/>
        <w:shd w:val="clear" w:color="auto" w:fill="auto"/>
        <w:spacing w:before="0" w:after="0" w:line="240" w:lineRule="auto"/>
        <w:ind w:right="23"/>
        <w:rPr>
          <w:rFonts w:ascii="Times New Roman" w:hAnsi="Times New Roman"/>
          <w:b/>
        </w:rPr>
      </w:pPr>
    </w:p>
    <w:p w:rsidR="009C0221" w:rsidRPr="00171856" w:rsidRDefault="009C0221" w:rsidP="009C0221">
      <w:pPr>
        <w:pStyle w:val="20"/>
        <w:shd w:val="clear" w:color="auto" w:fill="auto"/>
        <w:spacing w:before="0" w:after="0" w:line="240" w:lineRule="auto"/>
        <w:ind w:right="23"/>
        <w:jc w:val="center"/>
        <w:rPr>
          <w:rFonts w:ascii="Times New Roman" w:hAnsi="Times New Roman"/>
          <w:b/>
          <w:sz w:val="28"/>
          <w:szCs w:val="28"/>
        </w:rPr>
      </w:pPr>
      <w:r w:rsidRPr="00171856">
        <w:rPr>
          <w:rFonts w:ascii="Times New Roman" w:hAnsi="Times New Roman"/>
          <w:b/>
          <w:sz w:val="28"/>
          <w:szCs w:val="28"/>
        </w:rPr>
        <w:t>Местные нормативы градостроительного проектирования</w:t>
      </w:r>
    </w:p>
    <w:p w:rsidR="009C0221" w:rsidRPr="00171856" w:rsidRDefault="009C0221" w:rsidP="009C0221">
      <w:pPr>
        <w:pStyle w:val="20"/>
        <w:shd w:val="clear" w:color="auto" w:fill="auto"/>
        <w:spacing w:before="0" w:after="0" w:line="240" w:lineRule="auto"/>
        <w:ind w:right="23"/>
        <w:jc w:val="center"/>
        <w:rPr>
          <w:rFonts w:ascii="Times New Roman" w:hAnsi="Times New Roman"/>
          <w:b/>
          <w:sz w:val="28"/>
          <w:szCs w:val="28"/>
        </w:rPr>
      </w:pPr>
      <w:r w:rsidRPr="00171856">
        <w:rPr>
          <w:rFonts w:ascii="Times New Roman" w:hAnsi="Times New Roman"/>
          <w:b/>
          <w:sz w:val="28"/>
          <w:szCs w:val="28"/>
        </w:rPr>
        <w:t>Муниципального образования-сельское поселение «</w:t>
      </w:r>
      <w:r>
        <w:rPr>
          <w:rFonts w:ascii="Times New Roman" w:hAnsi="Times New Roman"/>
          <w:b/>
          <w:sz w:val="28"/>
          <w:szCs w:val="28"/>
        </w:rPr>
        <w:t>Дунда-Киретское</w:t>
      </w:r>
      <w:r w:rsidRPr="00171856">
        <w:rPr>
          <w:rFonts w:ascii="Times New Roman" w:hAnsi="Times New Roman"/>
          <w:b/>
          <w:sz w:val="28"/>
          <w:szCs w:val="28"/>
        </w:rPr>
        <w:t>» Бичурского района Республики Бурятия</w:t>
      </w:r>
    </w:p>
    <w:p w:rsidR="009C0221" w:rsidRPr="00171856" w:rsidRDefault="009C0221" w:rsidP="009C0221">
      <w:pPr>
        <w:pStyle w:val="20"/>
        <w:shd w:val="clear" w:color="auto" w:fill="auto"/>
        <w:spacing w:before="0" w:after="0" w:line="240" w:lineRule="auto"/>
        <w:ind w:right="23"/>
        <w:rPr>
          <w:sz w:val="28"/>
          <w:szCs w:val="28"/>
        </w:rPr>
      </w:pPr>
    </w:p>
    <w:p w:rsidR="009C0221" w:rsidRDefault="009C0221" w:rsidP="009C0221">
      <w:pPr>
        <w:pStyle w:val="20"/>
        <w:shd w:val="clear" w:color="auto" w:fill="auto"/>
        <w:spacing w:before="0" w:after="0" w:line="240" w:lineRule="auto"/>
        <w:ind w:right="23"/>
        <w:jc w:val="center"/>
        <w:rPr>
          <w:rFonts w:ascii="Times New Roman" w:hAnsi="Times New Roman"/>
          <w:b/>
          <w:sz w:val="28"/>
          <w:szCs w:val="28"/>
        </w:rPr>
      </w:pPr>
      <w:r w:rsidRPr="00171856">
        <w:rPr>
          <w:rFonts w:ascii="Times New Roman" w:hAnsi="Times New Roman"/>
          <w:b/>
          <w:sz w:val="28"/>
          <w:szCs w:val="28"/>
        </w:rPr>
        <w:t>Введение</w:t>
      </w:r>
    </w:p>
    <w:p w:rsidR="009C0221" w:rsidRPr="00171856" w:rsidRDefault="009C0221" w:rsidP="009C0221">
      <w:pPr>
        <w:pStyle w:val="20"/>
        <w:shd w:val="clear" w:color="auto" w:fill="auto"/>
        <w:spacing w:before="0" w:after="0" w:line="240" w:lineRule="auto"/>
        <w:ind w:right="23"/>
        <w:jc w:val="center"/>
        <w:rPr>
          <w:rFonts w:ascii="Times New Roman" w:hAnsi="Times New Roman"/>
          <w:b/>
          <w:sz w:val="28"/>
          <w:szCs w:val="28"/>
        </w:rPr>
      </w:pPr>
    </w:p>
    <w:p w:rsidR="009C0221" w:rsidRPr="00171856" w:rsidRDefault="009C0221" w:rsidP="009C0221">
      <w:pPr>
        <w:pStyle w:val="112"/>
        <w:shd w:val="clear" w:color="auto" w:fill="auto"/>
        <w:spacing w:after="0" w:line="322" w:lineRule="exact"/>
        <w:ind w:left="20" w:right="20" w:firstLine="720"/>
        <w:jc w:val="both"/>
        <w:rPr>
          <w:sz w:val="28"/>
          <w:szCs w:val="28"/>
        </w:rPr>
      </w:pPr>
      <w:r w:rsidRPr="00171856">
        <w:rPr>
          <w:sz w:val="28"/>
          <w:szCs w:val="28"/>
        </w:rPr>
        <w:t>Нормативы градостроительного проектирования</w:t>
      </w:r>
      <w:r w:rsidRPr="00171856">
        <w:rPr>
          <w:b/>
          <w:bCs/>
          <w:sz w:val="28"/>
          <w:szCs w:val="28"/>
        </w:rPr>
        <w:t xml:space="preserve"> </w:t>
      </w:r>
      <w:r w:rsidRPr="00171856">
        <w:rPr>
          <w:sz w:val="28"/>
          <w:szCs w:val="28"/>
        </w:rPr>
        <w:t>Муниципального образования- сельское поселение «</w:t>
      </w:r>
      <w:r>
        <w:rPr>
          <w:sz w:val="28"/>
          <w:szCs w:val="28"/>
        </w:rPr>
        <w:t>Дунда-Киретское</w:t>
      </w:r>
      <w:r w:rsidRPr="00171856">
        <w:rPr>
          <w:sz w:val="28"/>
          <w:szCs w:val="28"/>
        </w:rPr>
        <w:t>» (далее - местные нормативы) разработаны на основании действующего законодательства о градостроительной деятельности,  Закона Республики Бурятия от 10.09.2007 № 2425-III «О Градостроительном уставе Республики Бурятия».</w:t>
      </w:r>
    </w:p>
    <w:p w:rsidR="009C0221" w:rsidRPr="00171856" w:rsidRDefault="009C0221" w:rsidP="009C0221">
      <w:pPr>
        <w:pStyle w:val="112"/>
        <w:shd w:val="clear" w:color="auto" w:fill="auto"/>
        <w:spacing w:after="0" w:line="240" w:lineRule="auto"/>
        <w:ind w:left="23" w:right="23" w:firstLine="686"/>
        <w:jc w:val="both"/>
        <w:rPr>
          <w:sz w:val="28"/>
          <w:szCs w:val="28"/>
        </w:rPr>
      </w:pPr>
      <w:r w:rsidRPr="00171856">
        <w:rPr>
          <w:sz w:val="28"/>
          <w:szCs w:val="28"/>
        </w:rPr>
        <w:t>Местные нормативы устанавливают совокупность расчетных показателей минимально допустимого уровня обеспеченности объектами местного значения, предусмотренными частью 3 статьи 29.2 Градостроительного кодекса Российской Федерации,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9C0221" w:rsidRPr="00171856" w:rsidRDefault="009C0221" w:rsidP="009C0221">
      <w:pPr>
        <w:pStyle w:val="112"/>
        <w:shd w:val="clear" w:color="auto" w:fill="auto"/>
        <w:spacing w:after="0" w:line="240" w:lineRule="auto"/>
        <w:ind w:left="23" w:right="23" w:firstLine="686"/>
        <w:jc w:val="both"/>
        <w:rPr>
          <w:sz w:val="28"/>
          <w:szCs w:val="28"/>
        </w:rPr>
      </w:pPr>
      <w:r w:rsidRPr="00171856">
        <w:rPr>
          <w:sz w:val="28"/>
          <w:szCs w:val="28"/>
        </w:rPr>
        <w:t>Местные нормативы разработаны для использования их в процессе подготовки документов территориального планирования, документации по планировке территорий муниципальных образований.</w:t>
      </w:r>
    </w:p>
    <w:p w:rsidR="009C0221" w:rsidRPr="00171856" w:rsidRDefault="009C0221" w:rsidP="009C0221">
      <w:pPr>
        <w:pStyle w:val="112"/>
        <w:shd w:val="clear" w:color="auto" w:fill="auto"/>
        <w:spacing w:after="0" w:line="240" w:lineRule="auto"/>
        <w:ind w:left="23" w:right="23" w:firstLine="686"/>
        <w:jc w:val="both"/>
        <w:rPr>
          <w:sz w:val="28"/>
          <w:szCs w:val="28"/>
        </w:rPr>
      </w:pPr>
      <w:r w:rsidRPr="00171856">
        <w:rPr>
          <w:sz w:val="28"/>
          <w:szCs w:val="28"/>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9C0221" w:rsidRPr="00171856" w:rsidRDefault="009C0221" w:rsidP="009C0221">
      <w:pPr>
        <w:pStyle w:val="112"/>
        <w:shd w:val="clear" w:color="auto" w:fill="auto"/>
        <w:spacing w:after="0" w:line="240" w:lineRule="auto"/>
        <w:ind w:left="23" w:right="23" w:firstLine="686"/>
        <w:jc w:val="both"/>
        <w:rPr>
          <w:sz w:val="28"/>
          <w:szCs w:val="28"/>
        </w:rPr>
      </w:pPr>
      <w:r w:rsidRPr="00171856">
        <w:rPr>
          <w:sz w:val="28"/>
          <w:szCs w:val="28"/>
        </w:rPr>
        <w:t>Местные нормативы разработаны с учетом административно-территориального устройства района; социально-демографического состава и плотности населения муниципального образования; природно-климатических условий; стратегии социально-экономического развития района; программы и прогноза социально-экономического развития района; предложений заинтересованных лиц.</w:t>
      </w:r>
    </w:p>
    <w:p w:rsidR="009C0221" w:rsidRPr="00171856" w:rsidRDefault="009C0221" w:rsidP="009C0221">
      <w:pPr>
        <w:pStyle w:val="112"/>
        <w:shd w:val="clear" w:color="auto" w:fill="auto"/>
        <w:spacing w:after="0" w:line="240" w:lineRule="auto"/>
        <w:ind w:left="20" w:right="20" w:firstLine="686"/>
        <w:jc w:val="both"/>
        <w:rPr>
          <w:sz w:val="28"/>
          <w:szCs w:val="28"/>
        </w:rPr>
      </w:pPr>
      <w:r w:rsidRPr="00171856">
        <w:rPr>
          <w:sz w:val="28"/>
          <w:szCs w:val="28"/>
        </w:rPr>
        <w:t>Содержание местных нормативов градостроительного проектирования:</w:t>
      </w:r>
    </w:p>
    <w:p w:rsidR="009C0221" w:rsidRPr="00171856" w:rsidRDefault="009C0221" w:rsidP="009C0221">
      <w:pPr>
        <w:pStyle w:val="112"/>
        <w:shd w:val="clear" w:color="auto" w:fill="auto"/>
        <w:tabs>
          <w:tab w:val="left" w:pos="822"/>
        </w:tabs>
        <w:spacing w:after="0" w:line="240" w:lineRule="auto"/>
        <w:ind w:right="20" w:firstLine="686"/>
        <w:jc w:val="both"/>
        <w:rPr>
          <w:sz w:val="28"/>
          <w:szCs w:val="28"/>
        </w:rPr>
      </w:pPr>
      <w:r w:rsidRPr="00171856">
        <w:rPr>
          <w:sz w:val="28"/>
          <w:szCs w:val="28"/>
        </w:rPr>
        <w:t>- Основная часть (расчетные показатели минимально допустимого уровня обеспеченности объектами местного значения, относящимися к областям, указанным в пункте 1 части 3 статьи 19 Градостроительного кодекса Российской Федерации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9C0221" w:rsidRPr="00171856" w:rsidRDefault="009C0221" w:rsidP="009C0221">
      <w:pPr>
        <w:pStyle w:val="112"/>
        <w:shd w:val="clear" w:color="auto" w:fill="auto"/>
        <w:tabs>
          <w:tab w:val="left" w:pos="874"/>
        </w:tabs>
        <w:spacing w:after="0" w:line="240" w:lineRule="auto"/>
        <w:ind w:right="20" w:firstLine="686"/>
        <w:jc w:val="both"/>
        <w:rPr>
          <w:sz w:val="28"/>
          <w:szCs w:val="28"/>
          <w:highlight w:val="cyan"/>
        </w:rPr>
      </w:pPr>
      <w:r w:rsidRPr="00171856">
        <w:rPr>
          <w:sz w:val="28"/>
          <w:szCs w:val="28"/>
        </w:rPr>
        <w:lastRenderedPageBreak/>
        <w:t>-  Материалы по обоснованию расчетных показателей, содержащихся в основной части местных нормативов градостроительного проектирования.</w:t>
      </w:r>
    </w:p>
    <w:p w:rsidR="009C0221" w:rsidRPr="00171856" w:rsidRDefault="009C0221" w:rsidP="009C0221">
      <w:pPr>
        <w:pStyle w:val="112"/>
        <w:shd w:val="clear" w:color="auto" w:fill="auto"/>
        <w:tabs>
          <w:tab w:val="left" w:pos="874"/>
        </w:tabs>
        <w:spacing w:after="0" w:line="240" w:lineRule="auto"/>
        <w:ind w:right="20" w:firstLine="686"/>
        <w:jc w:val="both"/>
        <w:rPr>
          <w:sz w:val="28"/>
          <w:szCs w:val="28"/>
        </w:rPr>
      </w:pPr>
      <w:r w:rsidRPr="00171856">
        <w:rPr>
          <w:sz w:val="28"/>
          <w:szCs w:val="28"/>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9C0221" w:rsidRPr="00171856" w:rsidRDefault="009C0221" w:rsidP="009C0221">
      <w:pPr>
        <w:jc w:val="both"/>
        <w:rPr>
          <w:sz w:val="28"/>
          <w:szCs w:val="28"/>
        </w:rPr>
      </w:pPr>
    </w:p>
    <w:p w:rsidR="009C0221" w:rsidRPr="00171856" w:rsidRDefault="009C0221" w:rsidP="009C0221">
      <w:pPr>
        <w:pStyle w:val="af2"/>
        <w:ind w:firstLine="0"/>
        <w:jc w:val="center"/>
        <w:rPr>
          <w:b/>
          <w:szCs w:val="28"/>
        </w:rPr>
      </w:pPr>
      <w:r w:rsidRPr="00171856">
        <w:rPr>
          <w:rFonts w:eastAsia="Tahoma"/>
          <w:b/>
          <w:color w:val="000000"/>
          <w:szCs w:val="28"/>
        </w:rPr>
        <w:t>Глава 1 Основная часть нормативов градостроительного проектирования</w:t>
      </w:r>
    </w:p>
    <w:p w:rsidR="009C0221" w:rsidRDefault="009C0221" w:rsidP="009C0221">
      <w:pPr>
        <w:jc w:val="center"/>
      </w:pPr>
    </w:p>
    <w:p w:rsidR="009C0221" w:rsidRPr="00171856" w:rsidRDefault="009C0221" w:rsidP="009C0221">
      <w:pPr>
        <w:pStyle w:val="af2"/>
        <w:rPr>
          <w:rFonts w:eastAsia="Tahoma"/>
          <w:color w:val="000000"/>
          <w:szCs w:val="28"/>
        </w:rPr>
      </w:pPr>
      <w:r w:rsidRPr="00171856">
        <w:rPr>
          <w:rFonts w:eastAsia="Tahoma"/>
          <w:color w:val="000000"/>
          <w:szCs w:val="28"/>
        </w:rPr>
        <w:t xml:space="preserve">Для территории муниципального образования устанавливаются следующие расчетные показатели минимально допустимого уровня обеспеченности объектами и расчетных показателей максимально допустимого уровня территориальной доступности таких объектов </w:t>
      </w:r>
      <w:r w:rsidRPr="00171856">
        <w:rPr>
          <w:rFonts w:eastAsia="Tahoma"/>
          <w:bCs/>
          <w:color w:val="000000"/>
          <w:szCs w:val="28"/>
        </w:rPr>
        <w:t>местного значения муниципального образования, относящимися к следующим областям</w:t>
      </w:r>
      <w:r w:rsidRPr="00171856">
        <w:rPr>
          <w:rFonts w:eastAsia="Tahoma"/>
          <w:color w:val="000000"/>
          <w:szCs w:val="28"/>
        </w:rPr>
        <w:t>:</w:t>
      </w:r>
    </w:p>
    <w:tbl>
      <w:tblPr>
        <w:tblW w:w="9227" w:type="dxa"/>
        <w:jc w:val="center"/>
        <w:tblInd w:w="1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8633"/>
      </w:tblGrid>
      <w:tr w:rsidR="009C0221" w:rsidRPr="000B6326" w:rsidTr="009C0221">
        <w:trPr>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 п/п</w:t>
            </w:r>
          </w:p>
        </w:tc>
        <w:tc>
          <w:tcPr>
            <w:tcW w:w="8687" w:type="dxa"/>
          </w:tcPr>
          <w:p w:rsidR="009C0221" w:rsidRPr="00171856" w:rsidRDefault="009C0221" w:rsidP="009C0221">
            <w:pPr>
              <w:widowControl w:val="0"/>
              <w:autoSpaceDE w:val="0"/>
              <w:autoSpaceDN w:val="0"/>
              <w:adjustRightInd w:val="0"/>
              <w:spacing w:before="240"/>
              <w:ind w:firstLine="540"/>
              <w:jc w:val="center"/>
              <w:rPr>
                <w:rFonts w:ascii="Times New Roman" w:hAnsi="Times New Roman" w:cs="Times New Roman"/>
                <w:sz w:val="28"/>
                <w:szCs w:val="28"/>
                <w:lang w:eastAsia="en-US"/>
              </w:rPr>
            </w:pPr>
            <w:r w:rsidRPr="00171856">
              <w:rPr>
                <w:rFonts w:ascii="Times New Roman" w:hAnsi="Times New Roman" w:cs="Times New Roman"/>
                <w:sz w:val="28"/>
                <w:szCs w:val="28"/>
                <w:lang w:eastAsia="en-US"/>
              </w:rPr>
              <w:t>Объекты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p>
        </w:tc>
      </w:tr>
      <w:tr w:rsidR="009C0221" w:rsidRPr="000B6326" w:rsidTr="009C0221">
        <w:trPr>
          <w:trHeight w:val="70"/>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w:t>
            </w:r>
          </w:p>
        </w:tc>
        <w:tc>
          <w:tcPr>
            <w:tcW w:w="8687" w:type="dxa"/>
          </w:tcPr>
          <w:p w:rsidR="009C0221" w:rsidRPr="00171856" w:rsidRDefault="009C0221" w:rsidP="009C0221">
            <w:pPr>
              <w:widowControl w:val="0"/>
              <w:autoSpaceDE w:val="0"/>
              <w:autoSpaceDN w:val="0"/>
              <w:adjustRightInd w:val="0"/>
              <w:rPr>
                <w:rFonts w:ascii="Times New Roman" w:hAnsi="Times New Roman" w:cs="Times New Roman"/>
                <w:sz w:val="28"/>
                <w:szCs w:val="28"/>
                <w:lang w:eastAsia="en-US"/>
              </w:rPr>
            </w:pPr>
            <w:r w:rsidRPr="00171856">
              <w:rPr>
                <w:rFonts w:ascii="Times New Roman" w:hAnsi="Times New Roman" w:cs="Times New Roman"/>
                <w:sz w:val="28"/>
                <w:szCs w:val="28"/>
              </w:rPr>
              <w:t>Объекты электроснабжения</w:t>
            </w:r>
          </w:p>
        </w:tc>
      </w:tr>
      <w:tr w:rsidR="009C0221" w:rsidRPr="000B6326" w:rsidTr="009C0221">
        <w:trPr>
          <w:trHeight w:val="70"/>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2.</w:t>
            </w:r>
          </w:p>
        </w:tc>
        <w:tc>
          <w:tcPr>
            <w:tcW w:w="8687" w:type="dxa"/>
          </w:tcPr>
          <w:p w:rsidR="009C0221" w:rsidRPr="00171856" w:rsidRDefault="009C0221" w:rsidP="009C0221">
            <w:pPr>
              <w:widowControl w:val="0"/>
              <w:autoSpaceDE w:val="0"/>
              <w:autoSpaceDN w:val="0"/>
              <w:adjustRightInd w:val="0"/>
              <w:rPr>
                <w:rFonts w:ascii="Times New Roman" w:hAnsi="Times New Roman" w:cs="Times New Roman"/>
                <w:sz w:val="28"/>
                <w:szCs w:val="28"/>
              </w:rPr>
            </w:pPr>
            <w:r w:rsidRPr="00171856">
              <w:rPr>
                <w:rFonts w:ascii="Times New Roman" w:hAnsi="Times New Roman" w:cs="Times New Roman"/>
                <w:sz w:val="28"/>
                <w:szCs w:val="28"/>
              </w:rPr>
              <w:t>Объекты газоснабжения</w:t>
            </w:r>
          </w:p>
        </w:tc>
      </w:tr>
      <w:tr w:rsidR="009C0221" w:rsidRPr="000B6326" w:rsidTr="009C0221">
        <w:trPr>
          <w:trHeight w:val="70"/>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3.</w:t>
            </w:r>
          </w:p>
        </w:tc>
        <w:tc>
          <w:tcPr>
            <w:tcW w:w="8687" w:type="dxa"/>
          </w:tcPr>
          <w:p w:rsidR="009C0221" w:rsidRPr="00171856" w:rsidRDefault="009C0221" w:rsidP="009C0221">
            <w:pPr>
              <w:widowControl w:val="0"/>
              <w:autoSpaceDE w:val="0"/>
              <w:autoSpaceDN w:val="0"/>
              <w:adjustRightInd w:val="0"/>
              <w:rPr>
                <w:rFonts w:ascii="Times New Roman" w:hAnsi="Times New Roman" w:cs="Times New Roman"/>
                <w:sz w:val="28"/>
                <w:szCs w:val="28"/>
              </w:rPr>
            </w:pPr>
            <w:r w:rsidRPr="00171856">
              <w:rPr>
                <w:rFonts w:ascii="Times New Roman" w:hAnsi="Times New Roman" w:cs="Times New Roman"/>
                <w:sz w:val="28"/>
                <w:szCs w:val="28"/>
              </w:rPr>
              <w:t>Объекты теплоснабжения</w:t>
            </w:r>
          </w:p>
        </w:tc>
      </w:tr>
      <w:tr w:rsidR="009C0221" w:rsidRPr="000B6326" w:rsidTr="009C0221">
        <w:trPr>
          <w:trHeight w:val="70"/>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4.</w:t>
            </w:r>
          </w:p>
        </w:tc>
        <w:tc>
          <w:tcPr>
            <w:tcW w:w="8687" w:type="dxa"/>
          </w:tcPr>
          <w:p w:rsidR="009C0221" w:rsidRPr="00171856" w:rsidRDefault="009C0221" w:rsidP="009C0221">
            <w:pPr>
              <w:widowControl w:val="0"/>
              <w:autoSpaceDE w:val="0"/>
              <w:autoSpaceDN w:val="0"/>
              <w:adjustRightInd w:val="0"/>
              <w:rPr>
                <w:rFonts w:ascii="Times New Roman" w:hAnsi="Times New Roman" w:cs="Times New Roman"/>
                <w:sz w:val="28"/>
                <w:szCs w:val="28"/>
              </w:rPr>
            </w:pPr>
            <w:r w:rsidRPr="00171856">
              <w:rPr>
                <w:rFonts w:ascii="Times New Roman" w:hAnsi="Times New Roman" w:cs="Times New Roman"/>
                <w:sz w:val="28"/>
                <w:szCs w:val="28"/>
              </w:rPr>
              <w:t>Объекты водоснабжения</w:t>
            </w:r>
          </w:p>
        </w:tc>
      </w:tr>
      <w:tr w:rsidR="009C0221" w:rsidRPr="000B6326" w:rsidTr="009C0221">
        <w:trPr>
          <w:trHeight w:val="70"/>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5.</w:t>
            </w:r>
          </w:p>
        </w:tc>
        <w:tc>
          <w:tcPr>
            <w:tcW w:w="8687" w:type="dxa"/>
          </w:tcPr>
          <w:p w:rsidR="009C0221" w:rsidRPr="00171856" w:rsidRDefault="009C0221" w:rsidP="009C0221">
            <w:pPr>
              <w:widowControl w:val="0"/>
              <w:autoSpaceDE w:val="0"/>
              <w:autoSpaceDN w:val="0"/>
              <w:adjustRightInd w:val="0"/>
              <w:rPr>
                <w:rFonts w:ascii="Times New Roman" w:hAnsi="Times New Roman" w:cs="Times New Roman"/>
                <w:sz w:val="28"/>
                <w:szCs w:val="28"/>
              </w:rPr>
            </w:pPr>
            <w:r w:rsidRPr="00171856">
              <w:rPr>
                <w:rFonts w:ascii="Times New Roman" w:hAnsi="Times New Roman" w:cs="Times New Roman"/>
                <w:sz w:val="28"/>
                <w:szCs w:val="28"/>
              </w:rPr>
              <w:t>Объекты водоотведения</w:t>
            </w:r>
          </w:p>
        </w:tc>
      </w:tr>
      <w:tr w:rsidR="009C0221" w:rsidRPr="000B6326" w:rsidTr="009C0221">
        <w:trPr>
          <w:trHeight w:val="70"/>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6.</w:t>
            </w:r>
          </w:p>
        </w:tc>
        <w:tc>
          <w:tcPr>
            <w:tcW w:w="8687" w:type="dxa"/>
          </w:tcPr>
          <w:p w:rsidR="009C0221" w:rsidRPr="00171856" w:rsidRDefault="009C0221" w:rsidP="009C0221">
            <w:pPr>
              <w:widowControl w:val="0"/>
              <w:autoSpaceDE w:val="0"/>
              <w:autoSpaceDN w:val="0"/>
              <w:adjustRightInd w:val="0"/>
              <w:rPr>
                <w:rFonts w:ascii="Times New Roman" w:hAnsi="Times New Roman" w:cs="Times New Roman"/>
                <w:sz w:val="28"/>
                <w:szCs w:val="28"/>
              </w:rPr>
            </w:pPr>
            <w:r w:rsidRPr="00171856">
              <w:rPr>
                <w:rFonts w:ascii="Times New Roman" w:hAnsi="Times New Roman" w:cs="Times New Roman"/>
                <w:sz w:val="28"/>
                <w:szCs w:val="28"/>
              </w:rPr>
              <w:t>Объекты связи</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7.</w:t>
            </w:r>
          </w:p>
        </w:tc>
        <w:tc>
          <w:tcPr>
            <w:tcW w:w="8687" w:type="dxa"/>
          </w:tcPr>
          <w:p w:rsidR="009C0221" w:rsidRPr="00171856" w:rsidRDefault="009C0221" w:rsidP="009C0221">
            <w:pPr>
              <w:widowControl w:val="0"/>
              <w:autoSpaceDE w:val="0"/>
              <w:autoSpaceDN w:val="0"/>
              <w:adjustRightInd w:val="0"/>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Объекты автомобильного транспорта:</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autoSpaceDE w:val="0"/>
              <w:autoSpaceDN w:val="0"/>
              <w:adjustRightInd w:val="0"/>
              <w:ind w:left="281"/>
              <w:jc w:val="both"/>
              <w:rPr>
                <w:rFonts w:ascii="Times New Roman" w:hAnsi="Times New Roman" w:cs="Times New Roman"/>
                <w:sz w:val="28"/>
                <w:szCs w:val="28"/>
              </w:rPr>
            </w:pPr>
            <w:r w:rsidRPr="00171856">
              <w:rPr>
                <w:rFonts w:ascii="Times New Roman" w:hAnsi="Times New Roman" w:cs="Times New Roman"/>
                <w:sz w:val="28"/>
                <w:szCs w:val="28"/>
              </w:rPr>
              <w:t>автомобильные дороги местного значения;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tabs>
                <w:tab w:val="left" w:pos="479"/>
              </w:tabs>
              <w:ind w:left="281"/>
              <w:jc w:val="both"/>
              <w:rPr>
                <w:rFonts w:ascii="Times New Roman" w:hAnsi="Times New Roman" w:cs="Times New Roman"/>
                <w:sz w:val="28"/>
                <w:szCs w:val="28"/>
              </w:rPr>
            </w:pPr>
            <w:r w:rsidRPr="00171856">
              <w:rPr>
                <w:rFonts w:ascii="Times New Roman" w:hAnsi="Times New Roman" w:cs="Times New Roman"/>
                <w:sz w:val="28"/>
                <w:szCs w:val="28"/>
              </w:rPr>
              <w:t>пункты технического осмотра автомобилей;</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tabs>
                <w:tab w:val="left" w:pos="479"/>
              </w:tabs>
              <w:ind w:left="281"/>
              <w:jc w:val="both"/>
              <w:rPr>
                <w:rFonts w:ascii="Times New Roman" w:hAnsi="Times New Roman" w:cs="Times New Roman"/>
                <w:sz w:val="28"/>
                <w:szCs w:val="28"/>
              </w:rPr>
            </w:pPr>
            <w:r w:rsidRPr="00171856">
              <w:rPr>
                <w:rFonts w:ascii="Times New Roman" w:hAnsi="Times New Roman" w:cs="Times New Roman"/>
                <w:sz w:val="28"/>
                <w:szCs w:val="28"/>
              </w:rPr>
              <w:t>парковки (парковочные места);</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tabs>
                <w:tab w:val="left" w:pos="479"/>
              </w:tabs>
              <w:ind w:left="281"/>
              <w:jc w:val="both"/>
              <w:rPr>
                <w:rFonts w:ascii="Times New Roman" w:hAnsi="Times New Roman" w:cs="Times New Roman"/>
                <w:sz w:val="28"/>
                <w:szCs w:val="28"/>
              </w:rPr>
            </w:pPr>
            <w:r w:rsidRPr="00171856">
              <w:rPr>
                <w:rFonts w:ascii="Times New Roman" w:hAnsi="Times New Roman" w:cs="Times New Roman"/>
                <w:sz w:val="28"/>
                <w:szCs w:val="28"/>
              </w:rPr>
              <w:t>объекты транспортных услуг и транспортного обслуживания населения.</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lastRenderedPageBreak/>
              <w:t>8.</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Объекты образования: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дошкольные образовательные организации;</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общеобразовательные организации;</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организации дополнительного образования.</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9.</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Объекты здравоохранения: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аптеки.</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10.</w:t>
            </w:r>
          </w:p>
        </w:tc>
        <w:tc>
          <w:tcPr>
            <w:tcW w:w="8687" w:type="dxa"/>
          </w:tcPr>
          <w:p w:rsidR="009C0221" w:rsidRPr="00171856" w:rsidRDefault="009C0221" w:rsidP="009C0221">
            <w:pPr>
              <w:widowControl w:val="0"/>
              <w:autoSpaceDE w:val="0"/>
              <w:autoSpaceDN w:val="0"/>
              <w:adjustRightInd w:val="0"/>
              <w:jc w:val="both"/>
              <w:rPr>
                <w:rFonts w:ascii="Times New Roman" w:hAnsi="Times New Roman" w:cs="Times New Roman"/>
                <w:sz w:val="28"/>
                <w:szCs w:val="28"/>
              </w:rPr>
            </w:pPr>
            <w:r w:rsidRPr="00171856">
              <w:rPr>
                <w:rFonts w:ascii="Times New Roman" w:hAnsi="Times New Roman" w:cs="Times New Roman"/>
                <w:sz w:val="28"/>
                <w:szCs w:val="28"/>
              </w:rPr>
              <w:t>Объекты физической культуры и массового спорта:</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спортивные залы;</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плавательные бассейны;</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стадионы;</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плоскостные сооружения.</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11.</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Объекты культуры, досуга и художественного творчества:</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муниципальные библиотеки;</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муниципальные музеи;</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муниципальные архивы;</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учреждения культурно-досугового типа;</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объекты, связанные с организацией мероприятий по работе с детьми и молодежью.</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12.</w:t>
            </w:r>
          </w:p>
        </w:tc>
        <w:tc>
          <w:tcPr>
            <w:tcW w:w="8687" w:type="dxa"/>
          </w:tcPr>
          <w:p w:rsidR="009C0221" w:rsidRPr="00171856" w:rsidRDefault="009C0221" w:rsidP="009C0221">
            <w:pPr>
              <w:widowControl w:val="0"/>
              <w:jc w:val="both"/>
              <w:rPr>
                <w:rFonts w:ascii="Times New Roman" w:hAnsi="Times New Roman" w:cs="Times New Roman"/>
                <w:spacing w:val="-1"/>
                <w:sz w:val="28"/>
                <w:szCs w:val="28"/>
                <w:lang w:eastAsia="en-US"/>
              </w:rPr>
            </w:pPr>
            <w:r w:rsidRPr="00171856">
              <w:rPr>
                <w:rFonts w:ascii="Times New Roman" w:hAnsi="Times New Roman" w:cs="Times New Roman"/>
                <w:sz w:val="28"/>
                <w:szCs w:val="28"/>
              </w:rPr>
              <w:t>Объекты услуг общественного питания, торговли, бытового обслуживания населения и иных услуг:</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магазины;</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предприятия общественного питания;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предприятия бытового обслуживания;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отделения банков, операционные кассы;</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гостиницы.</w:t>
            </w:r>
          </w:p>
        </w:tc>
      </w:tr>
      <w:tr w:rsidR="009C0221" w:rsidRPr="000B6326" w:rsidTr="009C0221">
        <w:trPr>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lastRenderedPageBreak/>
              <w:t>13.</w:t>
            </w:r>
          </w:p>
        </w:tc>
        <w:tc>
          <w:tcPr>
            <w:tcW w:w="8687" w:type="dxa"/>
          </w:tcPr>
          <w:p w:rsidR="009C0221" w:rsidRPr="00171856" w:rsidRDefault="009C0221" w:rsidP="009C0221">
            <w:pPr>
              <w:widowControl w:val="0"/>
              <w:jc w:val="both"/>
              <w:rPr>
                <w:rFonts w:ascii="Times New Roman" w:hAnsi="Times New Roman" w:cs="Times New Roman"/>
                <w:i/>
                <w:sz w:val="28"/>
                <w:szCs w:val="28"/>
              </w:rPr>
            </w:pPr>
            <w:r w:rsidRPr="00171856">
              <w:rPr>
                <w:rFonts w:ascii="Times New Roman" w:hAnsi="Times New Roman" w:cs="Times New Roman"/>
                <w:spacing w:val="-1"/>
                <w:sz w:val="28"/>
                <w:szCs w:val="28"/>
                <w:lang w:eastAsia="en-US"/>
              </w:rPr>
              <w:t>Объекты, предназначенные для утилизации и переработки бытовых и промышленных отходов</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14.</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Объекты, включая земельные участки, предназначенные для организации ритуальных услуг и содержания мест захоронения: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кладбища традиционного захоронения;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кладбища урновых захоронений после кремации.</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15.</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Места массового отдыха населения:</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зоны отдыха;</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речные и пляжные озера.</w:t>
            </w:r>
          </w:p>
        </w:tc>
      </w:tr>
      <w:tr w:rsidR="009C0221" w:rsidRPr="000B6326" w:rsidTr="009C0221">
        <w:trPr>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16.</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Городские леса</w:t>
            </w:r>
          </w:p>
        </w:tc>
      </w:tr>
      <w:tr w:rsidR="009C0221" w:rsidRPr="000B6326" w:rsidTr="009C0221">
        <w:trPr>
          <w:jc w:val="center"/>
        </w:trPr>
        <w:tc>
          <w:tcPr>
            <w:tcW w:w="540" w:type="dxa"/>
            <w:vMerge w:val="restart"/>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17.</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Объекты благоустройства и озеленения территорий</w:t>
            </w:r>
          </w:p>
        </w:tc>
      </w:tr>
      <w:tr w:rsidR="009C0221" w:rsidRPr="000B6326" w:rsidTr="009C0221">
        <w:trPr>
          <w:jc w:val="center"/>
        </w:trPr>
        <w:tc>
          <w:tcPr>
            <w:tcW w:w="540" w:type="dxa"/>
            <w:vMerge/>
          </w:tcPr>
          <w:p w:rsidR="009C0221" w:rsidRPr="00171856" w:rsidRDefault="009C0221" w:rsidP="009C0221">
            <w:pPr>
              <w:jc w:val="both"/>
              <w:rPr>
                <w:rFonts w:ascii="Times New Roman" w:hAnsi="Times New Roman" w:cs="Times New Roman"/>
                <w:sz w:val="28"/>
                <w:szCs w:val="28"/>
                <w:lang w:eastAsia="en-US"/>
              </w:rPr>
            </w:pPr>
          </w:p>
        </w:tc>
        <w:tc>
          <w:tcPr>
            <w:tcW w:w="8687" w:type="dxa"/>
          </w:tcPr>
          <w:p w:rsidR="009C0221" w:rsidRPr="00171856" w:rsidRDefault="009C0221" w:rsidP="009C0221">
            <w:pPr>
              <w:widowControl w:val="0"/>
              <w:ind w:left="281"/>
              <w:jc w:val="both"/>
              <w:rPr>
                <w:rFonts w:ascii="Times New Roman" w:hAnsi="Times New Roman" w:cs="Times New Roman"/>
                <w:sz w:val="28"/>
                <w:szCs w:val="28"/>
              </w:rPr>
            </w:pPr>
            <w:r w:rsidRPr="00171856">
              <w:rPr>
                <w:rFonts w:ascii="Times New Roman" w:hAnsi="Times New Roman" w:cs="Times New Roman"/>
                <w:sz w:val="28"/>
                <w:szCs w:val="28"/>
              </w:rPr>
              <w:t>озелененные территории общего пользования.</w:t>
            </w:r>
          </w:p>
        </w:tc>
      </w:tr>
      <w:tr w:rsidR="009C0221" w:rsidRPr="000B6326" w:rsidTr="009C0221">
        <w:trPr>
          <w:jc w:val="center"/>
        </w:trPr>
        <w:tc>
          <w:tcPr>
            <w:tcW w:w="540" w:type="dxa"/>
          </w:tcPr>
          <w:p w:rsidR="009C0221" w:rsidRPr="00171856" w:rsidRDefault="009C0221" w:rsidP="009C0221">
            <w:pPr>
              <w:jc w:val="both"/>
              <w:rPr>
                <w:rFonts w:ascii="Times New Roman" w:hAnsi="Times New Roman" w:cs="Times New Roman"/>
                <w:sz w:val="28"/>
                <w:szCs w:val="28"/>
                <w:lang w:eastAsia="en-US"/>
              </w:rPr>
            </w:pPr>
            <w:r w:rsidRPr="00171856">
              <w:rPr>
                <w:rFonts w:ascii="Times New Roman" w:hAnsi="Times New Roman" w:cs="Times New Roman"/>
                <w:sz w:val="28"/>
                <w:szCs w:val="28"/>
                <w:lang w:eastAsia="en-US"/>
              </w:rPr>
              <w:t>18.</w:t>
            </w:r>
          </w:p>
        </w:tc>
        <w:tc>
          <w:tcPr>
            <w:tcW w:w="8687" w:type="dxa"/>
          </w:tcPr>
          <w:p w:rsidR="009C0221" w:rsidRPr="00171856" w:rsidRDefault="009C0221" w:rsidP="009C0221">
            <w:pPr>
              <w:widowControl w:val="0"/>
              <w:jc w:val="both"/>
              <w:rPr>
                <w:rFonts w:ascii="Times New Roman" w:hAnsi="Times New Roman" w:cs="Times New Roman"/>
                <w:sz w:val="28"/>
                <w:szCs w:val="28"/>
              </w:rPr>
            </w:pPr>
            <w:r w:rsidRPr="00171856">
              <w:rPr>
                <w:rFonts w:ascii="Times New Roman" w:hAnsi="Times New Roman" w:cs="Times New Roman"/>
                <w:sz w:val="28"/>
                <w:szCs w:val="28"/>
              </w:rPr>
              <w:t>Муниципальный жилищный фонд</w:t>
            </w:r>
          </w:p>
        </w:tc>
      </w:tr>
    </w:tbl>
    <w:p w:rsidR="009C0221" w:rsidRDefault="009C0221" w:rsidP="009C0221">
      <w:pPr>
        <w:widowControl w:val="0"/>
        <w:jc w:val="both"/>
        <w:rPr>
          <w:rFonts w:ascii="Times New Roman" w:hAnsi="Times New Roman" w:cs="Times New Roman"/>
          <w:b/>
        </w:rPr>
      </w:pPr>
      <w:bookmarkStart w:id="2" w:name="bookmark9"/>
      <w:bookmarkStart w:id="3" w:name="bookmark8"/>
    </w:p>
    <w:p w:rsidR="009C0221" w:rsidRPr="00171856" w:rsidRDefault="009C0221" w:rsidP="009C0221">
      <w:pPr>
        <w:widowControl w:val="0"/>
        <w:jc w:val="center"/>
        <w:rPr>
          <w:rFonts w:ascii="Times New Roman" w:hAnsi="Times New Roman" w:cs="Times New Roman"/>
          <w:b/>
          <w:sz w:val="28"/>
          <w:szCs w:val="28"/>
        </w:rPr>
      </w:pPr>
      <w:r w:rsidRPr="00171856">
        <w:rPr>
          <w:rFonts w:ascii="Times New Roman" w:hAnsi="Times New Roman" w:cs="Times New Roman"/>
          <w:b/>
          <w:sz w:val="28"/>
          <w:szCs w:val="28"/>
        </w:rPr>
        <w:t>Раздел 1. Расчетные показатели объектов электроснабжения</w:t>
      </w:r>
      <w:bookmarkEnd w:id="2"/>
    </w:p>
    <w:p w:rsidR="009C0221" w:rsidRPr="00171856" w:rsidRDefault="009C0221" w:rsidP="009C0221">
      <w:pPr>
        <w:tabs>
          <w:tab w:val="left" w:pos="851"/>
          <w:tab w:val="left" w:pos="1134"/>
        </w:tabs>
        <w:spacing w:after="0" w:line="240" w:lineRule="auto"/>
        <w:ind w:firstLine="851"/>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 xml:space="preserve">Схему электроснабжения муниципальных образований следует выбирать в зависимости от конкретных условий: географического положения и конфигурации селитебной территории, плотности электрических нагрузок и темпов их роста, количества и характеристик источников питания, исторически сложившейся существующей схемы сети и других факторов. </w:t>
      </w:r>
    </w:p>
    <w:p w:rsidR="009C0221" w:rsidRPr="00171856" w:rsidRDefault="009C0221" w:rsidP="009C0221">
      <w:pPr>
        <w:tabs>
          <w:tab w:val="left" w:pos="851"/>
          <w:tab w:val="left" w:pos="1134"/>
        </w:tabs>
        <w:spacing w:after="0" w:line="240" w:lineRule="auto"/>
        <w:ind w:firstLine="709"/>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При разработке системы электроснабжения мощности источников и расход электроэнергии следует определять:</w:t>
      </w:r>
    </w:p>
    <w:p w:rsidR="009C0221" w:rsidRPr="00171856" w:rsidRDefault="009C0221" w:rsidP="009C0221">
      <w:pPr>
        <w:tabs>
          <w:tab w:val="left" w:pos="851"/>
          <w:tab w:val="left" w:pos="1134"/>
        </w:tabs>
        <w:spacing w:after="0" w:line="240" w:lineRule="auto"/>
        <w:ind w:firstLine="709"/>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9C0221" w:rsidRPr="00171856" w:rsidRDefault="009C0221" w:rsidP="009C0221">
      <w:pPr>
        <w:tabs>
          <w:tab w:val="left" w:pos="851"/>
          <w:tab w:val="left" w:pos="1134"/>
        </w:tabs>
        <w:spacing w:after="0" w:line="240" w:lineRule="auto"/>
        <w:ind w:firstLine="709"/>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 для хозяйственно-бытовых и коммунальных нужд – в соответствии с техническими регламентами, а до их принятия – в соответствии с РД 34.20.185-94 «Инструкция по проектированию городских электрических сетей» и СП 31-110-2003.</w:t>
      </w:r>
    </w:p>
    <w:p w:rsidR="009C0221" w:rsidRPr="00171856" w:rsidRDefault="009C0221" w:rsidP="009C0221">
      <w:pPr>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 xml:space="preserve">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w:t>
      </w:r>
      <w:r w:rsidRPr="00171856">
        <w:rPr>
          <w:rFonts w:ascii="Times New Roman" w:eastAsia="Times New Roman" w:hAnsi="Times New Roman" w:cs="Times New Roman"/>
          <w:sz w:val="28"/>
          <w:szCs w:val="28"/>
          <w:lang w:eastAsia="en-US"/>
        </w:rPr>
        <w:lastRenderedPageBreak/>
        <w:t>соответствующим ресурсом и характеристики планируемых к размещению объектов.</w:t>
      </w:r>
    </w:p>
    <w:p w:rsidR="009C0221" w:rsidRPr="00171856" w:rsidRDefault="009C0221" w:rsidP="009C0221">
      <w:pPr>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w:t>
      </w:r>
    </w:p>
    <w:p w:rsidR="009C0221" w:rsidRPr="00171856" w:rsidRDefault="009C0221" w:rsidP="009C0221">
      <w:pPr>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171856">
        <w:rPr>
          <w:rFonts w:ascii="Times New Roman" w:eastAsia="Times New Roman" w:hAnsi="Times New Roman" w:cs="Times New Roman"/>
          <w:sz w:val="28"/>
          <w:szCs w:val="28"/>
          <w:lang w:eastAsia="en-US"/>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 Показатели по электроснабжению приведены в таблице 1.1.</w:t>
      </w:r>
    </w:p>
    <w:p w:rsidR="009C0221" w:rsidRDefault="009C0221" w:rsidP="009C0221">
      <w:pPr>
        <w:spacing w:after="0" w:line="240" w:lineRule="auto"/>
        <w:jc w:val="right"/>
        <w:rPr>
          <w:sz w:val="28"/>
          <w:szCs w:val="28"/>
        </w:rPr>
      </w:pPr>
    </w:p>
    <w:p w:rsidR="009C0221" w:rsidRPr="00171856" w:rsidRDefault="009C0221" w:rsidP="009C0221">
      <w:pPr>
        <w:spacing w:after="0" w:line="240" w:lineRule="auto"/>
        <w:jc w:val="right"/>
        <w:rPr>
          <w:sz w:val="28"/>
          <w:szCs w:val="28"/>
        </w:rPr>
      </w:pPr>
    </w:p>
    <w:p w:rsidR="009C0221" w:rsidRPr="00171856" w:rsidRDefault="009C0221" w:rsidP="009C0221">
      <w:pPr>
        <w:spacing w:after="0" w:line="240" w:lineRule="auto"/>
        <w:jc w:val="right"/>
        <w:rPr>
          <w:rFonts w:ascii="Times New Roman" w:hAnsi="Times New Roman" w:cs="Times New Roman"/>
          <w:sz w:val="28"/>
          <w:szCs w:val="28"/>
          <w:lang w:eastAsia="en-US"/>
        </w:rPr>
      </w:pPr>
      <w:r w:rsidRPr="00171856">
        <w:rPr>
          <w:rFonts w:ascii="Times New Roman" w:hAnsi="Times New Roman" w:cs="Times New Roman"/>
          <w:sz w:val="28"/>
          <w:szCs w:val="28"/>
          <w:lang w:eastAsia="en-US"/>
        </w:rPr>
        <w:t>Таблица 1.1</w:t>
      </w:r>
    </w:p>
    <w:tbl>
      <w:tblPr>
        <w:tblW w:w="970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1"/>
        <w:gridCol w:w="2268"/>
        <w:gridCol w:w="2268"/>
      </w:tblGrid>
      <w:tr w:rsidR="009C0221" w:rsidRPr="00320518" w:rsidTr="009C0221">
        <w:tc>
          <w:tcPr>
            <w:tcW w:w="5171" w:type="dxa"/>
          </w:tcPr>
          <w:p w:rsidR="009C0221" w:rsidRPr="00416F1B" w:rsidRDefault="009C0221" w:rsidP="009C0221">
            <w:pPr>
              <w:pStyle w:val="112"/>
              <w:shd w:val="clear" w:color="auto" w:fill="auto"/>
              <w:spacing w:after="0" w:line="240" w:lineRule="auto"/>
              <w:ind w:left="880"/>
              <w:rPr>
                <w:sz w:val="24"/>
                <w:szCs w:val="24"/>
              </w:rPr>
            </w:pPr>
            <w:r w:rsidRPr="00416F1B">
              <w:rPr>
                <w:sz w:val="24"/>
                <w:szCs w:val="24"/>
              </w:rPr>
              <w:t>Степень благоустройства</w:t>
            </w:r>
          </w:p>
        </w:tc>
        <w:tc>
          <w:tcPr>
            <w:tcW w:w="2268" w:type="dxa"/>
          </w:tcPr>
          <w:p w:rsidR="009C0221" w:rsidRPr="00416F1B" w:rsidRDefault="009C0221" w:rsidP="009C0221">
            <w:pPr>
              <w:pStyle w:val="112"/>
              <w:shd w:val="clear" w:color="auto" w:fill="auto"/>
              <w:spacing w:after="0" w:line="240" w:lineRule="auto"/>
              <w:ind w:firstLine="37"/>
              <w:jc w:val="center"/>
              <w:rPr>
                <w:sz w:val="24"/>
                <w:szCs w:val="24"/>
              </w:rPr>
            </w:pPr>
            <w:r w:rsidRPr="00416F1B">
              <w:rPr>
                <w:sz w:val="24"/>
                <w:szCs w:val="24"/>
              </w:rPr>
              <w:t>Единица измерения</w:t>
            </w:r>
          </w:p>
        </w:tc>
        <w:tc>
          <w:tcPr>
            <w:tcW w:w="2268" w:type="dxa"/>
          </w:tcPr>
          <w:p w:rsidR="009C0221" w:rsidRPr="00416F1B" w:rsidRDefault="009C0221" w:rsidP="009C0221">
            <w:pPr>
              <w:pStyle w:val="112"/>
              <w:shd w:val="clear" w:color="auto" w:fill="auto"/>
              <w:spacing w:after="0" w:line="240" w:lineRule="auto"/>
              <w:ind w:left="36" w:firstLine="0"/>
              <w:rPr>
                <w:sz w:val="24"/>
                <w:szCs w:val="24"/>
              </w:rPr>
            </w:pPr>
            <w:r w:rsidRPr="00416F1B">
              <w:rPr>
                <w:sz w:val="24"/>
                <w:szCs w:val="24"/>
              </w:rPr>
              <w:t>Значение показателя</w:t>
            </w:r>
          </w:p>
        </w:tc>
      </w:tr>
      <w:tr w:rsidR="009C0221" w:rsidRPr="00320518" w:rsidTr="009C0221">
        <w:tc>
          <w:tcPr>
            <w:tcW w:w="5171" w:type="dxa"/>
          </w:tcPr>
          <w:p w:rsidR="009C0221" w:rsidRPr="00416F1B" w:rsidRDefault="009C0221" w:rsidP="009C0221">
            <w:pPr>
              <w:pStyle w:val="112"/>
              <w:shd w:val="clear" w:color="auto" w:fill="auto"/>
              <w:spacing w:after="0" w:line="240" w:lineRule="auto"/>
              <w:ind w:left="120" w:firstLine="129"/>
              <w:rPr>
                <w:sz w:val="24"/>
                <w:szCs w:val="24"/>
              </w:rPr>
            </w:pPr>
            <w:r w:rsidRPr="00416F1B">
              <w:rPr>
                <w:sz w:val="24"/>
                <w:szCs w:val="24"/>
              </w:rPr>
              <w:t>Населенные пункты:</w:t>
            </w:r>
          </w:p>
          <w:p w:rsidR="009C0221" w:rsidRPr="00416F1B" w:rsidRDefault="009C0221" w:rsidP="009C0221">
            <w:pPr>
              <w:pStyle w:val="112"/>
              <w:shd w:val="clear" w:color="auto" w:fill="auto"/>
              <w:spacing w:after="134" w:line="240" w:lineRule="auto"/>
              <w:ind w:left="120" w:firstLine="129"/>
              <w:jc w:val="both"/>
              <w:rPr>
                <w:sz w:val="24"/>
                <w:szCs w:val="24"/>
              </w:rPr>
            </w:pPr>
            <w:r w:rsidRPr="00416F1B">
              <w:rPr>
                <w:sz w:val="24"/>
                <w:szCs w:val="24"/>
              </w:rPr>
              <w:t>- не оборудованные стационарными электроплитами</w:t>
            </w:r>
          </w:p>
        </w:tc>
        <w:tc>
          <w:tcPr>
            <w:tcW w:w="2268" w:type="dxa"/>
            <w:vMerge w:val="restart"/>
            <w:vAlign w:val="center"/>
          </w:tcPr>
          <w:p w:rsidR="009C0221" w:rsidRPr="00416F1B" w:rsidRDefault="009C0221" w:rsidP="009C0221">
            <w:pPr>
              <w:pStyle w:val="112"/>
              <w:shd w:val="clear" w:color="auto" w:fill="auto"/>
              <w:spacing w:after="0" w:line="240" w:lineRule="auto"/>
              <w:ind w:left="540"/>
              <w:jc w:val="center"/>
              <w:rPr>
                <w:sz w:val="24"/>
                <w:szCs w:val="24"/>
              </w:rPr>
            </w:pPr>
            <w:r w:rsidRPr="00416F1B">
              <w:rPr>
                <w:sz w:val="24"/>
                <w:szCs w:val="24"/>
              </w:rPr>
              <w:t>кВт ч/год на 1 чел</w:t>
            </w:r>
          </w:p>
        </w:tc>
        <w:tc>
          <w:tcPr>
            <w:tcW w:w="2268" w:type="dxa"/>
            <w:vAlign w:val="center"/>
          </w:tcPr>
          <w:p w:rsidR="009C0221" w:rsidRPr="00416F1B" w:rsidRDefault="009C0221" w:rsidP="009C0221">
            <w:pPr>
              <w:pStyle w:val="112"/>
              <w:shd w:val="clear" w:color="auto" w:fill="auto"/>
              <w:spacing w:after="0" w:line="240" w:lineRule="auto"/>
              <w:jc w:val="center"/>
              <w:rPr>
                <w:sz w:val="24"/>
                <w:szCs w:val="24"/>
              </w:rPr>
            </w:pPr>
            <w:r w:rsidRPr="00416F1B">
              <w:rPr>
                <w:sz w:val="24"/>
                <w:szCs w:val="24"/>
              </w:rPr>
              <w:t>950</w:t>
            </w:r>
          </w:p>
        </w:tc>
      </w:tr>
      <w:tr w:rsidR="009C0221" w:rsidRPr="00320518" w:rsidTr="009C0221">
        <w:tc>
          <w:tcPr>
            <w:tcW w:w="5171" w:type="dxa"/>
          </w:tcPr>
          <w:p w:rsidR="009C0221" w:rsidRPr="00416F1B" w:rsidRDefault="009C0221" w:rsidP="009C0221">
            <w:pPr>
              <w:pStyle w:val="112"/>
              <w:shd w:val="clear" w:color="auto" w:fill="auto"/>
              <w:spacing w:after="134" w:line="240" w:lineRule="auto"/>
              <w:ind w:left="120" w:firstLine="129"/>
              <w:jc w:val="both"/>
              <w:rPr>
                <w:sz w:val="24"/>
                <w:szCs w:val="24"/>
              </w:rPr>
            </w:pPr>
            <w:r w:rsidRPr="00416F1B">
              <w:rPr>
                <w:sz w:val="24"/>
                <w:szCs w:val="24"/>
              </w:rPr>
              <w:t>- оборудованные стационарными электроплитами</w:t>
            </w:r>
          </w:p>
        </w:tc>
        <w:tc>
          <w:tcPr>
            <w:tcW w:w="2268" w:type="dxa"/>
            <w:vMerge/>
            <w:vAlign w:val="center"/>
          </w:tcPr>
          <w:p w:rsidR="009C0221" w:rsidRPr="00416F1B" w:rsidRDefault="009C0221" w:rsidP="009C0221">
            <w:pPr>
              <w:pStyle w:val="112"/>
              <w:shd w:val="clear" w:color="auto" w:fill="auto"/>
              <w:spacing w:after="134" w:line="240" w:lineRule="auto"/>
              <w:jc w:val="center"/>
              <w:rPr>
                <w:sz w:val="24"/>
                <w:szCs w:val="24"/>
              </w:rPr>
            </w:pPr>
          </w:p>
        </w:tc>
        <w:tc>
          <w:tcPr>
            <w:tcW w:w="2268" w:type="dxa"/>
            <w:vAlign w:val="center"/>
          </w:tcPr>
          <w:p w:rsidR="009C0221" w:rsidRPr="00416F1B" w:rsidRDefault="009C0221" w:rsidP="009C0221">
            <w:pPr>
              <w:pStyle w:val="112"/>
              <w:shd w:val="clear" w:color="auto" w:fill="auto"/>
              <w:spacing w:after="0" w:line="240" w:lineRule="auto"/>
              <w:jc w:val="center"/>
              <w:rPr>
                <w:sz w:val="24"/>
                <w:szCs w:val="24"/>
              </w:rPr>
            </w:pPr>
            <w:r w:rsidRPr="00416F1B">
              <w:rPr>
                <w:sz w:val="24"/>
                <w:szCs w:val="24"/>
              </w:rPr>
              <w:t>1350</w:t>
            </w:r>
          </w:p>
        </w:tc>
      </w:tr>
      <w:tr w:rsidR="009C0221" w:rsidRPr="00320518" w:rsidTr="009C0221">
        <w:tc>
          <w:tcPr>
            <w:tcW w:w="5171" w:type="dxa"/>
          </w:tcPr>
          <w:p w:rsidR="009C0221" w:rsidRPr="00416F1B" w:rsidRDefault="009C0221" w:rsidP="009C0221">
            <w:pPr>
              <w:pStyle w:val="112"/>
              <w:shd w:val="clear" w:color="auto" w:fill="auto"/>
              <w:spacing w:after="0" w:line="240" w:lineRule="auto"/>
              <w:ind w:left="120" w:firstLine="129"/>
              <w:rPr>
                <w:sz w:val="24"/>
                <w:szCs w:val="24"/>
              </w:rPr>
            </w:pPr>
            <w:r w:rsidRPr="00416F1B">
              <w:rPr>
                <w:sz w:val="24"/>
                <w:szCs w:val="24"/>
              </w:rPr>
              <w:t>Использование максимума электрической нагрузки (без кондиционеров)*:</w:t>
            </w:r>
          </w:p>
          <w:p w:rsidR="009C0221" w:rsidRPr="00416F1B" w:rsidRDefault="009C0221" w:rsidP="009C0221">
            <w:pPr>
              <w:pStyle w:val="112"/>
              <w:numPr>
                <w:ilvl w:val="0"/>
                <w:numId w:val="5"/>
              </w:numPr>
              <w:shd w:val="clear" w:color="auto" w:fill="auto"/>
              <w:tabs>
                <w:tab w:val="left" w:pos="244"/>
              </w:tabs>
              <w:spacing w:after="0" w:line="240" w:lineRule="auto"/>
              <w:ind w:left="120" w:firstLine="129"/>
              <w:rPr>
                <w:sz w:val="24"/>
                <w:szCs w:val="24"/>
              </w:rPr>
            </w:pPr>
            <w:r w:rsidRPr="00416F1B">
              <w:rPr>
                <w:sz w:val="24"/>
                <w:szCs w:val="24"/>
              </w:rPr>
              <w:t>не оборудованные стационарными плитами</w:t>
            </w:r>
          </w:p>
        </w:tc>
        <w:tc>
          <w:tcPr>
            <w:tcW w:w="2268" w:type="dxa"/>
            <w:vMerge w:val="restart"/>
            <w:vAlign w:val="center"/>
          </w:tcPr>
          <w:p w:rsidR="009C0221" w:rsidRPr="00416F1B" w:rsidRDefault="009C0221" w:rsidP="009C0221">
            <w:pPr>
              <w:pStyle w:val="112"/>
              <w:shd w:val="clear" w:color="auto" w:fill="auto"/>
              <w:spacing w:after="0" w:line="240" w:lineRule="auto"/>
              <w:ind w:left="34" w:hanging="34"/>
              <w:jc w:val="center"/>
              <w:rPr>
                <w:sz w:val="24"/>
                <w:szCs w:val="24"/>
              </w:rPr>
            </w:pPr>
            <w:r w:rsidRPr="00416F1B">
              <w:rPr>
                <w:sz w:val="24"/>
                <w:szCs w:val="24"/>
              </w:rPr>
              <w:t>ч/год</w:t>
            </w:r>
          </w:p>
        </w:tc>
        <w:tc>
          <w:tcPr>
            <w:tcW w:w="2268" w:type="dxa"/>
            <w:vAlign w:val="center"/>
          </w:tcPr>
          <w:p w:rsidR="009C0221" w:rsidRPr="00416F1B" w:rsidRDefault="009C0221" w:rsidP="009C0221">
            <w:pPr>
              <w:pStyle w:val="112"/>
              <w:shd w:val="clear" w:color="auto" w:fill="auto"/>
              <w:spacing w:after="0" w:line="240" w:lineRule="auto"/>
              <w:jc w:val="center"/>
              <w:rPr>
                <w:sz w:val="24"/>
                <w:szCs w:val="24"/>
              </w:rPr>
            </w:pPr>
          </w:p>
          <w:p w:rsidR="009C0221" w:rsidRPr="00416F1B" w:rsidRDefault="009C0221" w:rsidP="009C0221">
            <w:pPr>
              <w:pStyle w:val="112"/>
              <w:shd w:val="clear" w:color="auto" w:fill="auto"/>
              <w:spacing w:after="0" w:line="240" w:lineRule="auto"/>
              <w:jc w:val="center"/>
              <w:rPr>
                <w:sz w:val="24"/>
                <w:szCs w:val="24"/>
              </w:rPr>
            </w:pPr>
          </w:p>
          <w:p w:rsidR="009C0221" w:rsidRPr="00416F1B" w:rsidRDefault="009C0221" w:rsidP="009C0221">
            <w:pPr>
              <w:pStyle w:val="112"/>
              <w:shd w:val="clear" w:color="auto" w:fill="auto"/>
              <w:spacing w:after="0" w:line="240" w:lineRule="auto"/>
              <w:jc w:val="center"/>
              <w:rPr>
                <w:sz w:val="24"/>
                <w:szCs w:val="24"/>
              </w:rPr>
            </w:pPr>
            <w:r w:rsidRPr="00416F1B">
              <w:rPr>
                <w:sz w:val="24"/>
                <w:szCs w:val="24"/>
              </w:rPr>
              <w:t>4100</w:t>
            </w:r>
          </w:p>
        </w:tc>
      </w:tr>
      <w:tr w:rsidR="009C0221" w:rsidRPr="00320518" w:rsidTr="009C0221">
        <w:tc>
          <w:tcPr>
            <w:tcW w:w="5171" w:type="dxa"/>
          </w:tcPr>
          <w:p w:rsidR="009C0221" w:rsidRPr="00416F1B" w:rsidRDefault="009C0221" w:rsidP="009C0221">
            <w:pPr>
              <w:pStyle w:val="112"/>
              <w:shd w:val="clear" w:color="auto" w:fill="auto"/>
              <w:spacing w:after="0" w:line="240" w:lineRule="auto"/>
              <w:ind w:left="120" w:firstLine="129"/>
              <w:rPr>
                <w:sz w:val="24"/>
                <w:szCs w:val="24"/>
              </w:rPr>
            </w:pPr>
            <w:r w:rsidRPr="00416F1B">
              <w:rPr>
                <w:sz w:val="24"/>
                <w:szCs w:val="24"/>
              </w:rPr>
              <w:t>-  оборудованные стационарными плитами (100 % охвата</w:t>
            </w:r>
          </w:p>
        </w:tc>
        <w:tc>
          <w:tcPr>
            <w:tcW w:w="2268" w:type="dxa"/>
            <w:vMerge/>
            <w:vAlign w:val="center"/>
          </w:tcPr>
          <w:p w:rsidR="009C0221" w:rsidRPr="00416F1B" w:rsidRDefault="009C0221" w:rsidP="009C0221">
            <w:pPr>
              <w:pStyle w:val="112"/>
              <w:shd w:val="clear" w:color="auto" w:fill="auto"/>
              <w:spacing w:after="0" w:line="240" w:lineRule="auto"/>
              <w:ind w:left="34" w:hanging="34"/>
              <w:jc w:val="center"/>
              <w:rPr>
                <w:sz w:val="24"/>
                <w:szCs w:val="24"/>
              </w:rPr>
            </w:pPr>
          </w:p>
        </w:tc>
        <w:tc>
          <w:tcPr>
            <w:tcW w:w="2268" w:type="dxa"/>
            <w:vAlign w:val="center"/>
          </w:tcPr>
          <w:p w:rsidR="009C0221" w:rsidRPr="00416F1B" w:rsidRDefault="009C0221" w:rsidP="009C0221">
            <w:pPr>
              <w:pStyle w:val="112"/>
              <w:shd w:val="clear" w:color="auto" w:fill="auto"/>
              <w:spacing w:after="0" w:line="240" w:lineRule="auto"/>
              <w:jc w:val="center"/>
              <w:rPr>
                <w:sz w:val="24"/>
                <w:szCs w:val="24"/>
              </w:rPr>
            </w:pPr>
            <w:r w:rsidRPr="00416F1B">
              <w:rPr>
                <w:sz w:val="24"/>
                <w:szCs w:val="24"/>
              </w:rPr>
              <w:t>4400</w:t>
            </w:r>
          </w:p>
        </w:tc>
      </w:tr>
      <w:tr w:rsidR="009C0221" w:rsidRPr="00320518" w:rsidTr="009C0221">
        <w:tc>
          <w:tcPr>
            <w:tcW w:w="9707" w:type="dxa"/>
            <w:gridSpan w:val="3"/>
          </w:tcPr>
          <w:p w:rsidR="009C0221" w:rsidRPr="00416F1B" w:rsidRDefault="009C0221" w:rsidP="009C0221">
            <w:pPr>
              <w:pStyle w:val="112"/>
              <w:shd w:val="clear" w:color="auto" w:fill="auto"/>
              <w:spacing w:after="0" w:line="240" w:lineRule="auto"/>
              <w:ind w:left="40" w:hanging="40"/>
              <w:rPr>
                <w:i/>
                <w:sz w:val="24"/>
                <w:szCs w:val="24"/>
              </w:rPr>
            </w:pPr>
            <w:r w:rsidRPr="00416F1B">
              <w:rPr>
                <w:sz w:val="24"/>
                <w:szCs w:val="24"/>
              </w:rPr>
              <w:t xml:space="preserve">* </w:t>
            </w:r>
            <w:r w:rsidRPr="00416F1B">
              <w:rPr>
                <w:i/>
                <w:sz w:val="24"/>
                <w:szCs w:val="24"/>
              </w:rPr>
              <w:t xml:space="preserve">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 </w:t>
            </w:r>
          </w:p>
        </w:tc>
      </w:tr>
      <w:bookmarkEnd w:id="3"/>
    </w:tbl>
    <w:p w:rsidR="009C0221" w:rsidRDefault="009C0221" w:rsidP="009C0221">
      <w:pPr>
        <w:pStyle w:val="31"/>
        <w:shd w:val="clear" w:color="auto" w:fill="auto"/>
        <w:tabs>
          <w:tab w:val="left" w:pos="941"/>
        </w:tabs>
        <w:spacing w:line="274" w:lineRule="exact"/>
        <w:ind w:left="780" w:right="120" w:firstLine="0"/>
        <w:jc w:val="both"/>
        <w:rPr>
          <w:sz w:val="18"/>
          <w:szCs w:val="18"/>
        </w:rPr>
      </w:pPr>
    </w:p>
    <w:p w:rsidR="009C0221" w:rsidRPr="00416F1B" w:rsidRDefault="009C0221" w:rsidP="009C0221">
      <w:pPr>
        <w:pStyle w:val="31"/>
        <w:shd w:val="clear" w:color="auto" w:fill="auto"/>
        <w:tabs>
          <w:tab w:val="left" w:pos="941"/>
        </w:tabs>
        <w:spacing w:line="274" w:lineRule="exact"/>
        <w:ind w:right="120" w:firstLine="709"/>
        <w:jc w:val="both"/>
        <w:rPr>
          <w:sz w:val="28"/>
          <w:szCs w:val="28"/>
          <w:lang w:eastAsia="en-US"/>
        </w:rPr>
      </w:pPr>
      <w:r w:rsidRPr="00416F1B">
        <w:rPr>
          <w:sz w:val="28"/>
          <w:szCs w:val="28"/>
          <w:lang w:eastAsia="en-US"/>
        </w:rPr>
        <w:t>Максимально допустимый уровень территориальной доступности объектов электроснабжения не нормируется, поскольку зависит от расположения центров нагрузок и центров питания и определяется при проведении проектных работ в каждом конкретном случае.</w:t>
      </w:r>
    </w:p>
    <w:p w:rsidR="009C0221" w:rsidRDefault="009C0221" w:rsidP="009C0221">
      <w:pPr>
        <w:pStyle w:val="31"/>
        <w:shd w:val="clear" w:color="auto" w:fill="auto"/>
        <w:tabs>
          <w:tab w:val="left" w:pos="941"/>
        </w:tabs>
        <w:spacing w:line="274" w:lineRule="exact"/>
        <w:ind w:right="120" w:firstLine="709"/>
        <w:jc w:val="both"/>
        <w:rPr>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9"/>
        <w:gridCol w:w="3176"/>
        <w:gridCol w:w="3186"/>
      </w:tblGrid>
      <w:tr w:rsidR="009C0221" w:rsidRPr="00024E4E" w:rsidTr="009C0221">
        <w:tc>
          <w:tcPr>
            <w:tcW w:w="3284" w:type="dxa"/>
            <w:shd w:val="clear" w:color="auto" w:fill="auto"/>
          </w:tcPr>
          <w:p w:rsidR="009C0221" w:rsidRPr="00416F1B" w:rsidRDefault="009C0221" w:rsidP="009C0221">
            <w:pPr>
              <w:pStyle w:val="31"/>
              <w:shd w:val="clear" w:color="auto" w:fill="auto"/>
              <w:tabs>
                <w:tab w:val="left" w:pos="941"/>
              </w:tabs>
              <w:spacing w:line="274" w:lineRule="exact"/>
              <w:ind w:right="120" w:firstLine="0"/>
              <w:jc w:val="both"/>
              <w:rPr>
                <w:sz w:val="24"/>
                <w:szCs w:val="24"/>
                <w:lang w:eastAsia="en-US"/>
              </w:rPr>
            </w:pPr>
            <w:r w:rsidRPr="00416F1B">
              <w:rPr>
                <w:color w:val="000000"/>
                <w:sz w:val="24"/>
                <w:szCs w:val="24"/>
              </w:rPr>
              <w:t>Наименование одного или нескольких видов объектов местного значения поселения</w:t>
            </w:r>
          </w:p>
        </w:tc>
        <w:tc>
          <w:tcPr>
            <w:tcW w:w="3284" w:type="dxa"/>
            <w:shd w:val="clear" w:color="auto" w:fill="auto"/>
          </w:tcPr>
          <w:p w:rsidR="009C0221" w:rsidRPr="00416F1B" w:rsidRDefault="009C0221" w:rsidP="009C0221">
            <w:pPr>
              <w:pStyle w:val="31"/>
              <w:shd w:val="clear" w:color="auto" w:fill="auto"/>
              <w:tabs>
                <w:tab w:val="left" w:pos="941"/>
              </w:tabs>
              <w:spacing w:line="274" w:lineRule="exact"/>
              <w:ind w:right="120" w:firstLine="0"/>
              <w:jc w:val="both"/>
              <w:rPr>
                <w:sz w:val="24"/>
                <w:szCs w:val="24"/>
                <w:lang w:eastAsia="en-US"/>
              </w:rPr>
            </w:pPr>
            <w:r w:rsidRPr="00416F1B">
              <w:rPr>
                <w:color w:val="000000"/>
                <w:sz w:val="24"/>
                <w:szCs w:val="24"/>
              </w:rPr>
              <w:t>Расчетные показатели минимально допустимого уровня обеспеченности объектами</w:t>
            </w:r>
          </w:p>
        </w:tc>
        <w:tc>
          <w:tcPr>
            <w:tcW w:w="3284" w:type="dxa"/>
            <w:shd w:val="clear" w:color="auto" w:fill="auto"/>
          </w:tcPr>
          <w:p w:rsidR="009C0221" w:rsidRPr="00416F1B" w:rsidRDefault="009C0221" w:rsidP="009C0221">
            <w:pPr>
              <w:pStyle w:val="31"/>
              <w:shd w:val="clear" w:color="auto" w:fill="auto"/>
              <w:tabs>
                <w:tab w:val="left" w:pos="941"/>
              </w:tabs>
              <w:spacing w:line="274" w:lineRule="exact"/>
              <w:ind w:right="120" w:firstLine="0"/>
              <w:jc w:val="both"/>
              <w:rPr>
                <w:sz w:val="24"/>
                <w:szCs w:val="24"/>
                <w:lang w:eastAsia="en-US"/>
              </w:rPr>
            </w:pPr>
            <w:r w:rsidRPr="00416F1B">
              <w:rPr>
                <w:color w:val="000000"/>
                <w:sz w:val="24"/>
                <w:szCs w:val="24"/>
              </w:rPr>
              <w:t>Расчетные показатели максимально допустимого уровня территориальной доступности объектов</w:t>
            </w:r>
          </w:p>
        </w:tc>
      </w:tr>
      <w:tr w:rsidR="009C0221" w:rsidRPr="00024E4E" w:rsidTr="009C0221">
        <w:tc>
          <w:tcPr>
            <w:tcW w:w="3284" w:type="dxa"/>
            <w:shd w:val="clear" w:color="auto" w:fill="auto"/>
          </w:tcPr>
          <w:p w:rsidR="009C0221" w:rsidRPr="00416F1B" w:rsidRDefault="009C0221" w:rsidP="009C0221">
            <w:pPr>
              <w:pStyle w:val="31"/>
              <w:shd w:val="clear" w:color="auto" w:fill="auto"/>
              <w:tabs>
                <w:tab w:val="left" w:pos="941"/>
              </w:tabs>
              <w:spacing w:line="274" w:lineRule="exact"/>
              <w:ind w:right="120" w:firstLine="0"/>
              <w:jc w:val="both"/>
              <w:rPr>
                <w:sz w:val="24"/>
                <w:szCs w:val="24"/>
                <w:lang w:eastAsia="en-US"/>
              </w:rPr>
            </w:pPr>
            <w:r w:rsidRPr="00416F1B">
              <w:rPr>
                <w:color w:val="000000"/>
                <w:sz w:val="24"/>
                <w:szCs w:val="24"/>
              </w:rPr>
              <w:t>Объекты электроснабжения (трансформаторные подстанции, линии электропередач и т.д.) до 35 кВ включительно</w:t>
            </w:r>
          </w:p>
        </w:tc>
        <w:tc>
          <w:tcPr>
            <w:tcW w:w="3284" w:type="dxa"/>
            <w:shd w:val="clear" w:color="auto" w:fill="auto"/>
          </w:tcPr>
          <w:p w:rsidR="009C0221" w:rsidRPr="00416F1B" w:rsidRDefault="009C0221" w:rsidP="009C0221">
            <w:pPr>
              <w:pStyle w:val="31"/>
              <w:shd w:val="clear" w:color="auto" w:fill="auto"/>
              <w:tabs>
                <w:tab w:val="left" w:pos="941"/>
              </w:tabs>
              <w:spacing w:line="274" w:lineRule="exact"/>
              <w:ind w:right="120" w:firstLine="0"/>
              <w:jc w:val="both"/>
              <w:rPr>
                <w:sz w:val="24"/>
                <w:szCs w:val="24"/>
                <w:lang w:eastAsia="en-US"/>
              </w:rPr>
            </w:pPr>
            <w:r w:rsidRPr="00416F1B">
              <w:rPr>
                <w:color w:val="000000"/>
                <w:sz w:val="24"/>
                <w:szCs w:val="24"/>
              </w:rPr>
              <w:t>95% территории населенных пунктов поселения</w:t>
            </w:r>
          </w:p>
        </w:tc>
        <w:tc>
          <w:tcPr>
            <w:tcW w:w="3284" w:type="dxa"/>
            <w:shd w:val="clear" w:color="auto" w:fill="auto"/>
          </w:tcPr>
          <w:p w:rsidR="009C0221" w:rsidRPr="00416F1B" w:rsidRDefault="009C0221" w:rsidP="009C0221">
            <w:pPr>
              <w:pStyle w:val="31"/>
              <w:shd w:val="clear" w:color="auto" w:fill="auto"/>
              <w:tabs>
                <w:tab w:val="left" w:pos="941"/>
              </w:tabs>
              <w:spacing w:line="274" w:lineRule="exact"/>
              <w:ind w:right="120" w:firstLine="0"/>
              <w:jc w:val="both"/>
              <w:rPr>
                <w:sz w:val="24"/>
                <w:szCs w:val="24"/>
                <w:lang w:eastAsia="en-US"/>
              </w:rPr>
            </w:pPr>
            <w:r w:rsidRPr="00416F1B">
              <w:rPr>
                <w:color w:val="000000"/>
                <w:sz w:val="24"/>
                <w:szCs w:val="24"/>
              </w:rPr>
              <w:t>Согласно техническим условиям снабжающей организации</w:t>
            </w:r>
          </w:p>
        </w:tc>
      </w:tr>
    </w:tbl>
    <w:p w:rsidR="009C0221" w:rsidRDefault="009C0221" w:rsidP="009C0221">
      <w:pPr>
        <w:jc w:val="center"/>
        <w:rPr>
          <w:rFonts w:ascii="Times New Roman" w:eastAsia="Times New Roman" w:hAnsi="Times New Roman" w:cs="Times New Roman"/>
          <w:b/>
          <w:sz w:val="28"/>
          <w:szCs w:val="28"/>
          <w:lang w:eastAsia="en-US"/>
        </w:rPr>
      </w:pPr>
    </w:p>
    <w:p w:rsidR="009C0221" w:rsidRPr="00416F1B" w:rsidRDefault="009C0221" w:rsidP="009C0221">
      <w:pPr>
        <w:jc w:val="center"/>
        <w:rPr>
          <w:rFonts w:ascii="Times New Roman" w:eastAsia="Times New Roman" w:hAnsi="Times New Roman" w:cs="Times New Roman"/>
          <w:b/>
          <w:sz w:val="28"/>
          <w:szCs w:val="28"/>
          <w:lang w:eastAsia="en-US"/>
        </w:rPr>
      </w:pPr>
      <w:r w:rsidRPr="00416F1B">
        <w:rPr>
          <w:rFonts w:ascii="Times New Roman" w:eastAsia="Times New Roman" w:hAnsi="Times New Roman" w:cs="Times New Roman"/>
          <w:b/>
          <w:sz w:val="28"/>
          <w:szCs w:val="28"/>
          <w:lang w:eastAsia="en-US"/>
        </w:rPr>
        <w:t>Раздел  2  Расчетные показатели объектов  газоснабжения</w:t>
      </w:r>
    </w:p>
    <w:p w:rsidR="009C0221" w:rsidRPr="00416F1B" w:rsidRDefault="009C0221" w:rsidP="009C0221">
      <w:pPr>
        <w:tabs>
          <w:tab w:val="left" w:pos="0"/>
          <w:tab w:val="left" w:pos="851"/>
        </w:tabs>
        <w:ind w:firstLine="709"/>
        <w:contextualSpacing/>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lastRenderedPageBreak/>
        <w:t>Проектные решения по перспективному развитию сетей газораспределения и газопотребления должны приниматься в соответствии со схемами газоснабжения, разработанными в составе федеральной, межрегиональной и региональной программ газификации для обеспечения уровня газификации жилищно-коммунального хозяйства, промышленных и иных организаций.</w:t>
      </w:r>
    </w:p>
    <w:p w:rsidR="009C0221" w:rsidRPr="00416F1B" w:rsidRDefault="009C0221" w:rsidP="009C0221">
      <w:pPr>
        <w:tabs>
          <w:tab w:val="left" w:pos="0"/>
          <w:tab w:val="left" w:pos="851"/>
        </w:tabs>
        <w:ind w:firstLine="709"/>
        <w:contextualSpacing/>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Количество и параметры объектов газоснабжения зависят от объема потребления газа, рельефа местности и  иных факторов.</w:t>
      </w:r>
    </w:p>
    <w:p w:rsidR="009C0221" w:rsidRPr="00416F1B" w:rsidRDefault="009C0221" w:rsidP="009C0221">
      <w:pPr>
        <w:tabs>
          <w:tab w:val="left" w:pos="0"/>
          <w:tab w:val="left" w:pos="851"/>
        </w:tabs>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При разработке документов территориального планирования, согласно СП 42-101-2003, предельные значения расчетных показателей минимально допустимого уровня обеспеченности объектов газоснабжения допускается принимать по таблице 1.2.</w:t>
      </w:r>
    </w:p>
    <w:p w:rsidR="009C0221" w:rsidRPr="00416F1B" w:rsidRDefault="009C0221" w:rsidP="009C0221">
      <w:pPr>
        <w:pStyle w:val="af7"/>
        <w:tabs>
          <w:tab w:val="left" w:pos="0"/>
          <w:tab w:val="left" w:pos="851"/>
        </w:tabs>
        <w:ind w:left="0" w:firstLine="709"/>
        <w:contextualSpacing w:val="0"/>
        <w:jc w:val="both"/>
        <w:rPr>
          <w:szCs w:val="28"/>
          <w:lang w:eastAsia="en-US"/>
        </w:rPr>
      </w:pPr>
      <w:r w:rsidRPr="00416F1B">
        <w:rPr>
          <w:szCs w:val="28"/>
          <w:lang w:eastAsia="en-US"/>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9C0221" w:rsidRPr="00416F1B" w:rsidRDefault="009C0221" w:rsidP="009C0221">
      <w:pPr>
        <w:pStyle w:val="af7"/>
        <w:tabs>
          <w:tab w:val="left" w:pos="0"/>
          <w:tab w:val="left" w:pos="851"/>
        </w:tabs>
        <w:ind w:left="0" w:firstLine="709"/>
        <w:contextualSpacing w:val="0"/>
        <w:jc w:val="both"/>
        <w:rPr>
          <w:szCs w:val="28"/>
          <w:lang w:eastAsia="en-US"/>
        </w:rPr>
      </w:pPr>
      <w:r w:rsidRPr="00416F1B">
        <w:rPr>
          <w:szCs w:val="28"/>
          <w:lang w:eastAsia="en-US"/>
        </w:rPr>
        <w:t>Нормативы потребления коммунальных ресурсов (коммунальных услуг) определяется в нормативном правовом акте об утверждении соответствующих нормативов.</w:t>
      </w:r>
    </w:p>
    <w:p w:rsidR="009C0221" w:rsidRDefault="009C0221" w:rsidP="009C0221">
      <w:pPr>
        <w:pStyle w:val="af7"/>
        <w:tabs>
          <w:tab w:val="left" w:pos="0"/>
          <w:tab w:val="left" w:pos="851"/>
        </w:tabs>
        <w:spacing w:before="240"/>
        <w:ind w:left="0" w:firstLine="709"/>
        <w:jc w:val="both"/>
        <w:rPr>
          <w:szCs w:val="28"/>
          <w:lang w:eastAsia="en-US"/>
        </w:rPr>
      </w:pPr>
      <w:r w:rsidRPr="00416F1B">
        <w:rPr>
          <w:szCs w:val="28"/>
          <w:lang w:eastAsia="en-US"/>
        </w:rPr>
        <w:t>Максимально допустимый уровень территориальной доступности объектов газоснабжения не нормируется.</w:t>
      </w:r>
    </w:p>
    <w:p w:rsidR="009C0221" w:rsidRPr="00416F1B" w:rsidRDefault="009C0221" w:rsidP="009C0221">
      <w:pPr>
        <w:pStyle w:val="af7"/>
        <w:tabs>
          <w:tab w:val="left" w:pos="0"/>
          <w:tab w:val="left" w:pos="851"/>
        </w:tabs>
        <w:spacing w:before="240"/>
        <w:ind w:left="0" w:firstLine="709"/>
        <w:jc w:val="both"/>
        <w:rPr>
          <w:szCs w:val="28"/>
          <w:lang w:eastAsia="en-US"/>
        </w:rPr>
      </w:pPr>
    </w:p>
    <w:p w:rsidR="009C0221" w:rsidRPr="00416F1B" w:rsidRDefault="009C0221" w:rsidP="009C0221">
      <w:pPr>
        <w:pStyle w:val="af7"/>
        <w:tabs>
          <w:tab w:val="left" w:pos="0"/>
          <w:tab w:val="left" w:pos="851"/>
        </w:tabs>
        <w:spacing w:before="240"/>
        <w:ind w:left="0" w:firstLine="709"/>
        <w:jc w:val="both"/>
        <w:rPr>
          <w:szCs w:val="28"/>
          <w:lang w:eastAsia="en-US"/>
        </w:rPr>
      </w:pPr>
      <w:r w:rsidRPr="00416F1B">
        <w:rPr>
          <w:szCs w:val="28"/>
          <w:lang w:eastAsia="en-US"/>
        </w:rPr>
        <w:t>Укрупнённые показатели потребления газа</w:t>
      </w:r>
    </w:p>
    <w:p w:rsidR="009C0221" w:rsidRPr="00416F1B" w:rsidRDefault="009C0221" w:rsidP="009C0221">
      <w:pPr>
        <w:spacing w:line="240" w:lineRule="auto"/>
        <w:jc w:val="right"/>
        <w:rPr>
          <w:rFonts w:ascii="Times New Roman" w:hAnsi="Times New Roman" w:cs="Times New Roman"/>
          <w:sz w:val="28"/>
          <w:szCs w:val="28"/>
          <w:lang w:eastAsia="en-US"/>
        </w:rPr>
      </w:pPr>
      <w:r w:rsidRPr="00416F1B">
        <w:rPr>
          <w:rFonts w:ascii="Times New Roman" w:hAnsi="Times New Roman" w:cs="Times New Roman"/>
          <w:sz w:val="28"/>
          <w:szCs w:val="28"/>
          <w:lang w:eastAsia="en-US"/>
        </w:rPr>
        <w:t>Таблица 1.2</w:t>
      </w:r>
    </w:p>
    <w:p w:rsidR="009C0221" w:rsidRDefault="009C0221" w:rsidP="009C0221">
      <w:pPr>
        <w:rPr>
          <w:rFonts w:ascii="Times New Roman" w:eastAsia="Times New Roman" w:hAnsi="Times New Roman" w:cs="Times New Roman"/>
          <w:sz w:val="18"/>
          <w:szCs w:val="18"/>
          <w:lang w:eastAsia="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2126"/>
        <w:gridCol w:w="3827"/>
      </w:tblGrid>
      <w:tr w:rsidR="009C0221" w:rsidRPr="00320518" w:rsidTr="009C0221">
        <w:tc>
          <w:tcPr>
            <w:tcW w:w="3936" w:type="dxa"/>
            <w:vAlign w:val="center"/>
          </w:tcPr>
          <w:p w:rsidR="009C0221" w:rsidRPr="00416F1B" w:rsidRDefault="009C0221" w:rsidP="009C0221">
            <w:pPr>
              <w:pStyle w:val="112"/>
              <w:shd w:val="clear" w:color="auto" w:fill="auto"/>
              <w:spacing w:after="0" w:line="240" w:lineRule="auto"/>
              <w:jc w:val="center"/>
              <w:rPr>
                <w:sz w:val="24"/>
                <w:szCs w:val="24"/>
              </w:rPr>
            </w:pPr>
            <w:r w:rsidRPr="00416F1B">
              <w:rPr>
                <w:sz w:val="24"/>
                <w:szCs w:val="24"/>
              </w:rPr>
              <w:t>Потребители природного газа</w:t>
            </w:r>
          </w:p>
        </w:tc>
        <w:tc>
          <w:tcPr>
            <w:tcW w:w="2126" w:type="dxa"/>
            <w:vAlign w:val="center"/>
          </w:tcPr>
          <w:p w:rsidR="009C0221" w:rsidRPr="00416F1B" w:rsidRDefault="009C0221" w:rsidP="009C0221">
            <w:pPr>
              <w:pStyle w:val="112"/>
              <w:shd w:val="clear" w:color="auto" w:fill="auto"/>
              <w:spacing w:after="0" w:line="240" w:lineRule="auto"/>
              <w:ind w:left="33" w:hanging="4"/>
              <w:jc w:val="center"/>
              <w:rPr>
                <w:sz w:val="24"/>
                <w:szCs w:val="24"/>
              </w:rPr>
            </w:pPr>
            <w:r w:rsidRPr="00416F1B">
              <w:rPr>
                <w:sz w:val="24"/>
                <w:szCs w:val="24"/>
              </w:rPr>
              <w:t>Единица измерения</w:t>
            </w:r>
          </w:p>
        </w:tc>
        <w:tc>
          <w:tcPr>
            <w:tcW w:w="3827" w:type="dxa"/>
            <w:vAlign w:val="center"/>
          </w:tcPr>
          <w:p w:rsidR="009C0221" w:rsidRPr="00416F1B" w:rsidRDefault="009C0221" w:rsidP="009C0221">
            <w:pPr>
              <w:pStyle w:val="112"/>
              <w:shd w:val="clear" w:color="auto" w:fill="auto"/>
              <w:spacing w:after="0" w:line="240" w:lineRule="auto"/>
              <w:ind w:left="34" w:hanging="34"/>
              <w:jc w:val="center"/>
              <w:rPr>
                <w:sz w:val="24"/>
                <w:szCs w:val="24"/>
              </w:rPr>
            </w:pPr>
            <w:r w:rsidRPr="00416F1B">
              <w:rPr>
                <w:sz w:val="24"/>
                <w:szCs w:val="24"/>
              </w:rPr>
              <w:t>Предельные значения расчетных показателей минимально допустимого уровня обеспеченности *</w:t>
            </w:r>
          </w:p>
        </w:tc>
      </w:tr>
      <w:tr w:rsidR="009C0221" w:rsidRPr="00320518" w:rsidTr="009C0221">
        <w:tc>
          <w:tcPr>
            <w:tcW w:w="3936" w:type="dxa"/>
          </w:tcPr>
          <w:p w:rsidR="009C0221" w:rsidRPr="00416F1B" w:rsidRDefault="009C0221" w:rsidP="009C0221">
            <w:pPr>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Население, при наличии централизованного горячего водоснабжения</w:t>
            </w:r>
          </w:p>
        </w:tc>
        <w:tc>
          <w:tcPr>
            <w:tcW w:w="2126" w:type="dxa"/>
            <w:vAlign w:val="center"/>
          </w:tcPr>
          <w:p w:rsidR="009C0221" w:rsidRPr="00416F1B" w:rsidRDefault="009C0221" w:rsidP="009C0221">
            <w:pPr>
              <w:pStyle w:val="112"/>
              <w:shd w:val="clear" w:color="auto" w:fill="auto"/>
              <w:spacing w:after="0" w:line="240" w:lineRule="auto"/>
              <w:ind w:left="33" w:hanging="4"/>
              <w:jc w:val="center"/>
              <w:rPr>
                <w:sz w:val="24"/>
                <w:szCs w:val="24"/>
              </w:rPr>
            </w:pPr>
            <w:r w:rsidRPr="00416F1B">
              <w:rPr>
                <w:sz w:val="24"/>
                <w:szCs w:val="24"/>
              </w:rPr>
              <w:t>м</w:t>
            </w:r>
            <w:r w:rsidRPr="00416F1B">
              <w:rPr>
                <w:sz w:val="24"/>
                <w:szCs w:val="24"/>
                <w:vertAlign w:val="superscript"/>
              </w:rPr>
              <w:t>3</w:t>
            </w:r>
            <w:r w:rsidRPr="00416F1B">
              <w:rPr>
                <w:sz w:val="24"/>
                <w:szCs w:val="24"/>
              </w:rPr>
              <w:t>/год на 1 чел</w:t>
            </w:r>
          </w:p>
        </w:tc>
        <w:tc>
          <w:tcPr>
            <w:tcW w:w="3827" w:type="dxa"/>
            <w:vAlign w:val="center"/>
          </w:tcPr>
          <w:p w:rsidR="009C0221" w:rsidRPr="00416F1B" w:rsidRDefault="009C0221" w:rsidP="009C0221">
            <w:pPr>
              <w:pStyle w:val="112"/>
              <w:shd w:val="clear" w:color="auto" w:fill="auto"/>
              <w:spacing w:after="0" w:line="240" w:lineRule="auto"/>
              <w:ind w:left="34" w:hanging="34"/>
              <w:jc w:val="center"/>
              <w:rPr>
                <w:sz w:val="24"/>
                <w:szCs w:val="24"/>
              </w:rPr>
            </w:pPr>
            <w:r w:rsidRPr="00416F1B">
              <w:rPr>
                <w:sz w:val="24"/>
                <w:szCs w:val="24"/>
              </w:rPr>
              <w:t>120</w:t>
            </w:r>
          </w:p>
        </w:tc>
      </w:tr>
      <w:tr w:rsidR="009C0221" w:rsidRPr="00320518" w:rsidTr="009C0221">
        <w:tc>
          <w:tcPr>
            <w:tcW w:w="3936" w:type="dxa"/>
          </w:tcPr>
          <w:p w:rsidR="009C0221" w:rsidRPr="00416F1B" w:rsidRDefault="009C0221" w:rsidP="009C0221">
            <w:pPr>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Население, при горячем водоснабжении от газовых водонагревателей</w:t>
            </w:r>
          </w:p>
        </w:tc>
        <w:tc>
          <w:tcPr>
            <w:tcW w:w="2126" w:type="dxa"/>
            <w:vAlign w:val="center"/>
          </w:tcPr>
          <w:p w:rsidR="009C0221" w:rsidRPr="00416F1B" w:rsidRDefault="009C0221" w:rsidP="009C0221">
            <w:pPr>
              <w:pStyle w:val="112"/>
              <w:shd w:val="clear" w:color="auto" w:fill="auto"/>
              <w:spacing w:after="0" w:line="240" w:lineRule="auto"/>
              <w:ind w:left="33" w:hanging="4"/>
              <w:jc w:val="center"/>
              <w:rPr>
                <w:sz w:val="24"/>
                <w:szCs w:val="24"/>
              </w:rPr>
            </w:pPr>
            <w:r w:rsidRPr="00416F1B">
              <w:rPr>
                <w:sz w:val="24"/>
                <w:szCs w:val="24"/>
              </w:rPr>
              <w:t>м</w:t>
            </w:r>
            <w:r w:rsidRPr="00416F1B">
              <w:rPr>
                <w:sz w:val="24"/>
                <w:szCs w:val="24"/>
                <w:vertAlign w:val="superscript"/>
              </w:rPr>
              <w:t>3</w:t>
            </w:r>
            <w:r w:rsidRPr="00416F1B">
              <w:rPr>
                <w:sz w:val="24"/>
                <w:szCs w:val="24"/>
              </w:rPr>
              <w:t>/год на 1 чел</w:t>
            </w:r>
          </w:p>
        </w:tc>
        <w:tc>
          <w:tcPr>
            <w:tcW w:w="3827" w:type="dxa"/>
            <w:vAlign w:val="center"/>
          </w:tcPr>
          <w:p w:rsidR="009C0221" w:rsidRPr="00416F1B" w:rsidRDefault="009C0221" w:rsidP="009C0221">
            <w:pPr>
              <w:pStyle w:val="112"/>
              <w:shd w:val="clear" w:color="auto" w:fill="auto"/>
              <w:spacing w:after="0" w:line="240" w:lineRule="auto"/>
              <w:ind w:left="34" w:hanging="34"/>
              <w:jc w:val="center"/>
              <w:rPr>
                <w:sz w:val="24"/>
                <w:szCs w:val="24"/>
              </w:rPr>
            </w:pPr>
            <w:r w:rsidRPr="00416F1B">
              <w:rPr>
                <w:sz w:val="24"/>
                <w:szCs w:val="24"/>
              </w:rPr>
              <w:t>300</w:t>
            </w:r>
          </w:p>
        </w:tc>
      </w:tr>
      <w:tr w:rsidR="009C0221" w:rsidRPr="00320518" w:rsidTr="009C0221">
        <w:tc>
          <w:tcPr>
            <w:tcW w:w="3936" w:type="dxa"/>
          </w:tcPr>
          <w:p w:rsidR="009C0221" w:rsidRPr="00416F1B" w:rsidRDefault="009C0221" w:rsidP="009C0221">
            <w:pPr>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Население, при отсутствии всяких видов горячего водоснабжения</w:t>
            </w:r>
          </w:p>
        </w:tc>
        <w:tc>
          <w:tcPr>
            <w:tcW w:w="2126" w:type="dxa"/>
            <w:vAlign w:val="center"/>
          </w:tcPr>
          <w:p w:rsidR="009C0221" w:rsidRPr="00416F1B" w:rsidRDefault="009C0221" w:rsidP="009C0221">
            <w:pPr>
              <w:pStyle w:val="112"/>
              <w:shd w:val="clear" w:color="auto" w:fill="auto"/>
              <w:spacing w:after="0" w:line="240" w:lineRule="auto"/>
              <w:ind w:left="33" w:hanging="4"/>
              <w:jc w:val="center"/>
              <w:rPr>
                <w:sz w:val="24"/>
                <w:szCs w:val="24"/>
              </w:rPr>
            </w:pPr>
            <w:r w:rsidRPr="00416F1B">
              <w:rPr>
                <w:sz w:val="24"/>
                <w:szCs w:val="24"/>
              </w:rPr>
              <w:t>м</w:t>
            </w:r>
            <w:r w:rsidRPr="00416F1B">
              <w:rPr>
                <w:sz w:val="24"/>
                <w:szCs w:val="24"/>
                <w:vertAlign w:val="superscript"/>
              </w:rPr>
              <w:t>3</w:t>
            </w:r>
            <w:r w:rsidRPr="00416F1B">
              <w:rPr>
                <w:sz w:val="24"/>
                <w:szCs w:val="24"/>
              </w:rPr>
              <w:t>/год на 1 чел</w:t>
            </w:r>
          </w:p>
        </w:tc>
        <w:tc>
          <w:tcPr>
            <w:tcW w:w="3827" w:type="dxa"/>
            <w:vAlign w:val="center"/>
          </w:tcPr>
          <w:p w:rsidR="009C0221" w:rsidRPr="00416F1B" w:rsidRDefault="009C0221" w:rsidP="009C0221">
            <w:pPr>
              <w:pStyle w:val="112"/>
              <w:shd w:val="clear" w:color="auto" w:fill="auto"/>
              <w:spacing w:after="0" w:line="240" w:lineRule="auto"/>
              <w:ind w:left="34" w:hanging="34"/>
              <w:jc w:val="center"/>
              <w:rPr>
                <w:sz w:val="24"/>
                <w:szCs w:val="24"/>
              </w:rPr>
            </w:pPr>
            <w:r w:rsidRPr="00416F1B">
              <w:rPr>
                <w:sz w:val="24"/>
                <w:szCs w:val="24"/>
              </w:rPr>
              <w:t xml:space="preserve">180 </w:t>
            </w:r>
          </w:p>
        </w:tc>
      </w:tr>
      <w:tr w:rsidR="009C0221" w:rsidRPr="00320518" w:rsidTr="009C0221">
        <w:tc>
          <w:tcPr>
            <w:tcW w:w="9889" w:type="dxa"/>
            <w:gridSpan w:val="3"/>
          </w:tcPr>
          <w:p w:rsidR="009C0221" w:rsidRPr="00416F1B" w:rsidRDefault="009C0221" w:rsidP="009C0221">
            <w:pPr>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 Укрупненные показатели потребления газа (при теплоте сгорания газа 34 МДж/</w:t>
            </w:r>
            <w:r w:rsidRPr="00416F1B">
              <w:rPr>
                <w:rFonts w:ascii="Times New Roman" w:hAnsi="Times New Roman" w:cs="Times New Roman"/>
                <w:sz w:val="24"/>
                <w:szCs w:val="24"/>
              </w:rPr>
              <w:t xml:space="preserve"> м</w:t>
            </w:r>
            <w:r w:rsidRPr="00416F1B">
              <w:rPr>
                <w:rFonts w:ascii="Times New Roman" w:hAnsi="Times New Roman" w:cs="Times New Roman"/>
                <w:sz w:val="24"/>
                <w:szCs w:val="24"/>
                <w:vertAlign w:val="superscript"/>
              </w:rPr>
              <w:t xml:space="preserve">3 </w:t>
            </w:r>
            <w:r w:rsidRPr="00416F1B">
              <w:rPr>
                <w:rFonts w:ascii="Times New Roman" w:eastAsia="Times New Roman" w:hAnsi="Times New Roman" w:cs="Times New Roman"/>
                <w:sz w:val="24"/>
                <w:szCs w:val="24"/>
                <w:lang w:eastAsia="en-US"/>
              </w:rPr>
              <w:t xml:space="preserve"> (8000 Ккал/ </w:t>
            </w:r>
            <w:r w:rsidRPr="00416F1B">
              <w:rPr>
                <w:rFonts w:ascii="Times New Roman" w:hAnsi="Times New Roman" w:cs="Times New Roman"/>
                <w:sz w:val="24"/>
                <w:szCs w:val="24"/>
              </w:rPr>
              <w:t>м</w:t>
            </w:r>
            <w:r w:rsidRPr="00416F1B">
              <w:rPr>
                <w:rFonts w:ascii="Times New Roman" w:hAnsi="Times New Roman" w:cs="Times New Roman"/>
                <w:sz w:val="24"/>
                <w:szCs w:val="24"/>
                <w:vertAlign w:val="superscript"/>
              </w:rPr>
              <w:t>3</w:t>
            </w:r>
            <w:r w:rsidRPr="00416F1B">
              <w:rPr>
                <w:rFonts w:ascii="Times New Roman" w:eastAsia="Times New Roman" w:hAnsi="Times New Roman" w:cs="Times New Roman"/>
                <w:sz w:val="24"/>
                <w:szCs w:val="24"/>
                <w:lang w:eastAsia="en-US"/>
              </w:rPr>
              <w:t>))</w:t>
            </w:r>
          </w:p>
        </w:tc>
      </w:tr>
    </w:tbl>
    <w:p w:rsidR="009C0221" w:rsidRDefault="009C0221" w:rsidP="009C0221">
      <w:pPr>
        <w:rPr>
          <w:rFonts w:ascii="Times New Roman" w:eastAsia="Times New Roman" w:hAnsi="Times New Roman" w:cs="Times New Roman"/>
          <w:sz w:val="18"/>
          <w:szCs w:val="18"/>
          <w:lang w:eastAsia="en-US"/>
        </w:rPr>
      </w:pPr>
    </w:p>
    <w:p w:rsidR="009C0221" w:rsidRPr="00416F1B" w:rsidRDefault="009C0221" w:rsidP="009C0221">
      <w:pPr>
        <w:jc w:val="center"/>
        <w:rPr>
          <w:rFonts w:ascii="Times New Roman" w:eastAsia="Times New Roman" w:hAnsi="Times New Roman" w:cs="Times New Roman"/>
          <w:b/>
          <w:sz w:val="28"/>
          <w:szCs w:val="28"/>
          <w:lang w:eastAsia="en-US"/>
        </w:rPr>
      </w:pPr>
      <w:bookmarkStart w:id="4" w:name="bookmark10"/>
      <w:r w:rsidRPr="00416F1B">
        <w:rPr>
          <w:rFonts w:ascii="Times New Roman" w:eastAsia="Times New Roman" w:hAnsi="Times New Roman" w:cs="Times New Roman"/>
          <w:b/>
          <w:sz w:val="28"/>
          <w:szCs w:val="28"/>
          <w:lang w:eastAsia="en-US"/>
        </w:rPr>
        <w:lastRenderedPageBreak/>
        <w:t>Раздел 3 Расчетные показатели  объектов теплоснабжения</w:t>
      </w:r>
      <w:bookmarkEnd w:id="4"/>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Теплоснабжение жилой и общественной застройки следует предусматривать:</w:t>
      </w:r>
    </w:p>
    <w:p w:rsidR="009C0221" w:rsidRPr="00416F1B" w:rsidRDefault="009C0221" w:rsidP="009C0221">
      <w:pPr>
        <w:spacing w:after="0" w:line="240" w:lineRule="auto"/>
        <w:ind w:firstLine="709"/>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централизованное - от котельных, ТЭЦ;</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децентрализованное - от автономных, крышных котельных, квартирных теплогенераторов.</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При отсутствии схемы теплоснабжения на территориях одно-, двухэтажной жилой застройки с плотностью населения 40 чел./га и выше теплоснабжение допускается предусматривать от котельных на группу жилых и общественных зданий.</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Для жилой застройки и нежилых зон следует применять раздельные тепловые сети, идущие непосредственно от источника теплоснабжения.</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xml:space="preserve">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Расчетные часовые расходы тепла жилых зданий определены согласно приложению В СП 124.13330.2012 СНиП 41-02-2003 «Тепловые сети». Расчетная температура наружного воздуха для проектирования отопления принята минус 35 °C согласно графе 5 таблицы 3.1 «СП 131.13330.2012. Строительная климатология</w:t>
      </w:r>
      <w:r w:rsidRPr="00416F1B">
        <w:rPr>
          <w:sz w:val="28"/>
          <w:szCs w:val="28"/>
        </w:rPr>
        <w:t>».</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xml:space="preserve">Показатели минимально допустимого уровня обеспеченности объектами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Максимально допустимый уровень территориальной доступности объектов теплоснабжения не нормируется.</w:t>
      </w:r>
    </w:p>
    <w:p w:rsidR="009C0221" w:rsidRPr="00416F1B"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xml:space="preserve">Показатели по теплоснабжению приведены в таблице 1.3. </w:t>
      </w:r>
    </w:p>
    <w:p w:rsidR="009C0221" w:rsidRPr="00416F1B" w:rsidRDefault="009C0221" w:rsidP="009C0221">
      <w:pPr>
        <w:spacing w:after="0" w:line="240" w:lineRule="auto"/>
        <w:jc w:val="right"/>
        <w:rPr>
          <w:rFonts w:ascii="Times New Roman" w:hAnsi="Times New Roman" w:cs="Times New Roman"/>
          <w:sz w:val="28"/>
          <w:szCs w:val="28"/>
          <w:lang w:eastAsia="en-US"/>
        </w:rPr>
      </w:pPr>
      <w:r w:rsidRPr="00416F1B">
        <w:rPr>
          <w:rFonts w:ascii="Times New Roman" w:hAnsi="Times New Roman" w:cs="Times New Roman"/>
          <w:sz w:val="28"/>
          <w:szCs w:val="28"/>
          <w:lang w:eastAsia="en-US"/>
        </w:rPr>
        <w:t>Таблица 1.3</w:t>
      </w:r>
    </w:p>
    <w:p w:rsidR="009C0221" w:rsidRDefault="009C0221" w:rsidP="009C0221">
      <w:pPr>
        <w:spacing w:line="240" w:lineRule="auto"/>
        <w:rPr>
          <w:sz w:val="24"/>
          <w:szCs w:val="24"/>
          <w:lang w:eastAsia="en-US"/>
        </w:rPr>
      </w:pPr>
    </w:p>
    <w:tbl>
      <w:tblPr>
        <w:tblW w:w="1004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0"/>
        <w:gridCol w:w="3277"/>
        <w:gridCol w:w="3278"/>
      </w:tblGrid>
      <w:tr w:rsidR="009C0221" w:rsidRPr="00320518" w:rsidTr="009C0221">
        <w:trPr>
          <w:trHeight w:val="203"/>
        </w:trPr>
        <w:tc>
          <w:tcPr>
            <w:tcW w:w="3490" w:type="dxa"/>
            <w:tcBorders>
              <w:top w:val="single" w:sz="4" w:space="0" w:color="auto"/>
              <w:left w:val="single" w:sz="4" w:space="0" w:color="auto"/>
              <w:right w:val="single" w:sz="4" w:space="0" w:color="auto"/>
            </w:tcBorders>
          </w:tcPr>
          <w:p w:rsidR="009C0221" w:rsidRPr="00416F1B" w:rsidRDefault="009C0221" w:rsidP="009C0221">
            <w:pPr>
              <w:pStyle w:val="112"/>
              <w:shd w:val="clear" w:color="auto" w:fill="auto"/>
              <w:spacing w:after="0" w:line="240" w:lineRule="auto"/>
              <w:ind w:left="120" w:hanging="1"/>
              <w:rPr>
                <w:sz w:val="24"/>
                <w:szCs w:val="24"/>
              </w:rPr>
            </w:pPr>
            <w:r w:rsidRPr="00416F1B">
              <w:rPr>
                <w:sz w:val="24"/>
                <w:szCs w:val="24"/>
              </w:rPr>
              <w:t>Этажность жилых зданий </w:t>
            </w:r>
          </w:p>
        </w:tc>
        <w:tc>
          <w:tcPr>
            <w:tcW w:w="3277" w:type="dxa"/>
            <w:tcBorders>
              <w:left w:val="single" w:sz="4" w:space="0" w:color="auto"/>
            </w:tcBorders>
            <w:vAlign w:val="center"/>
          </w:tcPr>
          <w:p w:rsidR="009C0221" w:rsidRPr="00416F1B" w:rsidRDefault="009C0221" w:rsidP="009C0221">
            <w:pPr>
              <w:pStyle w:val="112"/>
              <w:shd w:val="clear" w:color="auto" w:fill="auto"/>
              <w:spacing w:after="0" w:line="240" w:lineRule="auto"/>
              <w:jc w:val="center"/>
              <w:rPr>
                <w:sz w:val="24"/>
                <w:szCs w:val="24"/>
              </w:rPr>
            </w:pPr>
            <w:r w:rsidRPr="00416F1B">
              <w:rPr>
                <w:sz w:val="24"/>
                <w:szCs w:val="24"/>
              </w:rPr>
              <w:t>Единица измерения</w:t>
            </w:r>
          </w:p>
        </w:tc>
        <w:tc>
          <w:tcPr>
            <w:tcW w:w="3278" w:type="dxa"/>
            <w:vAlign w:val="center"/>
          </w:tcPr>
          <w:p w:rsidR="009C0221" w:rsidRPr="00416F1B" w:rsidRDefault="009C0221" w:rsidP="009C0221">
            <w:pPr>
              <w:pStyle w:val="112"/>
              <w:shd w:val="clear" w:color="auto" w:fill="auto"/>
              <w:spacing w:after="0" w:line="240" w:lineRule="auto"/>
              <w:ind w:left="120"/>
              <w:jc w:val="center"/>
              <w:rPr>
                <w:sz w:val="24"/>
                <w:szCs w:val="24"/>
              </w:rPr>
            </w:pPr>
            <w:r w:rsidRPr="00416F1B">
              <w:rPr>
                <w:sz w:val="24"/>
                <w:szCs w:val="24"/>
              </w:rPr>
              <w:t>Значение показателя</w:t>
            </w:r>
          </w:p>
          <w:p w:rsidR="009C0221" w:rsidRPr="00416F1B" w:rsidRDefault="009C0221" w:rsidP="009C0221">
            <w:pPr>
              <w:pStyle w:val="112"/>
              <w:shd w:val="clear" w:color="auto" w:fill="auto"/>
              <w:spacing w:after="0" w:line="240" w:lineRule="auto"/>
              <w:ind w:left="120"/>
              <w:jc w:val="center"/>
              <w:rPr>
                <w:sz w:val="24"/>
                <w:szCs w:val="24"/>
              </w:rPr>
            </w:pPr>
          </w:p>
        </w:tc>
      </w:tr>
      <w:tr w:rsidR="009C0221" w:rsidRPr="00320518" w:rsidTr="009C0221">
        <w:tc>
          <w:tcPr>
            <w:tcW w:w="3490" w:type="dxa"/>
            <w:tcBorders>
              <w:left w:val="single" w:sz="4" w:space="0" w:color="auto"/>
              <w:right w:val="single" w:sz="4" w:space="0" w:color="auto"/>
            </w:tcBorders>
          </w:tcPr>
          <w:p w:rsidR="009C0221" w:rsidRPr="00416F1B" w:rsidRDefault="009C0221" w:rsidP="009C0221">
            <w:pPr>
              <w:pStyle w:val="af2"/>
              <w:pBdr>
                <w:top w:val="single" w:sz="4" w:space="0" w:color="auto"/>
              </w:pBdr>
              <w:spacing w:before="100" w:beforeAutospacing="1" w:after="100" w:afterAutospacing="1"/>
              <w:ind w:firstLine="0"/>
              <w:jc w:val="left"/>
              <w:textAlignment w:val="center"/>
              <w:rPr>
                <w:rFonts w:eastAsia="Times New Roman"/>
                <w:sz w:val="24"/>
                <w:szCs w:val="24"/>
              </w:rPr>
            </w:pPr>
            <w:r w:rsidRPr="00416F1B">
              <w:rPr>
                <w:rFonts w:eastAsia="Times New Roman"/>
                <w:sz w:val="24"/>
                <w:szCs w:val="24"/>
              </w:rPr>
              <w:t>1-3-этажные одноквартирные отдельностоящие</w:t>
            </w:r>
          </w:p>
        </w:tc>
        <w:tc>
          <w:tcPr>
            <w:tcW w:w="3277" w:type="dxa"/>
            <w:vMerge w:val="restart"/>
            <w:tcBorders>
              <w:left w:val="single" w:sz="4" w:space="0" w:color="auto"/>
            </w:tcBorders>
            <w:vAlign w:val="center"/>
          </w:tcPr>
          <w:p w:rsidR="009C0221" w:rsidRPr="00416F1B" w:rsidRDefault="009C0221" w:rsidP="009C0221">
            <w:pPr>
              <w:pStyle w:val="ConsPlusNormal0"/>
              <w:jc w:val="center"/>
              <w:rPr>
                <w:szCs w:val="24"/>
                <w:lang w:eastAsia="en-US"/>
              </w:rPr>
            </w:pPr>
          </w:p>
          <w:p w:rsidR="009C0221" w:rsidRPr="00416F1B" w:rsidRDefault="009C0221" w:rsidP="009C0221">
            <w:pPr>
              <w:pStyle w:val="ConsPlusNormal0"/>
              <w:jc w:val="center"/>
              <w:rPr>
                <w:szCs w:val="24"/>
                <w:lang w:eastAsia="en-US"/>
              </w:rPr>
            </w:pPr>
            <w:r w:rsidRPr="00416F1B">
              <w:rPr>
                <w:szCs w:val="24"/>
                <w:lang w:eastAsia="en-US"/>
              </w:rPr>
              <w:t xml:space="preserve">Удельные показатели максимальной тепловой нагрузки на отопление жилых домов *, </w:t>
            </w:r>
          </w:p>
          <w:p w:rsidR="009C0221" w:rsidRPr="00416F1B" w:rsidRDefault="009C0221" w:rsidP="009C0221">
            <w:pPr>
              <w:pStyle w:val="ConsPlusNormal0"/>
              <w:jc w:val="center"/>
              <w:rPr>
                <w:szCs w:val="24"/>
                <w:lang w:eastAsia="en-US"/>
              </w:rPr>
            </w:pPr>
            <w:r w:rsidRPr="00416F1B">
              <w:rPr>
                <w:szCs w:val="24"/>
                <w:lang w:eastAsia="en-US"/>
              </w:rPr>
              <w:t>Вт/ м2  общей площади</w:t>
            </w:r>
          </w:p>
          <w:p w:rsidR="009C0221" w:rsidRPr="00416F1B" w:rsidRDefault="009C0221" w:rsidP="009C0221">
            <w:pPr>
              <w:pStyle w:val="112"/>
              <w:shd w:val="clear" w:color="auto" w:fill="auto"/>
              <w:spacing w:after="101" w:line="240" w:lineRule="auto"/>
              <w:jc w:val="center"/>
              <w:rPr>
                <w:sz w:val="24"/>
                <w:szCs w:val="24"/>
              </w:rPr>
            </w:pPr>
          </w:p>
        </w:tc>
        <w:tc>
          <w:tcPr>
            <w:tcW w:w="3278" w:type="dxa"/>
            <w:vAlign w:val="center"/>
          </w:tcPr>
          <w:p w:rsidR="009C0221" w:rsidRPr="00416F1B" w:rsidRDefault="009C0221" w:rsidP="009C0221">
            <w:pPr>
              <w:pStyle w:val="af2"/>
              <w:ind w:firstLine="0"/>
              <w:jc w:val="center"/>
              <w:rPr>
                <w:sz w:val="24"/>
                <w:szCs w:val="24"/>
                <w:lang w:eastAsia="ru-RU"/>
              </w:rPr>
            </w:pPr>
            <w:r w:rsidRPr="00416F1B">
              <w:rPr>
                <w:sz w:val="24"/>
                <w:szCs w:val="24"/>
                <w:lang w:eastAsia="ru-RU"/>
              </w:rPr>
              <w:t>77</w:t>
            </w:r>
          </w:p>
        </w:tc>
      </w:tr>
      <w:tr w:rsidR="009C0221" w:rsidRPr="00320518" w:rsidTr="009C0221">
        <w:tc>
          <w:tcPr>
            <w:tcW w:w="3490" w:type="dxa"/>
            <w:tcBorders>
              <w:left w:val="single" w:sz="4" w:space="0" w:color="auto"/>
              <w:right w:val="single" w:sz="4" w:space="0" w:color="auto"/>
            </w:tcBorders>
          </w:tcPr>
          <w:p w:rsidR="009C0221" w:rsidRPr="00416F1B" w:rsidRDefault="009C0221" w:rsidP="009C0221">
            <w:pPr>
              <w:pStyle w:val="af2"/>
              <w:spacing w:line="276" w:lineRule="auto"/>
              <w:ind w:firstLine="0"/>
              <w:jc w:val="left"/>
              <w:rPr>
                <w:rFonts w:eastAsia="Times New Roman"/>
                <w:sz w:val="24"/>
                <w:szCs w:val="24"/>
              </w:rPr>
            </w:pPr>
            <w:r w:rsidRPr="00416F1B">
              <w:rPr>
                <w:rFonts w:eastAsia="Times New Roman"/>
                <w:sz w:val="24"/>
                <w:szCs w:val="24"/>
              </w:rPr>
              <w:t>2-3-этажные одноквартирные блокированные</w:t>
            </w:r>
          </w:p>
        </w:tc>
        <w:tc>
          <w:tcPr>
            <w:tcW w:w="3277" w:type="dxa"/>
            <w:vMerge/>
            <w:tcBorders>
              <w:left w:val="single" w:sz="4" w:space="0" w:color="auto"/>
            </w:tcBorders>
          </w:tcPr>
          <w:p w:rsidR="009C0221" w:rsidRPr="00416F1B" w:rsidRDefault="009C0221" w:rsidP="009C0221">
            <w:pPr>
              <w:pStyle w:val="112"/>
              <w:shd w:val="clear" w:color="auto" w:fill="auto"/>
              <w:spacing w:after="101" w:line="240" w:lineRule="auto"/>
              <w:jc w:val="both"/>
              <w:rPr>
                <w:sz w:val="24"/>
                <w:szCs w:val="24"/>
              </w:rPr>
            </w:pPr>
          </w:p>
        </w:tc>
        <w:tc>
          <w:tcPr>
            <w:tcW w:w="3278" w:type="dxa"/>
            <w:vAlign w:val="center"/>
          </w:tcPr>
          <w:p w:rsidR="009C0221" w:rsidRPr="00416F1B" w:rsidRDefault="009C0221" w:rsidP="009C0221">
            <w:pPr>
              <w:pStyle w:val="af2"/>
              <w:ind w:firstLine="0"/>
              <w:jc w:val="center"/>
              <w:rPr>
                <w:sz w:val="24"/>
                <w:szCs w:val="24"/>
                <w:lang w:eastAsia="ru-RU"/>
              </w:rPr>
            </w:pPr>
            <w:r w:rsidRPr="00416F1B">
              <w:rPr>
                <w:sz w:val="24"/>
                <w:szCs w:val="24"/>
                <w:lang w:eastAsia="ru-RU"/>
              </w:rPr>
              <w:t>64</w:t>
            </w:r>
          </w:p>
        </w:tc>
      </w:tr>
      <w:tr w:rsidR="009C0221" w:rsidRPr="00320518" w:rsidTr="009C0221">
        <w:trPr>
          <w:trHeight w:val="219"/>
        </w:trPr>
        <w:tc>
          <w:tcPr>
            <w:tcW w:w="3490" w:type="dxa"/>
            <w:tcBorders>
              <w:left w:val="single" w:sz="4" w:space="0" w:color="auto"/>
              <w:bottom w:val="single" w:sz="4" w:space="0" w:color="auto"/>
              <w:right w:val="single" w:sz="4" w:space="0" w:color="auto"/>
            </w:tcBorders>
          </w:tcPr>
          <w:p w:rsidR="009C0221" w:rsidRPr="00416F1B" w:rsidRDefault="009C0221" w:rsidP="009C0221">
            <w:pPr>
              <w:pStyle w:val="af2"/>
              <w:spacing w:after="200" w:line="276" w:lineRule="auto"/>
              <w:ind w:firstLine="0"/>
              <w:jc w:val="left"/>
              <w:rPr>
                <w:rFonts w:eastAsia="Times New Roman"/>
                <w:sz w:val="24"/>
                <w:szCs w:val="24"/>
              </w:rPr>
            </w:pPr>
            <w:r w:rsidRPr="00416F1B">
              <w:rPr>
                <w:rFonts w:eastAsia="Times New Roman"/>
                <w:sz w:val="24"/>
                <w:szCs w:val="24"/>
              </w:rPr>
              <w:t>4-6-этажные</w:t>
            </w:r>
          </w:p>
        </w:tc>
        <w:tc>
          <w:tcPr>
            <w:tcW w:w="3277" w:type="dxa"/>
            <w:vMerge/>
            <w:tcBorders>
              <w:left w:val="single" w:sz="4" w:space="0" w:color="auto"/>
            </w:tcBorders>
          </w:tcPr>
          <w:p w:rsidR="009C0221" w:rsidRPr="00416F1B" w:rsidRDefault="009C0221" w:rsidP="009C0221">
            <w:pPr>
              <w:pStyle w:val="112"/>
              <w:shd w:val="clear" w:color="auto" w:fill="auto"/>
              <w:spacing w:after="101" w:line="240" w:lineRule="auto"/>
              <w:jc w:val="both"/>
              <w:rPr>
                <w:sz w:val="24"/>
                <w:szCs w:val="24"/>
              </w:rPr>
            </w:pPr>
          </w:p>
        </w:tc>
        <w:tc>
          <w:tcPr>
            <w:tcW w:w="3278" w:type="dxa"/>
            <w:vAlign w:val="center"/>
          </w:tcPr>
          <w:p w:rsidR="009C0221" w:rsidRPr="00416F1B" w:rsidRDefault="009C0221" w:rsidP="009C0221">
            <w:pPr>
              <w:pStyle w:val="af2"/>
              <w:ind w:firstLine="0"/>
              <w:jc w:val="center"/>
              <w:rPr>
                <w:sz w:val="24"/>
                <w:szCs w:val="24"/>
                <w:lang w:eastAsia="ru-RU"/>
              </w:rPr>
            </w:pPr>
            <w:r w:rsidRPr="00416F1B">
              <w:rPr>
                <w:sz w:val="24"/>
                <w:szCs w:val="24"/>
                <w:lang w:eastAsia="ru-RU"/>
              </w:rPr>
              <w:t>55</w:t>
            </w:r>
          </w:p>
        </w:tc>
      </w:tr>
      <w:tr w:rsidR="009C0221" w:rsidRPr="00320518" w:rsidTr="009C0221">
        <w:trPr>
          <w:trHeight w:val="219"/>
        </w:trPr>
        <w:tc>
          <w:tcPr>
            <w:tcW w:w="10045" w:type="dxa"/>
            <w:gridSpan w:val="3"/>
          </w:tcPr>
          <w:p w:rsidR="009C0221" w:rsidRPr="00416F1B" w:rsidRDefault="009C0221" w:rsidP="009C0221">
            <w:pPr>
              <w:pStyle w:val="af2"/>
              <w:ind w:firstLine="0"/>
              <w:jc w:val="left"/>
              <w:rPr>
                <w:sz w:val="24"/>
                <w:szCs w:val="24"/>
                <w:lang w:eastAsia="ru-RU"/>
              </w:rPr>
            </w:pPr>
            <w:r w:rsidRPr="00416F1B">
              <w:rPr>
                <w:sz w:val="24"/>
                <w:szCs w:val="24"/>
                <w:lang w:eastAsia="ru-RU"/>
              </w:rPr>
              <w:t>*</w:t>
            </w:r>
            <w:r w:rsidRPr="00416F1B">
              <w:rPr>
                <w:rFonts w:eastAsia="Times New Roman"/>
                <w:sz w:val="24"/>
                <w:szCs w:val="24"/>
              </w:rPr>
              <w:t>для зданий  строительства после 2015 г.</w:t>
            </w:r>
          </w:p>
        </w:tc>
      </w:tr>
    </w:tbl>
    <w:p w:rsidR="009C0221" w:rsidRDefault="009C0221" w:rsidP="009C0221">
      <w:pPr>
        <w:spacing w:line="240" w:lineRule="auto"/>
        <w:rPr>
          <w:sz w:val="18"/>
          <w:szCs w:val="18"/>
        </w:rPr>
      </w:pPr>
    </w:p>
    <w:p w:rsidR="009C0221" w:rsidRPr="00416F1B" w:rsidRDefault="009C0221" w:rsidP="009C0221">
      <w:pPr>
        <w:jc w:val="center"/>
        <w:rPr>
          <w:rFonts w:ascii="Times New Roman" w:eastAsia="Times New Roman" w:hAnsi="Times New Roman" w:cs="Times New Roman"/>
          <w:b/>
          <w:sz w:val="28"/>
          <w:szCs w:val="28"/>
          <w:lang w:eastAsia="en-US"/>
        </w:rPr>
      </w:pPr>
      <w:bookmarkStart w:id="5" w:name="bookmark11"/>
      <w:r w:rsidRPr="00416F1B">
        <w:rPr>
          <w:rFonts w:ascii="Times New Roman" w:eastAsia="Times New Roman" w:hAnsi="Times New Roman" w:cs="Times New Roman"/>
          <w:b/>
          <w:sz w:val="28"/>
          <w:szCs w:val="28"/>
          <w:lang w:eastAsia="en-US"/>
        </w:rPr>
        <w:t>Раздел 4. Расчетные показатели  объектов водоснабжения</w:t>
      </w:r>
      <w:bookmarkEnd w:id="5"/>
    </w:p>
    <w:p w:rsidR="009C0221" w:rsidRPr="00416F1B" w:rsidRDefault="009C0221" w:rsidP="009C0221">
      <w:pPr>
        <w:pStyle w:val="31"/>
        <w:shd w:val="clear" w:color="auto" w:fill="auto"/>
        <w:spacing w:line="240" w:lineRule="auto"/>
        <w:ind w:left="120" w:right="120" w:firstLine="589"/>
        <w:jc w:val="both"/>
        <w:rPr>
          <w:sz w:val="28"/>
          <w:szCs w:val="28"/>
          <w:lang w:eastAsia="en-US"/>
        </w:rPr>
      </w:pPr>
      <w:r w:rsidRPr="00416F1B">
        <w:rPr>
          <w:sz w:val="28"/>
          <w:szCs w:val="28"/>
          <w:lang w:eastAsia="en-US"/>
        </w:rPr>
        <w:lastRenderedPageBreak/>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9C0221" w:rsidRPr="00416F1B" w:rsidRDefault="009C0221" w:rsidP="009C0221">
      <w:pPr>
        <w:pStyle w:val="31"/>
        <w:shd w:val="clear" w:color="auto" w:fill="auto"/>
        <w:spacing w:line="240" w:lineRule="auto"/>
        <w:ind w:left="120" w:right="120" w:firstLine="589"/>
        <w:jc w:val="both"/>
        <w:rPr>
          <w:sz w:val="28"/>
          <w:szCs w:val="28"/>
          <w:lang w:eastAsia="en-US"/>
        </w:rPr>
      </w:pPr>
      <w:r w:rsidRPr="00416F1B">
        <w:rPr>
          <w:sz w:val="28"/>
          <w:szCs w:val="28"/>
          <w:lang w:eastAsia="en-US"/>
        </w:rPr>
        <w:t>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Техническому регламенту о требованиях пожарной безопасности (Федеральный закон от 22.07.2008г. № 123-ФЗ), СП 5.13130, СП 8.13130, СП 10.13130, а также настоящими нормативами.</w:t>
      </w:r>
    </w:p>
    <w:p w:rsidR="009C0221" w:rsidRPr="00416F1B" w:rsidRDefault="009C0221" w:rsidP="009C0221">
      <w:pPr>
        <w:spacing w:after="0" w:line="240" w:lineRule="auto"/>
        <w:ind w:left="20" w:right="20" w:firstLine="5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Удельное хозяйственно-питьевое водопотребление объектов в населенных пунктах определяется в соответствии с СП 30.13330.2012 «СНиП 2.04.01-85* Внутренний водопровод и канализация зданий", СП 42.13330.2016 Градостроительство. Планировка и застройка городских и сельских поселений.</w:t>
      </w:r>
    </w:p>
    <w:p w:rsidR="009C0221" w:rsidRPr="00416F1B" w:rsidRDefault="009C0221" w:rsidP="009C0221">
      <w:pPr>
        <w:spacing w:after="0" w:line="240" w:lineRule="auto"/>
        <w:ind w:left="20" w:right="20" w:firstLine="5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м2 жилой застройки.</w:t>
      </w:r>
    </w:p>
    <w:p w:rsidR="009C0221" w:rsidRPr="00416F1B" w:rsidRDefault="009C0221" w:rsidP="009C0221">
      <w:pPr>
        <w:spacing w:after="0" w:line="240" w:lineRule="auto"/>
        <w:ind w:left="20" w:right="20" w:firstLine="5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w:t>
      </w:r>
    </w:p>
    <w:p w:rsidR="009C0221" w:rsidRPr="00416F1B" w:rsidRDefault="009C0221" w:rsidP="009C0221">
      <w:pPr>
        <w:spacing w:after="0" w:line="240" w:lineRule="auto"/>
        <w:ind w:left="20" w:right="20" w:firstLine="5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Норматив обеспеченности объектами водоснабжения и водоотведения следует принимать из тенденций развития населенных пунктов и определяется в каждом конкретном случае.</w:t>
      </w:r>
    </w:p>
    <w:p w:rsidR="009C0221" w:rsidRPr="00416F1B" w:rsidRDefault="009C0221" w:rsidP="009C0221">
      <w:pPr>
        <w:spacing w:after="0" w:line="240" w:lineRule="auto"/>
        <w:ind w:firstLine="58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Нормативы потребления коммунальных ресурсов (коммунальных услуг) определяется в нормативном правовом акте об утверждении соответствующих нормативов.</w:t>
      </w:r>
    </w:p>
    <w:p w:rsidR="009C0221" w:rsidRPr="00416F1B" w:rsidRDefault="009C0221" w:rsidP="009C0221">
      <w:pPr>
        <w:spacing w:after="0" w:line="240" w:lineRule="auto"/>
        <w:ind w:firstLine="589"/>
        <w:jc w:val="both"/>
        <w:rPr>
          <w:rFonts w:ascii="Times New Roman" w:hAnsi="Times New Roman" w:cs="Times New Roman"/>
          <w:sz w:val="28"/>
          <w:szCs w:val="28"/>
        </w:rPr>
      </w:pPr>
      <w:r w:rsidRPr="00416F1B">
        <w:rPr>
          <w:rFonts w:ascii="Times New Roman" w:hAnsi="Times New Roman" w:cs="Times New Roman"/>
          <w:sz w:val="28"/>
          <w:szCs w:val="28"/>
        </w:rPr>
        <w:t>Максимально допустимый уровень территориальной доступности объектов водоснабжения  не нормируется.</w:t>
      </w:r>
    </w:p>
    <w:p w:rsidR="009C0221" w:rsidRPr="00416F1B" w:rsidRDefault="009C0221" w:rsidP="009C0221">
      <w:pPr>
        <w:spacing w:after="0" w:line="240" w:lineRule="auto"/>
        <w:ind w:firstLine="589"/>
        <w:jc w:val="both"/>
        <w:rPr>
          <w:rFonts w:ascii="Times New Roman" w:hAnsi="Times New Roman" w:cs="Times New Roman"/>
          <w:sz w:val="28"/>
          <w:szCs w:val="28"/>
        </w:rPr>
      </w:pPr>
      <w:r w:rsidRPr="00416F1B">
        <w:rPr>
          <w:rFonts w:ascii="Times New Roman" w:hAnsi="Times New Roman" w:cs="Times New Roman"/>
          <w:sz w:val="28"/>
          <w:szCs w:val="28"/>
        </w:rPr>
        <w:t>Показатели по водопотреблению приведены в таблице 1.4.</w:t>
      </w:r>
    </w:p>
    <w:p w:rsidR="009C0221" w:rsidRPr="00416F1B" w:rsidRDefault="009C0221" w:rsidP="009C0221">
      <w:pPr>
        <w:spacing w:after="0" w:line="240" w:lineRule="auto"/>
        <w:jc w:val="right"/>
        <w:rPr>
          <w:sz w:val="28"/>
          <w:szCs w:val="28"/>
        </w:rPr>
      </w:pPr>
      <w:r w:rsidRPr="00416F1B">
        <w:rPr>
          <w:sz w:val="28"/>
          <w:szCs w:val="28"/>
        </w:rPr>
        <w:t>Таблица 1.4</w:t>
      </w:r>
    </w:p>
    <w:p w:rsidR="009C0221" w:rsidRPr="00A73E39" w:rsidRDefault="009C0221" w:rsidP="009C0221">
      <w:pPr>
        <w:spacing w:line="240" w:lineRule="auto"/>
        <w:jc w:val="right"/>
        <w:rPr>
          <w:sz w:val="18"/>
          <w:szCs w:val="18"/>
        </w:rPr>
      </w:pPr>
    </w:p>
    <w:tbl>
      <w:tblPr>
        <w:tblW w:w="9649" w:type="dxa"/>
        <w:tblLayout w:type="fixed"/>
        <w:tblCellMar>
          <w:left w:w="10" w:type="dxa"/>
          <w:right w:w="10" w:type="dxa"/>
        </w:tblCellMar>
        <w:tblLook w:val="04A0"/>
      </w:tblPr>
      <w:tblGrid>
        <w:gridCol w:w="5680"/>
        <w:gridCol w:w="3969"/>
      </w:tblGrid>
      <w:tr w:rsidR="009C0221" w:rsidRPr="00320518" w:rsidTr="009C0221">
        <w:trPr>
          <w:trHeight w:val="267"/>
        </w:trPr>
        <w:tc>
          <w:tcPr>
            <w:tcW w:w="568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416F1B" w:rsidRDefault="009C0221" w:rsidP="009C0221">
            <w:pPr>
              <w:pStyle w:val="31"/>
              <w:shd w:val="clear" w:color="auto" w:fill="auto"/>
              <w:spacing w:line="274" w:lineRule="exact"/>
              <w:ind w:firstLine="0"/>
              <w:jc w:val="center"/>
              <w:rPr>
                <w:sz w:val="24"/>
                <w:szCs w:val="24"/>
                <w:lang w:eastAsia="en-US"/>
              </w:rPr>
            </w:pPr>
            <w:r w:rsidRPr="00416F1B">
              <w:rPr>
                <w:sz w:val="24"/>
                <w:szCs w:val="24"/>
                <w:lang w:eastAsia="en-US"/>
              </w:rPr>
              <w:t>Степень благоустройства районов жилой застройки</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74" w:lineRule="exact"/>
              <w:ind w:left="120" w:firstLine="12"/>
              <w:jc w:val="center"/>
              <w:rPr>
                <w:sz w:val="24"/>
                <w:szCs w:val="24"/>
                <w:lang w:eastAsia="en-US"/>
              </w:rPr>
            </w:pPr>
            <w:r w:rsidRPr="00416F1B">
              <w:rPr>
                <w:sz w:val="24"/>
                <w:szCs w:val="24"/>
                <w:lang w:eastAsia="en-US"/>
              </w:rPr>
              <w:t>Удельное хозяйственно-питьевое водопотребление в населенных пунктах на одного жителя среднесуточное (за год), л/сут.</w:t>
            </w:r>
          </w:p>
        </w:tc>
      </w:tr>
      <w:tr w:rsidR="009C0221" w:rsidRPr="00320518" w:rsidTr="009C0221">
        <w:trPr>
          <w:trHeight w:val="840"/>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78" w:lineRule="exact"/>
              <w:ind w:firstLine="0"/>
              <w:rPr>
                <w:sz w:val="24"/>
                <w:szCs w:val="24"/>
                <w:lang w:eastAsia="en-US"/>
              </w:rPr>
            </w:pPr>
            <w:r w:rsidRPr="00416F1B">
              <w:rPr>
                <w:sz w:val="24"/>
                <w:szCs w:val="24"/>
                <w:lang w:eastAsia="en-US"/>
              </w:rPr>
              <w:t xml:space="preserve">Застройка зданиями, оборудованными внутренним водопроводом и канализацией: </w:t>
            </w:r>
          </w:p>
          <w:p w:rsidR="009C0221" w:rsidRPr="00416F1B" w:rsidRDefault="009C0221" w:rsidP="009C0221">
            <w:pPr>
              <w:pStyle w:val="31"/>
              <w:shd w:val="clear" w:color="auto" w:fill="auto"/>
              <w:spacing w:line="278" w:lineRule="exact"/>
              <w:ind w:left="120" w:firstLine="280"/>
              <w:rPr>
                <w:sz w:val="24"/>
                <w:szCs w:val="24"/>
                <w:lang w:eastAsia="en-US"/>
              </w:rPr>
            </w:pPr>
            <w:r w:rsidRPr="00416F1B">
              <w:rPr>
                <w:sz w:val="24"/>
                <w:szCs w:val="24"/>
                <w:lang w:eastAsia="en-US"/>
              </w:rPr>
              <w:t>- без ванн</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sz w:val="24"/>
                <w:szCs w:val="24"/>
                <w:lang w:eastAsia="en-US"/>
              </w:rPr>
            </w:pPr>
          </w:p>
          <w:p w:rsidR="009C0221" w:rsidRPr="00416F1B" w:rsidRDefault="009C0221" w:rsidP="009C0221">
            <w:pPr>
              <w:pStyle w:val="31"/>
              <w:shd w:val="clear" w:color="auto" w:fill="auto"/>
              <w:spacing w:line="240" w:lineRule="auto"/>
              <w:ind w:firstLine="0"/>
              <w:rPr>
                <w:sz w:val="24"/>
                <w:szCs w:val="24"/>
                <w:lang w:eastAsia="en-US"/>
              </w:rPr>
            </w:pPr>
          </w:p>
          <w:p w:rsidR="009C0221" w:rsidRPr="00416F1B" w:rsidRDefault="009C0221" w:rsidP="009C0221">
            <w:pPr>
              <w:pStyle w:val="31"/>
              <w:shd w:val="clear" w:color="auto" w:fill="auto"/>
              <w:spacing w:line="240" w:lineRule="auto"/>
              <w:ind w:firstLine="0"/>
              <w:jc w:val="center"/>
              <w:rPr>
                <w:sz w:val="24"/>
                <w:szCs w:val="24"/>
                <w:lang w:eastAsia="en-US"/>
              </w:rPr>
            </w:pPr>
            <w:r w:rsidRPr="00416F1B">
              <w:rPr>
                <w:sz w:val="24"/>
                <w:szCs w:val="24"/>
                <w:lang w:eastAsia="en-US"/>
              </w:rPr>
              <w:t>125-160</w:t>
            </w:r>
          </w:p>
        </w:tc>
      </w:tr>
      <w:tr w:rsidR="009C0221" w:rsidRPr="00320518" w:rsidTr="009C0221">
        <w:trPr>
          <w:trHeight w:val="288"/>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120" w:firstLine="280"/>
              <w:rPr>
                <w:sz w:val="24"/>
                <w:szCs w:val="24"/>
                <w:lang w:eastAsia="en-US"/>
              </w:rPr>
            </w:pPr>
            <w:r w:rsidRPr="00416F1B">
              <w:rPr>
                <w:sz w:val="24"/>
                <w:szCs w:val="24"/>
                <w:lang w:eastAsia="en-US"/>
              </w:rPr>
              <w:t>- с ванными и местными водонагревателями</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8" w:firstLine="0"/>
              <w:jc w:val="center"/>
              <w:rPr>
                <w:sz w:val="24"/>
                <w:szCs w:val="24"/>
                <w:lang w:eastAsia="en-US"/>
              </w:rPr>
            </w:pPr>
            <w:r w:rsidRPr="00416F1B">
              <w:rPr>
                <w:sz w:val="24"/>
                <w:szCs w:val="24"/>
                <w:lang w:eastAsia="en-US"/>
              </w:rPr>
              <w:t>160-230</w:t>
            </w:r>
          </w:p>
        </w:tc>
      </w:tr>
      <w:tr w:rsidR="009C0221" w:rsidRPr="00320518" w:rsidTr="009C0221">
        <w:trPr>
          <w:trHeight w:val="247"/>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83" w:lineRule="exact"/>
              <w:ind w:left="120" w:firstLine="280"/>
              <w:rPr>
                <w:sz w:val="24"/>
                <w:szCs w:val="24"/>
                <w:lang w:eastAsia="en-US"/>
              </w:rPr>
            </w:pPr>
            <w:r w:rsidRPr="00416F1B">
              <w:rPr>
                <w:sz w:val="24"/>
                <w:szCs w:val="24"/>
                <w:lang w:eastAsia="en-US"/>
              </w:rPr>
              <w:t>- с централизованным горячим водоснабжением</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8" w:firstLine="0"/>
              <w:jc w:val="center"/>
              <w:rPr>
                <w:sz w:val="24"/>
                <w:szCs w:val="24"/>
                <w:lang w:eastAsia="en-US"/>
              </w:rPr>
            </w:pPr>
            <w:r w:rsidRPr="00416F1B">
              <w:rPr>
                <w:sz w:val="24"/>
                <w:szCs w:val="24"/>
                <w:lang w:eastAsia="en-US"/>
              </w:rPr>
              <w:t>230-350</w:t>
            </w:r>
          </w:p>
        </w:tc>
      </w:tr>
      <w:tr w:rsidR="009C0221" w:rsidRPr="00320518" w:rsidTr="009C0221">
        <w:trPr>
          <w:trHeight w:val="379"/>
        </w:trPr>
        <w:tc>
          <w:tcPr>
            <w:tcW w:w="568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416F1B" w:rsidRDefault="009C0221" w:rsidP="009C0221">
            <w:pPr>
              <w:pStyle w:val="112"/>
              <w:shd w:val="clear" w:color="auto" w:fill="auto"/>
              <w:spacing w:after="134" w:line="240" w:lineRule="auto"/>
              <w:ind w:firstLine="0"/>
              <w:rPr>
                <w:sz w:val="24"/>
                <w:szCs w:val="24"/>
              </w:rPr>
            </w:pPr>
            <w:r w:rsidRPr="00416F1B">
              <w:rPr>
                <w:sz w:val="24"/>
                <w:szCs w:val="24"/>
              </w:rPr>
              <w:lastRenderedPageBreak/>
              <w:t>Застройка зданиями с водопользованием из водоразборных колонок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416F1B" w:rsidRDefault="009C0221" w:rsidP="009C0221">
            <w:pPr>
              <w:pStyle w:val="112"/>
              <w:shd w:val="clear" w:color="auto" w:fill="auto"/>
              <w:spacing w:after="0" w:line="240" w:lineRule="auto"/>
              <w:ind w:left="26" w:hanging="26"/>
              <w:jc w:val="center"/>
              <w:rPr>
                <w:sz w:val="24"/>
                <w:szCs w:val="24"/>
              </w:rPr>
            </w:pPr>
            <w:r w:rsidRPr="00416F1B">
              <w:rPr>
                <w:sz w:val="24"/>
                <w:szCs w:val="24"/>
              </w:rPr>
              <w:t>30-50</w:t>
            </w:r>
          </w:p>
        </w:tc>
      </w:tr>
    </w:tbl>
    <w:p w:rsidR="009C0221" w:rsidRPr="00416F1B" w:rsidRDefault="009C0221" w:rsidP="009C0221">
      <w:pPr>
        <w:spacing w:after="0" w:line="240" w:lineRule="auto"/>
        <w:ind w:firstLine="709"/>
        <w:rPr>
          <w:rFonts w:ascii="Times New Roman" w:hAnsi="Times New Roman" w:cs="Times New Roman"/>
          <w:sz w:val="24"/>
          <w:szCs w:val="24"/>
        </w:rPr>
      </w:pPr>
      <w:r w:rsidRPr="00416F1B">
        <w:rPr>
          <w:rFonts w:ascii="Times New Roman" w:hAnsi="Times New Roman" w:cs="Times New Roman"/>
          <w:sz w:val="24"/>
          <w:szCs w:val="24"/>
        </w:rPr>
        <w:t>Примечания:</w:t>
      </w:r>
    </w:p>
    <w:p w:rsidR="009C0221" w:rsidRPr="00416F1B" w:rsidRDefault="009C0221" w:rsidP="009C0221">
      <w:pPr>
        <w:spacing w:after="0" w:line="240" w:lineRule="auto"/>
        <w:ind w:firstLine="709"/>
        <w:rPr>
          <w:rFonts w:ascii="Times New Roman" w:hAnsi="Times New Roman" w:cs="Times New Roman"/>
          <w:sz w:val="24"/>
          <w:szCs w:val="24"/>
        </w:rPr>
      </w:pPr>
      <w:r w:rsidRPr="00416F1B">
        <w:rPr>
          <w:rFonts w:ascii="Times New Roman" w:hAnsi="Times New Roman" w:cs="Times New Roman"/>
          <w:sz w:val="24"/>
          <w:szCs w:val="24"/>
        </w:rPr>
        <w:t>1.Удельное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9C0221" w:rsidRPr="00416F1B" w:rsidRDefault="009C0221" w:rsidP="009C0221">
      <w:pPr>
        <w:spacing w:after="0" w:line="240" w:lineRule="auto"/>
        <w:ind w:firstLine="709"/>
        <w:rPr>
          <w:rFonts w:ascii="Times New Roman" w:hAnsi="Times New Roman" w:cs="Times New Roman"/>
          <w:sz w:val="24"/>
          <w:szCs w:val="24"/>
        </w:rPr>
      </w:pPr>
      <w:r w:rsidRPr="00416F1B">
        <w:rPr>
          <w:rFonts w:ascii="Times New Roman" w:hAnsi="Times New Roman" w:cs="Times New Roman"/>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 питьевые нужды населенного пункта.</w:t>
      </w:r>
    </w:p>
    <w:p w:rsidR="009C0221" w:rsidRPr="00416F1B" w:rsidRDefault="009C0221" w:rsidP="009C0221">
      <w:pPr>
        <w:spacing w:after="0" w:line="240" w:lineRule="auto"/>
        <w:ind w:firstLine="709"/>
        <w:rPr>
          <w:rFonts w:ascii="Times New Roman" w:hAnsi="Times New Roman" w:cs="Times New Roman"/>
          <w:sz w:val="24"/>
          <w:szCs w:val="24"/>
        </w:rPr>
      </w:pPr>
      <w:r w:rsidRPr="00416F1B">
        <w:rPr>
          <w:rFonts w:ascii="Times New Roman" w:hAnsi="Times New Roman" w:cs="Times New Roman"/>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9C0221" w:rsidRPr="00416F1B" w:rsidRDefault="009C0221" w:rsidP="009C0221">
      <w:pPr>
        <w:widowControl w:val="0"/>
        <w:spacing w:after="0" w:line="240" w:lineRule="auto"/>
        <w:ind w:firstLine="567"/>
        <w:jc w:val="both"/>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9C0221" w:rsidRPr="00416F1B" w:rsidRDefault="009C0221" w:rsidP="009C0221">
      <w:pPr>
        <w:widowControl w:val="0"/>
        <w:spacing w:after="0" w:line="240" w:lineRule="auto"/>
        <w:ind w:firstLine="567"/>
        <w:jc w:val="both"/>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4.Для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9C0221" w:rsidRPr="00416F1B" w:rsidRDefault="009C0221" w:rsidP="009C0221">
      <w:pPr>
        <w:widowControl w:val="0"/>
        <w:spacing w:after="0" w:line="240" w:lineRule="auto"/>
        <w:ind w:firstLine="567"/>
        <w:jc w:val="both"/>
        <w:rPr>
          <w:rFonts w:ascii="Times New Roman" w:eastAsia="Times New Roman" w:hAnsi="Times New Roman" w:cs="Times New Roman"/>
          <w:sz w:val="24"/>
          <w:szCs w:val="24"/>
          <w:lang w:eastAsia="en-US"/>
        </w:rPr>
      </w:pPr>
      <w:r w:rsidRPr="00416F1B">
        <w:rPr>
          <w:rFonts w:ascii="Times New Roman" w:eastAsia="Times New Roman" w:hAnsi="Times New Roman" w:cs="Times New Roman"/>
          <w:sz w:val="24"/>
          <w:szCs w:val="24"/>
          <w:lang w:eastAsia="en-US"/>
        </w:rPr>
        <w:t>5. Конкретное значение нормы удельного хозяйственно-питьевого водопотребления принимается на основании постановлений органов местной самоуправления.</w:t>
      </w:r>
    </w:p>
    <w:p w:rsidR="009C0221" w:rsidRPr="00416F1B" w:rsidRDefault="009C0221" w:rsidP="009C0221">
      <w:pPr>
        <w:spacing w:after="0" w:line="240" w:lineRule="auto"/>
        <w:jc w:val="center"/>
        <w:rPr>
          <w:rFonts w:ascii="Times New Roman" w:hAnsi="Times New Roman" w:cs="Times New Roman"/>
          <w:b/>
          <w:sz w:val="28"/>
          <w:szCs w:val="28"/>
          <w:lang w:eastAsia="en-US"/>
        </w:rPr>
      </w:pPr>
      <w:bookmarkStart w:id="6" w:name="bookmark12"/>
    </w:p>
    <w:p w:rsidR="009C0221" w:rsidRPr="00416F1B" w:rsidRDefault="009C0221" w:rsidP="009C0221">
      <w:pPr>
        <w:jc w:val="center"/>
        <w:rPr>
          <w:rFonts w:ascii="Times New Roman" w:hAnsi="Times New Roman" w:cs="Times New Roman"/>
          <w:b/>
          <w:sz w:val="28"/>
          <w:szCs w:val="28"/>
          <w:lang w:eastAsia="en-US"/>
        </w:rPr>
      </w:pPr>
      <w:r w:rsidRPr="00416F1B">
        <w:rPr>
          <w:rFonts w:ascii="Times New Roman" w:hAnsi="Times New Roman" w:cs="Times New Roman"/>
          <w:b/>
          <w:sz w:val="28"/>
          <w:szCs w:val="28"/>
          <w:lang w:eastAsia="en-US"/>
        </w:rPr>
        <w:t>Раздел 5  Расчетные показатели  объектов водоотведения</w:t>
      </w:r>
      <w:bookmarkEnd w:id="6"/>
    </w:p>
    <w:p w:rsidR="009C0221" w:rsidRPr="00416F1B" w:rsidRDefault="009C0221" w:rsidP="009C0221">
      <w:pPr>
        <w:spacing w:after="0" w:line="240" w:lineRule="auto"/>
        <w:ind w:left="20" w:right="20" w:firstLine="700"/>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Проектирование систем канализации населенных пунктов следует производить в соответствии с требованиями:</w:t>
      </w:r>
    </w:p>
    <w:p w:rsidR="009C0221" w:rsidRPr="00416F1B" w:rsidRDefault="009C0221" w:rsidP="009C0221">
      <w:pPr>
        <w:spacing w:after="0" w:line="240" w:lineRule="auto"/>
        <w:ind w:left="20" w:firstLine="6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 Водного кодекса Российской Федерации;</w:t>
      </w:r>
    </w:p>
    <w:p w:rsidR="009C0221" w:rsidRPr="00416F1B" w:rsidRDefault="009C0221" w:rsidP="009C0221">
      <w:pPr>
        <w:spacing w:after="0" w:line="240" w:lineRule="auto"/>
        <w:ind w:left="20" w:firstLine="6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 СП 30.13330.2012 «СНиП 2.04.01-85* Внутренний водопровод и канализация зданий»;</w:t>
      </w:r>
    </w:p>
    <w:p w:rsidR="009C0221" w:rsidRPr="00416F1B" w:rsidRDefault="009C0221" w:rsidP="009C0221">
      <w:pPr>
        <w:spacing w:after="0" w:line="240" w:lineRule="auto"/>
        <w:ind w:left="20" w:firstLine="6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 СП 32.13330.2012 Канализация. Наружные сети и сооружения;</w:t>
      </w:r>
    </w:p>
    <w:p w:rsidR="009C0221" w:rsidRPr="00416F1B" w:rsidRDefault="009C0221" w:rsidP="009C0221">
      <w:pPr>
        <w:spacing w:after="0" w:line="240" w:lineRule="auto"/>
        <w:ind w:left="20" w:right="20" w:firstLine="6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 СП 42.13330.2016 Градостроительство. Планировка и застройка городских и сельских поселений;</w:t>
      </w:r>
    </w:p>
    <w:p w:rsidR="009C0221" w:rsidRPr="00416F1B" w:rsidRDefault="009C0221" w:rsidP="009C0221">
      <w:pPr>
        <w:spacing w:after="0" w:line="240" w:lineRule="auto"/>
        <w:ind w:left="20" w:firstLine="6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 СанПиН 2.1.5.980-00 Гигиенические требования к охране поверхностных вод;</w:t>
      </w:r>
    </w:p>
    <w:p w:rsidR="009C0221" w:rsidRPr="00416F1B" w:rsidRDefault="009C0221" w:rsidP="009C0221">
      <w:pPr>
        <w:spacing w:after="0" w:line="240" w:lineRule="auto"/>
        <w:ind w:left="20" w:right="20" w:firstLine="68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 СанПиН 2.2.1/2.1.1.1200-03 «Санитарно-защитные зоны и санитарная классификация предприятий, сооружений и иных объектов».</w:t>
      </w:r>
    </w:p>
    <w:p w:rsidR="009C0221" w:rsidRPr="00416F1B" w:rsidRDefault="009C0221" w:rsidP="009C0221">
      <w:pPr>
        <w:spacing w:after="0" w:line="240" w:lineRule="auto"/>
        <w:ind w:left="20" w:right="20" w:firstLine="700"/>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При проектировании стока поверхностных вод следует руководствоваться требованиями СП 32.13330.2012, СП 42.13330.2011, СанПиН 2.1.5.980-00.</w:t>
      </w:r>
    </w:p>
    <w:p w:rsidR="009C0221" w:rsidRPr="00416F1B" w:rsidRDefault="009C0221" w:rsidP="009C0221">
      <w:pPr>
        <w:spacing w:after="0" w:line="240" w:lineRule="auto"/>
        <w:ind w:left="20" w:right="20" w:firstLine="700"/>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Численная величина удельного водоотведения должна определяться от показателя удельного водопотребления с использованием нормативного значения коэффициента водоотведения.</w:t>
      </w:r>
    </w:p>
    <w:p w:rsidR="009C0221" w:rsidRPr="00416F1B" w:rsidRDefault="009C0221" w:rsidP="009C0221">
      <w:pPr>
        <w:spacing w:after="0" w:line="240" w:lineRule="auto"/>
        <w:ind w:left="20" w:right="20" w:firstLine="700"/>
        <w:jc w:val="both"/>
        <w:rPr>
          <w:rFonts w:ascii="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lastRenderedPageBreak/>
        <w:t>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таблице 1.4, без учета расхода воды на полив территорий и зеленых насаждений.</w:t>
      </w:r>
      <w:r w:rsidRPr="00416F1B">
        <w:rPr>
          <w:rFonts w:ascii="Times New Roman" w:hAnsi="Times New Roman" w:cs="Times New Roman"/>
          <w:sz w:val="28"/>
          <w:szCs w:val="28"/>
        </w:rPr>
        <w:t xml:space="preserve"> </w:t>
      </w:r>
    </w:p>
    <w:p w:rsidR="009C0221" w:rsidRPr="00416F1B" w:rsidRDefault="009C0221" w:rsidP="009C0221">
      <w:pPr>
        <w:spacing w:after="0" w:line="240" w:lineRule="auto"/>
        <w:ind w:firstLine="709"/>
        <w:jc w:val="both"/>
        <w:rPr>
          <w:rFonts w:ascii="Times New Roman" w:hAnsi="Times New Roman" w:cs="Times New Roman"/>
          <w:sz w:val="28"/>
          <w:szCs w:val="28"/>
          <w:lang w:eastAsia="en-US"/>
        </w:rPr>
      </w:pPr>
      <w:r w:rsidRPr="00416F1B">
        <w:rPr>
          <w:rFonts w:ascii="Times New Roman" w:hAnsi="Times New Roman" w:cs="Times New Roman"/>
          <w:sz w:val="28"/>
          <w:szCs w:val="28"/>
        </w:rPr>
        <w:t xml:space="preserve">Нормативы потребления коммунальных ресурсов (коммунальных услуг) определяется в </w:t>
      </w:r>
      <w:r w:rsidRPr="00416F1B">
        <w:rPr>
          <w:rFonts w:ascii="Times New Roman" w:hAnsi="Times New Roman" w:cs="Times New Roman"/>
          <w:sz w:val="28"/>
          <w:szCs w:val="28"/>
          <w:lang w:eastAsia="en-US"/>
        </w:rPr>
        <w:t>нормативном правовом акте об утверждении соответствующих нормативов.</w:t>
      </w:r>
    </w:p>
    <w:p w:rsidR="009C0221" w:rsidRPr="00416F1B" w:rsidRDefault="009C0221" w:rsidP="009C0221">
      <w:pPr>
        <w:spacing w:after="0" w:line="240" w:lineRule="auto"/>
        <w:ind w:firstLine="709"/>
        <w:jc w:val="both"/>
        <w:rPr>
          <w:rFonts w:ascii="Times New Roman" w:hAnsi="Times New Roman" w:cs="Times New Roman"/>
          <w:sz w:val="28"/>
          <w:szCs w:val="28"/>
          <w:lang w:eastAsia="en-US"/>
        </w:rPr>
      </w:pPr>
      <w:r w:rsidRPr="00416F1B">
        <w:rPr>
          <w:rFonts w:ascii="Times New Roman" w:hAnsi="Times New Roman" w:cs="Times New Roman"/>
          <w:sz w:val="28"/>
          <w:szCs w:val="28"/>
          <w:lang w:eastAsia="en-US"/>
        </w:rPr>
        <w:t>Максимально допустимый уровень территориальной доступности объектов водоотведения не нормируется.</w:t>
      </w:r>
    </w:p>
    <w:p w:rsidR="009C0221" w:rsidRPr="00416F1B" w:rsidRDefault="009C0221" w:rsidP="009C0221">
      <w:pPr>
        <w:spacing w:after="0" w:line="240" w:lineRule="auto"/>
        <w:ind w:firstLine="709"/>
        <w:jc w:val="both"/>
        <w:rPr>
          <w:sz w:val="28"/>
          <w:szCs w:val="28"/>
        </w:rPr>
      </w:pPr>
    </w:p>
    <w:p w:rsidR="009C0221" w:rsidRPr="00416F1B" w:rsidRDefault="009C0221" w:rsidP="009C0221">
      <w:pPr>
        <w:jc w:val="center"/>
        <w:rPr>
          <w:rFonts w:ascii="Times New Roman" w:hAnsi="Times New Roman" w:cs="Times New Roman"/>
          <w:b/>
          <w:sz w:val="28"/>
          <w:szCs w:val="28"/>
        </w:rPr>
      </w:pPr>
      <w:r w:rsidRPr="00416F1B">
        <w:rPr>
          <w:rFonts w:ascii="Times New Roman" w:hAnsi="Times New Roman" w:cs="Times New Roman"/>
          <w:b/>
          <w:sz w:val="28"/>
          <w:szCs w:val="28"/>
        </w:rPr>
        <w:t>Раздел 6. Расчетные показатели объектов связи</w:t>
      </w:r>
    </w:p>
    <w:p w:rsidR="009C0221" w:rsidRPr="00416F1B" w:rsidRDefault="009C0221" w:rsidP="009C0221">
      <w:pPr>
        <w:spacing w:after="0" w:line="240" w:lineRule="auto"/>
        <w:ind w:firstLine="709"/>
        <w:rPr>
          <w:rFonts w:ascii="Times New Roman" w:hAnsi="Times New Roman" w:cs="Times New Roman"/>
          <w:b/>
          <w:sz w:val="28"/>
          <w:szCs w:val="28"/>
        </w:rPr>
      </w:pPr>
      <w:r w:rsidRPr="00416F1B">
        <w:rPr>
          <w:rFonts w:ascii="Times New Roman" w:eastAsia="Times New Roman" w:hAnsi="Times New Roman" w:cs="Times New Roman"/>
          <w:sz w:val="28"/>
          <w:szCs w:val="28"/>
          <w:lang w:eastAsia="en-US"/>
        </w:rPr>
        <w:t>Рациональными нормами потребления средств и услуг стационарной телефонной связи, подвижной радиотелефонной услуги связи  приняты следующие:</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один телефон на семью, на квартиру, на одно домохозяйство.</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Рациональной нормой обеспечения населения равным доступом к информационно-телекоммуникационной сети «Интернет»  принято следующее:</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возможность подключения услуги «предоставление доступа в Интернет» на одну семью, одну на квартиру, на одно домохозяйство.</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Определение нагрузки радиотрансляционной сети для каждого населенного пункта принято из расчета:</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на 100% охват всех семей радиовещанием с учетом перспективы развития населенного пункта;</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общественный сектор –20% от квартирного сектора;</w:t>
      </w:r>
    </w:p>
    <w:p w:rsidR="009C0221" w:rsidRPr="00416F1B" w:rsidRDefault="009C0221" w:rsidP="009C0221">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 уличные громкоговорители: 1 громкоговоритель 10вт на 2000 жителей эквивалентен 40 радиоточкам.</w:t>
      </w:r>
    </w:p>
    <w:p w:rsidR="009C0221" w:rsidRPr="00416F1B" w:rsidRDefault="009C0221" w:rsidP="009C0221">
      <w:pPr>
        <w:pStyle w:val="112"/>
        <w:shd w:val="clear" w:color="auto" w:fill="auto"/>
        <w:spacing w:after="0" w:line="240" w:lineRule="auto"/>
        <w:ind w:left="20" w:firstLine="709"/>
        <w:jc w:val="both"/>
        <w:rPr>
          <w:sz w:val="28"/>
          <w:szCs w:val="28"/>
        </w:rPr>
      </w:pPr>
      <w:r w:rsidRPr="00416F1B">
        <w:rPr>
          <w:sz w:val="28"/>
          <w:szCs w:val="28"/>
        </w:rPr>
        <w:t>Норматив обеспеченности объектами водоснабжения и водоотведения следует принимать из тенденций развития населенных пунктов и определяется в каждом конкретном случае.</w:t>
      </w:r>
    </w:p>
    <w:p w:rsidR="009C0221" w:rsidRPr="00416F1B" w:rsidRDefault="009C0221" w:rsidP="009C0221">
      <w:pPr>
        <w:pStyle w:val="112"/>
        <w:shd w:val="clear" w:color="auto" w:fill="auto"/>
        <w:spacing w:after="0" w:line="240" w:lineRule="auto"/>
        <w:ind w:left="20" w:firstLine="406"/>
        <w:jc w:val="both"/>
        <w:rPr>
          <w:sz w:val="28"/>
          <w:szCs w:val="28"/>
        </w:rPr>
      </w:pPr>
      <w:r w:rsidRPr="00416F1B">
        <w:rPr>
          <w:sz w:val="28"/>
          <w:szCs w:val="28"/>
        </w:rPr>
        <w:t>Показатели по объектам связи приведены в таблице 1.5.</w:t>
      </w:r>
    </w:p>
    <w:p w:rsidR="009C0221" w:rsidRPr="00416F1B" w:rsidRDefault="009C0221" w:rsidP="009C0221">
      <w:pPr>
        <w:spacing w:after="0" w:line="240" w:lineRule="auto"/>
        <w:jc w:val="right"/>
        <w:rPr>
          <w:sz w:val="28"/>
          <w:szCs w:val="28"/>
        </w:rPr>
      </w:pPr>
      <w:r w:rsidRPr="00416F1B">
        <w:rPr>
          <w:sz w:val="28"/>
          <w:szCs w:val="28"/>
        </w:rPr>
        <w:t>Таблица 1.5</w:t>
      </w:r>
    </w:p>
    <w:p w:rsidR="009C0221" w:rsidRPr="0070160D" w:rsidRDefault="009C0221" w:rsidP="009C0221">
      <w:pPr>
        <w:spacing w:line="240" w:lineRule="auto"/>
        <w:jc w:val="right"/>
        <w:rPr>
          <w:sz w:val="24"/>
          <w:szCs w:val="24"/>
        </w:rPr>
      </w:pPr>
    </w:p>
    <w:tbl>
      <w:tblPr>
        <w:tblW w:w="9791" w:type="dxa"/>
        <w:tblLayout w:type="fixed"/>
        <w:tblCellMar>
          <w:left w:w="10" w:type="dxa"/>
          <w:right w:w="10" w:type="dxa"/>
        </w:tblCellMar>
        <w:tblLook w:val="04A0"/>
      </w:tblPr>
      <w:tblGrid>
        <w:gridCol w:w="562"/>
        <w:gridCol w:w="1853"/>
        <w:gridCol w:w="2982"/>
        <w:gridCol w:w="4394"/>
      </w:tblGrid>
      <w:tr w:rsidR="009C0221" w:rsidRPr="004F218C" w:rsidTr="009C0221">
        <w:trPr>
          <w:trHeight w:val="493"/>
        </w:trPr>
        <w:tc>
          <w:tcPr>
            <w:tcW w:w="562" w:type="dxa"/>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w:t>
            </w:r>
          </w:p>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п/п</w:t>
            </w:r>
          </w:p>
        </w:tc>
        <w:tc>
          <w:tcPr>
            <w:tcW w:w="1853" w:type="dxa"/>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right="340" w:firstLine="0"/>
              <w:jc w:val="center"/>
              <w:rPr>
                <w:color w:val="000000"/>
                <w:sz w:val="24"/>
                <w:szCs w:val="24"/>
              </w:rPr>
            </w:pPr>
            <w:r w:rsidRPr="00416F1B">
              <w:rPr>
                <w:color w:val="000000"/>
                <w:sz w:val="24"/>
                <w:szCs w:val="24"/>
              </w:rPr>
              <w:t>Наименование объекта</w:t>
            </w:r>
          </w:p>
        </w:tc>
        <w:tc>
          <w:tcPr>
            <w:tcW w:w="2982" w:type="dxa"/>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right="260" w:firstLine="0"/>
              <w:jc w:val="center"/>
              <w:rPr>
                <w:color w:val="000000"/>
                <w:sz w:val="24"/>
                <w:szCs w:val="24"/>
              </w:rPr>
            </w:pPr>
            <w:r w:rsidRPr="00416F1B">
              <w:rPr>
                <w:color w:val="000000"/>
                <w:sz w:val="24"/>
                <w:szCs w:val="24"/>
              </w:rPr>
              <w:t>Минимально допустимый уровень обеспеченности</w:t>
            </w:r>
          </w:p>
        </w:tc>
        <w:tc>
          <w:tcPr>
            <w:tcW w:w="4394" w:type="dxa"/>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 xml:space="preserve">Максимально допустимый уровень </w:t>
            </w:r>
          </w:p>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территориальной доступности</w:t>
            </w:r>
          </w:p>
        </w:tc>
      </w:tr>
      <w:tr w:rsidR="009C0221" w:rsidRPr="004F218C" w:rsidTr="009C0221">
        <w:trPr>
          <w:trHeight w:val="239"/>
        </w:trPr>
        <w:tc>
          <w:tcPr>
            <w:tcW w:w="562" w:type="dxa"/>
            <w:vMerge w:val="restart"/>
            <w:tcBorders>
              <w:top w:val="single" w:sz="4" w:space="0" w:color="auto"/>
              <w:left w:val="single" w:sz="4" w:space="0" w:color="auto"/>
              <w:right w:val="single" w:sz="4" w:space="0" w:color="auto"/>
            </w:tcBorders>
            <w:shd w:val="clear" w:color="auto" w:fill="FFFFFF"/>
            <w:vAlign w:val="center"/>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1</w:t>
            </w:r>
          </w:p>
        </w:tc>
        <w:tc>
          <w:tcPr>
            <w:tcW w:w="1853" w:type="dxa"/>
            <w:vMerge w:val="restart"/>
            <w:tcBorders>
              <w:top w:val="single" w:sz="4" w:space="0" w:color="auto"/>
              <w:left w:val="single" w:sz="4" w:space="0" w:color="auto"/>
              <w:right w:val="single" w:sz="4" w:space="0" w:color="auto"/>
            </w:tcBorders>
            <w:shd w:val="clear" w:color="auto" w:fill="FFFFFF"/>
            <w:vAlign w:val="center"/>
          </w:tcPr>
          <w:p w:rsidR="009C0221" w:rsidRPr="00416F1B" w:rsidRDefault="009C0221" w:rsidP="009C0221">
            <w:pPr>
              <w:pStyle w:val="31"/>
              <w:shd w:val="clear" w:color="auto" w:fill="auto"/>
              <w:spacing w:line="240" w:lineRule="auto"/>
              <w:ind w:firstLine="5"/>
              <w:rPr>
                <w:color w:val="000000"/>
                <w:sz w:val="24"/>
                <w:szCs w:val="24"/>
              </w:rPr>
            </w:pPr>
            <w:r w:rsidRPr="00416F1B">
              <w:rPr>
                <w:color w:val="000000"/>
                <w:sz w:val="24"/>
                <w:szCs w:val="24"/>
              </w:rPr>
              <w:t xml:space="preserve">Отделение </w:t>
            </w:r>
          </w:p>
          <w:p w:rsidR="009C0221" w:rsidRPr="00416F1B" w:rsidRDefault="009C0221" w:rsidP="009C0221">
            <w:pPr>
              <w:pStyle w:val="31"/>
              <w:shd w:val="clear" w:color="auto" w:fill="auto"/>
              <w:spacing w:line="240" w:lineRule="auto"/>
              <w:ind w:firstLine="5"/>
              <w:rPr>
                <w:color w:val="000000"/>
                <w:sz w:val="24"/>
                <w:szCs w:val="24"/>
              </w:rPr>
            </w:pPr>
            <w:r w:rsidRPr="00416F1B">
              <w:rPr>
                <w:color w:val="000000"/>
                <w:sz w:val="24"/>
                <w:szCs w:val="24"/>
              </w:rPr>
              <w:t>почтовой связи</w:t>
            </w:r>
          </w:p>
        </w:tc>
        <w:tc>
          <w:tcPr>
            <w:tcW w:w="2982" w:type="dxa"/>
            <w:vMerge w:val="restart"/>
            <w:tcBorders>
              <w:top w:val="single" w:sz="4" w:space="0" w:color="auto"/>
              <w:left w:val="single" w:sz="4" w:space="0" w:color="auto"/>
              <w:right w:val="single" w:sz="4" w:space="0" w:color="auto"/>
            </w:tcBorders>
            <w:shd w:val="clear" w:color="auto" w:fill="FFFFFF"/>
            <w:vAlign w:val="center"/>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не менее 1 объекта на поселение</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rPr>
                <w:color w:val="000000"/>
                <w:sz w:val="24"/>
                <w:szCs w:val="24"/>
              </w:rPr>
            </w:pPr>
            <w:r w:rsidRPr="00416F1B">
              <w:rPr>
                <w:color w:val="000000"/>
                <w:sz w:val="24"/>
                <w:szCs w:val="24"/>
              </w:rPr>
              <w:t xml:space="preserve">Пешеходно-транспортная доступность - не менее 500 м </w:t>
            </w:r>
          </w:p>
        </w:tc>
      </w:tr>
      <w:tr w:rsidR="009C0221" w:rsidRPr="004F218C" w:rsidTr="009C0221">
        <w:trPr>
          <w:trHeight w:val="273"/>
        </w:trPr>
        <w:tc>
          <w:tcPr>
            <w:tcW w:w="562" w:type="dxa"/>
            <w:vMerge/>
            <w:tcBorders>
              <w:left w:val="single" w:sz="4" w:space="0" w:color="auto"/>
              <w:bottom w:val="single" w:sz="4" w:space="0" w:color="auto"/>
              <w:right w:val="single" w:sz="4" w:space="0" w:color="auto"/>
            </w:tcBorders>
            <w:shd w:val="clear" w:color="auto" w:fill="FFFFFF"/>
          </w:tcPr>
          <w:p w:rsidR="009C0221" w:rsidRPr="00416F1B" w:rsidRDefault="009C0221" w:rsidP="009C0221">
            <w:pPr>
              <w:rPr>
                <w:rFonts w:ascii="Times New Roman" w:hAnsi="Times New Roman" w:cs="Times New Roman"/>
                <w:sz w:val="24"/>
                <w:szCs w:val="24"/>
              </w:rPr>
            </w:pPr>
          </w:p>
        </w:tc>
        <w:tc>
          <w:tcPr>
            <w:tcW w:w="1853" w:type="dxa"/>
            <w:vMerge/>
            <w:tcBorders>
              <w:left w:val="single" w:sz="4" w:space="0" w:color="auto"/>
              <w:bottom w:val="single" w:sz="4" w:space="0" w:color="auto"/>
              <w:right w:val="single" w:sz="4" w:space="0" w:color="auto"/>
            </w:tcBorders>
            <w:shd w:val="clear" w:color="auto" w:fill="FFFFFF"/>
          </w:tcPr>
          <w:p w:rsidR="009C0221" w:rsidRPr="00416F1B" w:rsidRDefault="009C0221" w:rsidP="009C0221">
            <w:pPr>
              <w:rPr>
                <w:rFonts w:ascii="Times New Roman" w:hAnsi="Times New Roman" w:cs="Times New Roman"/>
                <w:sz w:val="24"/>
                <w:szCs w:val="24"/>
              </w:rPr>
            </w:pPr>
          </w:p>
        </w:tc>
        <w:tc>
          <w:tcPr>
            <w:tcW w:w="2982" w:type="dxa"/>
            <w:vMerge/>
            <w:tcBorders>
              <w:left w:val="single" w:sz="4" w:space="0" w:color="auto"/>
              <w:bottom w:val="single" w:sz="4" w:space="0" w:color="auto"/>
              <w:right w:val="single" w:sz="4" w:space="0" w:color="auto"/>
            </w:tcBorders>
            <w:shd w:val="clear" w:color="auto" w:fill="FFFFFF"/>
          </w:tcPr>
          <w:p w:rsidR="009C0221" w:rsidRPr="00416F1B" w:rsidRDefault="009C0221" w:rsidP="009C0221">
            <w:pPr>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rPr>
                <w:color w:val="000000"/>
                <w:sz w:val="24"/>
                <w:szCs w:val="24"/>
              </w:rPr>
            </w:pPr>
            <w:r w:rsidRPr="00416F1B">
              <w:rPr>
                <w:color w:val="000000"/>
                <w:sz w:val="24"/>
                <w:szCs w:val="24"/>
              </w:rPr>
              <w:t xml:space="preserve">Пешеходно-транспортная доступность - не менее 15 мин  </w:t>
            </w:r>
          </w:p>
        </w:tc>
      </w:tr>
    </w:tbl>
    <w:p w:rsidR="009C0221" w:rsidRPr="00416F1B" w:rsidRDefault="009C0221" w:rsidP="009C0221">
      <w:pPr>
        <w:widowControl w:val="0"/>
        <w:tabs>
          <w:tab w:val="left" w:pos="851"/>
        </w:tabs>
        <w:autoSpaceDE w:val="0"/>
        <w:autoSpaceDN w:val="0"/>
        <w:adjustRightInd w:val="0"/>
        <w:ind w:firstLine="567"/>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Максимально допустимый уровень территориальной доступности других объектов связи не нормируется.</w:t>
      </w:r>
    </w:p>
    <w:p w:rsidR="009C0221" w:rsidRPr="00416F1B" w:rsidRDefault="009C0221" w:rsidP="009C0221">
      <w:pPr>
        <w:widowControl w:val="0"/>
        <w:tabs>
          <w:tab w:val="left" w:pos="851"/>
        </w:tabs>
        <w:autoSpaceDE w:val="0"/>
        <w:autoSpaceDN w:val="0"/>
        <w:adjustRightInd w:val="0"/>
        <w:ind w:firstLine="567"/>
        <w:jc w:val="both"/>
        <w:rPr>
          <w:rFonts w:ascii="Times New Roman" w:eastAsia="Times New Roman" w:hAnsi="Times New Roman" w:cs="Times New Roman"/>
          <w:sz w:val="28"/>
          <w:szCs w:val="28"/>
          <w:lang w:eastAsia="en-US"/>
        </w:rPr>
      </w:pPr>
      <w:r w:rsidRPr="00416F1B">
        <w:rPr>
          <w:rFonts w:ascii="Times New Roman" w:eastAsia="Times New Roman" w:hAnsi="Times New Roman" w:cs="Times New Roman"/>
          <w:sz w:val="28"/>
          <w:szCs w:val="28"/>
          <w:lang w:eastAsia="en-US"/>
        </w:rPr>
        <w:t>Показатели по объектам связи приведены в таблице 1.5.1</w:t>
      </w:r>
    </w:p>
    <w:p w:rsidR="009C0221" w:rsidRPr="00416F1B" w:rsidRDefault="009C0221" w:rsidP="009C0221">
      <w:pPr>
        <w:pStyle w:val="112"/>
        <w:shd w:val="clear" w:color="auto" w:fill="auto"/>
        <w:spacing w:after="134" w:line="240" w:lineRule="auto"/>
        <w:ind w:left="20" w:firstLine="406"/>
        <w:jc w:val="right"/>
        <w:rPr>
          <w:sz w:val="28"/>
          <w:szCs w:val="28"/>
        </w:rPr>
      </w:pPr>
      <w:r w:rsidRPr="00416F1B">
        <w:rPr>
          <w:sz w:val="28"/>
          <w:szCs w:val="28"/>
        </w:rPr>
        <w:lastRenderedPageBreak/>
        <w:t>Таблице 1.5.1</w:t>
      </w:r>
    </w:p>
    <w:tbl>
      <w:tblPr>
        <w:tblW w:w="9673" w:type="dxa"/>
        <w:jc w:val="center"/>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285"/>
        <w:gridCol w:w="2552"/>
        <w:gridCol w:w="1683"/>
        <w:gridCol w:w="2153"/>
      </w:tblGrid>
      <w:tr w:rsidR="009C0221" w:rsidRPr="00815C00" w:rsidTr="009C0221">
        <w:trPr>
          <w:trHeight w:val="605"/>
          <w:tblCellSpacing w:w="5" w:type="nil"/>
          <w:jc w:val="center"/>
        </w:trPr>
        <w:tc>
          <w:tcPr>
            <w:tcW w:w="3285" w:type="dxa"/>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Наименование одного или нескольких видов объектов местного значения поселения</w:t>
            </w:r>
          </w:p>
        </w:tc>
        <w:tc>
          <w:tcPr>
            <w:tcW w:w="2552" w:type="dxa"/>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Единица</w:t>
            </w:r>
          </w:p>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измерения</w:t>
            </w:r>
          </w:p>
        </w:tc>
        <w:tc>
          <w:tcPr>
            <w:tcW w:w="1683" w:type="dxa"/>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Расчетные</w:t>
            </w:r>
          </w:p>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показатели</w:t>
            </w:r>
          </w:p>
        </w:tc>
        <w:tc>
          <w:tcPr>
            <w:tcW w:w="2153" w:type="dxa"/>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 xml:space="preserve">Площадь участка </w:t>
            </w:r>
          </w:p>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на единицу измерения</w:t>
            </w:r>
          </w:p>
        </w:tc>
      </w:tr>
      <w:tr w:rsidR="009C0221" w:rsidRPr="00815C00" w:rsidTr="009C0221">
        <w:trPr>
          <w:trHeight w:val="403"/>
          <w:tblCellSpacing w:w="5" w:type="nil"/>
          <w:jc w:val="center"/>
        </w:trPr>
        <w:tc>
          <w:tcPr>
            <w:tcW w:w="3285" w:type="dxa"/>
          </w:tcPr>
          <w:p w:rsidR="009C0221" w:rsidRPr="00416F1B" w:rsidRDefault="009C0221" w:rsidP="009C0221">
            <w:pPr>
              <w:widowControl w:val="0"/>
              <w:autoSpaceDE w:val="0"/>
              <w:autoSpaceDN w:val="0"/>
              <w:adjustRightInd w:val="0"/>
              <w:jc w:val="both"/>
              <w:rPr>
                <w:rFonts w:ascii="Times New Roman" w:hAnsi="Times New Roman" w:cs="Times New Roman"/>
                <w:sz w:val="24"/>
                <w:szCs w:val="24"/>
                <w:lang w:eastAsia="en-US"/>
              </w:rPr>
            </w:pPr>
            <w:r w:rsidRPr="00416F1B">
              <w:rPr>
                <w:rFonts w:ascii="Times New Roman" w:hAnsi="Times New Roman" w:cs="Times New Roman"/>
                <w:sz w:val="24"/>
                <w:szCs w:val="24"/>
                <w:lang w:eastAsia="en-US"/>
              </w:rPr>
              <w:t xml:space="preserve">Отделение почтовой связи </w:t>
            </w:r>
          </w:p>
          <w:p w:rsidR="009C0221" w:rsidRPr="00416F1B" w:rsidRDefault="009C0221" w:rsidP="009C0221">
            <w:pPr>
              <w:widowControl w:val="0"/>
              <w:autoSpaceDE w:val="0"/>
              <w:autoSpaceDN w:val="0"/>
              <w:adjustRightInd w:val="0"/>
              <w:jc w:val="both"/>
              <w:rPr>
                <w:rFonts w:ascii="Times New Roman" w:hAnsi="Times New Roman" w:cs="Times New Roman"/>
                <w:sz w:val="24"/>
                <w:szCs w:val="24"/>
                <w:lang w:eastAsia="en-US"/>
              </w:rPr>
            </w:pPr>
            <w:r w:rsidRPr="00416F1B">
              <w:rPr>
                <w:rFonts w:ascii="Times New Roman" w:hAnsi="Times New Roman" w:cs="Times New Roman"/>
                <w:sz w:val="24"/>
                <w:szCs w:val="24"/>
                <w:lang w:eastAsia="en-US"/>
              </w:rPr>
              <w:t xml:space="preserve">(на микрорайон) </w:t>
            </w:r>
          </w:p>
        </w:tc>
        <w:tc>
          <w:tcPr>
            <w:tcW w:w="2552" w:type="dxa"/>
            <w:vAlign w:val="center"/>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объект на 9 - 25 тысяч жителей</w:t>
            </w:r>
          </w:p>
        </w:tc>
        <w:tc>
          <w:tcPr>
            <w:tcW w:w="1683" w:type="dxa"/>
            <w:vAlign w:val="center"/>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1 на</w:t>
            </w:r>
          </w:p>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микрорайон</w:t>
            </w:r>
          </w:p>
        </w:tc>
        <w:tc>
          <w:tcPr>
            <w:tcW w:w="2153" w:type="dxa"/>
            <w:vAlign w:val="center"/>
          </w:tcPr>
          <w:p w:rsidR="009C0221" w:rsidRPr="00416F1B" w:rsidRDefault="009C0221" w:rsidP="009C0221">
            <w:pPr>
              <w:widowControl w:val="0"/>
              <w:autoSpaceDE w:val="0"/>
              <w:autoSpaceDN w:val="0"/>
              <w:adjustRightInd w:val="0"/>
              <w:jc w:val="center"/>
              <w:rPr>
                <w:rFonts w:ascii="Times New Roman" w:hAnsi="Times New Roman" w:cs="Times New Roman"/>
                <w:sz w:val="24"/>
                <w:szCs w:val="24"/>
                <w:lang w:eastAsia="en-US"/>
              </w:rPr>
            </w:pPr>
            <w:r w:rsidRPr="00416F1B">
              <w:rPr>
                <w:rFonts w:ascii="Times New Roman" w:hAnsi="Times New Roman" w:cs="Times New Roman"/>
                <w:sz w:val="24"/>
                <w:szCs w:val="24"/>
                <w:lang w:eastAsia="en-US"/>
              </w:rPr>
              <w:t>700 - 1200 м</w:t>
            </w:r>
            <w:r w:rsidRPr="00416F1B">
              <w:rPr>
                <w:rFonts w:ascii="Times New Roman" w:hAnsi="Times New Roman" w:cs="Times New Roman"/>
                <w:sz w:val="24"/>
                <w:szCs w:val="24"/>
                <w:vertAlign w:val="superscript"/>
                <w:lang w:eastAsia="en-US"/>
              </w:rPr>
              <w:t>2</w:t>
            </w:r>
          </w:p>
        </w:tc>
      </w:tr>
    </w:tbl>
    <w:p w:rsidR="009C0221" w:rsidRDefault="009C0221" w:rsidP="009C0221">
      <w:pPr>
        <w:rPr>
          <w:rFonts w:ascii="TimesNewRomanPSMT" w:hAnsi="TimesNewRomanPSMT" w:cs="TimesNewRomanPSMT"/>
          <w:b/>
        </w:rPr>
      </w:pPr>
    </w:p>
    <w:p w:rsidR="009C0221" w:rsidRPr="00416F1B" w:rsidRDefault="009C0221" w:rsidP="009C0221">
      <w:pPr>
        <w:jc w:val="center"/>
        <w:rPr>
          <w:rFonts w:ascii="TimesNewRomanPSMT" w:hAnsi="TimesNewRomanPSMT" w:cs="TimesNewRomanPSMT"/>
          <w:b/>
          <w:sz w:val="28"/>
          <w:szCs w:val="28"/>
        </w:rPr>
      </w:pPr>
      <w:r w:rsidRPr="00416F1B">
        <w:rPr>
          <w:rFonts w:ascii="TimesNewRomanPSMT" w:hAnsi="TimesNewRomanPSMT" w:cs="TimesNewRomanPSMT"/>
          <w:b/>
          <w:sz w:val="28"/>
          <w:szCs w:val="28"/>
        </w:rPr>
        <w:t>Раздел 7. Расчетные показатели объектов автомобильного транспорта</w:t>
      </w:r>
    </w:p>
    <w:p w:rsidR="009C0221" w:rsidRPr="00416F1B" w:rsidRDefault="009C0221" w:rsidP="009C0221">
      <w:pPr>
        <w:autoSpaceDE w:val="0"/>
        <w:autoSpaceDN w:val="0"/>
        <w:adjustRightInd w:val="0"/>
        <w:spacing w:after="0" w:line="240" w:lineRule="auto"/>
        <w:ind w:firstLine="709"/>
        <w:jc w:val="both"/>
        <w:rPr>
          <w:rFonts w:ascii="Times New Roman" w:hAnsi="Times New Roman" w:cs="Times New Roman"/>
          <w:sz w:val="28"/>
          <w:szCs w:val="28"/>
        </w:rPr>
      </w:pPr>
      <w:r w:rsidRPr="00416F1B">
        <w:rPr>
          <w:rFonts w:ascii="Times New Roman" w:hAnsi="Times New Roman" w:cs="Times New Roman"/>
          <w:sz w:val="28"/>
          <w:szCs w:val="28"/>
        </w:rPr>
        <w:t>Параметры сети общественного транспорта установлены в соответствии с  СП</w:t>
      </w:r>
    </w:p>
    <w:p w:rsidR="009C0221" w:rsidRPr="00416F1B" w:rsidRDefault="009C0221" w:rsidP="009C0221">
      <w:pPr>
        <w:autoSpaceDE w:val="0"/>
        <w:autoSpaceDN w:val="0"/>
        <w:adjustRightInd w:val="0"/>
        <w:spacing w:after="0" w:line="240" w:lineRule="auto"/>
        <w:jc w:val="both"/>
        <w:rPr>
          <w:rFonts w:ascii="Times New Roman" w:hAnsi="Times New Roman" w:cs="Times New Roman"/>
          <w:sz w:val="28"/>
          <w:szCs w:val="28"/>
        </w:rPr>
      </w:pPr>
      <w:r w:rsidRPr="00416F1B">
        <w:rPr>
          <w:rFonts w:ascii="Times New Roman" w:hAnsi="Times New Roman" w:cs="Times New Roman"/>
          <w:sz w:val="28"/>
          <w:szCs w:val="28"/>
        </w:rPr>
        <w:t>42.13330.2016 Градостроительство. Планировка и застройка городских и сельских</w:t>
      </w:r>
    </w:p>
    <w:p w:rsidR="009C0221" w:rsidRPr="00416F1B" w:rsidRDefault="009C0221" w:rsidP="009C0221">
      <w:pPr>
        <w:autoSpaceDE w:val="0"/>
        <w:autoSpaceDN w:val="0"/>
        <w:adjustRightInd w:val="0"/>
        <w:spacing w:after="0" w:line="240" w:lineRule="auto"/>
        <w:jc w:val="both"/>
        <w:rPr>
          <w:rFonts w:ascii="Times New Roman" w:hAnsi="Times New Roman" w:cs="Times New Roman"/>
          <w:sz w:val="28"/>
          <w:szCs w:val="28"/>
        </w:rPr>
      </w:pPr>
      <w:r w:rsidRPr="00416F1B">
        <w:rPr>
          <w:rFonts w:ascii="Times New Roman" w:hAnsi="Times New Roman" w:cs="Times New Roman"/>
          <w:sz w:val="28"/>
          <w:szCs w:val="28"/>
        </w:rPr>
        <w:t>населенных пунктов (пп. 11.14 – 11.16). Предполагается организация остановочных пунктов в каждом населенном пункте.</w:t>
      </w:r>
    </w:p>
    <w:p w:rsidR="009C0221" w:rsidRPr="00416F1B" w:rsidRDefault="009C0221" w:rsidP="009C0221">
      <w:pPr>
        <w:autoSpaceDE w:val="0"/>
        <w:autoSpaceDN w:val="0"/>
        <w:adjustRightInd w:val="0"/>
        <w:spacing w:after="0" w:line="240" w:lineRule="auto"/>
        <w:ind w:firstLine="709"/>
        <w:jc w:val="both"/>
        <w:rPr>
          <w:rFonts w:ascii="Times New Roman" w:hAnsi="Times New Roman" w:cs="Times New Roman"/>
          <w:sz w:val="28"/>
          <w:szCs w:val="28"/>
        </w:rPr>
      </w:pPr>
      <w:r w:rsidRPr="00416F1B">
        <w:rPr>
          <w:rFonts w:ascii="Times New Roman" w:hAnsi="Times New Roman" w:cs="Times New Roman"/>
          <w:sz w:val="28"/>
          <w:szCs w:val="28"/>
        </w:rPr>
        <w:t xml:space="preserve">Дальность пешеходных подходов к остановкам общественного транспорта является показателем максимально допустимого уровня территориальной доступности объектов транспортных услуг и транспортного обслуживания. </w:t>
      </w:r>
    </w:p>
    <w:p w:rsidR="009C0221" w:rsidRPr="00416F1B" w:rsidRDefault="009C0221" w:rsidP="009C02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6F1B">
        <w:rPr>
          <w:rFonts w:ascii="Times New Roman" w:eastAsia="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в пределах населенного пункта </w:t>
      </w:r>
      <w:bookmarkStart w:id="7" w:name="bookmark99"/>
      <w:r w:rsidRPr="00416F1B">
        <w:rPr>
          <w:rFonts w:ascii="Times New Roman" w:eastAsia="Times New Roman" w:hAnsi="Times New Roman" w:cs="Times New Roman"/>
          <w:sz w:val="28"/>
          <w:szCs w:val="28"/>
        </w:rPr>
        <w:t>в климатической зоне I IB = 500 м (время подхода к остановке составляет порядка 30 минут).</w:t>
      </w:r>
      <w:bookmarkEnd w:id="7"/>
    </w:p>
    <w:p w:rsidR="009C0221" w:rsidRPr="00416F1B" w:rsidRDefault="009C0221" w:rsidP="009C0221">
      <w:pPr>
        <w:pStyle w:val="41"/>
        <w:shd w:val="clear" w:color="auto" w:fill="auto"/>
        <w:spacing w:line="240" w:lineRule="auto"/>
        <w:ind w:left="20" w:right="20" w:firstLine="560"/>
        <w:jc w:val="both"/>
        <w:rPr>
          <w:sz w:val="28"/>
          <w:szCs w:val="28"/>
        </w:rPr>
      </w:pPr>
      <w:r w:rsidRPr="00416F1B">
        <w:rPr>
          <w:sz w:val="28"/>
          <w:szCs w:val="28"/>
        </w:rPr>
        <w:t>Остановочные площадки автобусов, как правило,</w:t>
      </w:r>
      <w:r w:rsidRPr="00416F1B">
        <w:rPr>
          <w:b/>
          <w:bCs/>
          <w:smallCaps/>
          <w:sz w:val="28"/>
          <w:szCs w:val="28"/>
        </w:rPr>
        <w:t xml:space="preserve"> </w:t>
      </w:r>
      <w:r w:rsidRPr="00416F1B">
        <w:rPr>
          <w:sz w:val="28"/>
          <w:szCs w:val="28"/>
        </w:rPr>
        <w:t>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9C0221" w:rsidRPr="00416F1B" w:rsidRDefault="009C0221" w:rsidP="009C0221">
      <w:pPr>
        <w:pStyle w:val="41"/>
        <w:shd w:val="clear" w:color="auto" w:fill="auto"/>
        <w:spacing w:line="240" w:lineRule="auto"/>
        <w:ind w:left="20" w:right="20" w:firstLine="560"/>
        <w:jc w:val="both"/>
        <w:rPr>
          <w:sz w:val="28"/>
          <w:szCs w:val="28"/>
        </w:rPr>
      </w:pPr>
      <w:r w:rsidRPr="00416F1B">
        <w:rPr>
          <w:sz w:val="28"/>
          <w:szCs w:val="28"/>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9C0221" w:rsidRPr="00416F1B" w:rsidRDefault="009C0221" w:rsidP="009C0221">
      <w:pPr>
        <w:pStyle w:val="31"/>
        <w:shd w:val="clear" w:color="auto" w:fill="auto"/>
        <w:spacing w:line="240" w:lineRule="auto"/>
        <w:ind w:left="20" w:right="20" w:firstLine="709"/>
        <w:jc w:val="right"/>
        <w:rPr>
          <w:sz w:val="28"/>
          <w:szCs w:val="28"/>
        </w:rPr>
      </w:pPr>
      <w:r w:rsidRPr="00416F1B">
        <w:rPr>
          <w:sz w:val="28"/>
          <w:szCs w:val="28"/>
        </w:rPr>
        <w:t>Таблица 7</w:t>
      </w:r>
    </w:p>
    <w:tbl>
      <w:tblPr>
        <w:tblW w:w="0" w:type="auto"/>
        <w:tblLayout w:type="fixed"/>
        <w:tblCellMar>
          <w:left w:w="10" w:type="dxa"/>
          <w:right w:w="10" w:type="dxa"/>
        </w:tblCellMar>
        <w:tblLook w:val="04A0"/>
      </w:tblPr>
      <w:tblGrid>
        <w:gridCol w:w="562"/>
        <w:gridCol w:w="2567"/>
        <w:gridCol w:w="2551"/>
        <w:gridCol w:w="1418"/>
        <w:gridCol w:w="2551"/>
      </w:tblGrid>
      <w:tr w:rsidR="009C0221" w:rsidRPr="00683E5E" w:rsidTr="009C0221">
        <w:trPr>
          <w:trHeight w:val="591"/>
        </w:trPr>
        <w:tc>
          <w:tcPr>
            <w:tcW w:w="562" w:type="dxa"/>
            <w:vMerge w:val="restart"/>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180" w:firstLine="0"/>
              <w:rPr>
                <w:color w:val="000000"/>
                <w:sz w:val="24"/>
                <w:szCs w:val="24"/>
              </w:rPr>
            </w:pPr>
            <w:r w:rsidRPr="00416F1B">
              <w:rPr>
                <w:color w:val="000000"/>
                <w:sz w:val="24"/>
                <w:szCs w:val="24"/>
              </w:rPr>
              <w:t>№ п/п</w:t>
            </w:r>
          </w:p>
        </w:tc>
        <w:tc>
          <w:tcPr>
            <w:tcW w:w="2567" w:type="dxa"/>
            <w:vMerge w:val="restart"/>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220" w:firstLine="0"/>
              <w:rPr>
                <w:color w:val="000000"/>
                <w:sz w:val="24"/>
                <w:szCs w:val="24"/>
              </w:rPr>
            </w:pPr>
            <w:r w:rsidRPr="00416F1B">
              <w:rPr>
                <w:color w:val="000000"/>
                <w:sz w:val="24"/>
                <w:szCs w:val="24"/>
              </w:rPr>
              <w:t>Наименование одного или нескольких видов объектов местного значения поселения</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both"/>
              <w:rPr>
                <w:color w:val="000000"/>
                <w:sz w:val="24"/>
                <w:szCs w:val="24"/>
              </w:rPr>
            </w:pPr>
            <w:r w:rsidRPr="00416F1B">
              <w:rPr>
                <w:color w:val="000000"/>
                <w:sz w:val="24"/>
                <w:szCs w:val="24"/>
              </w:rPr>
              <w:t>Минимально допустимый уровень обеспеченности</w:t>
            </w:r>
          </w:p>
        </w:tc>
        <w:tc>
          <w:tcPr>
            <w:tcW w:w="2551" w:type="dxa"/>
            <w:vMerge w:val="restart"/>
            <w:tcBorders>
              <w:top w:val="single" w:sz="4" w:space="0" w:color="auto"/>
              <w:left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Максимально допустимый уровень территориальной доступности</w:t>
            </w:r>
          </w:p>
        </w:tc>
      </w:tr>
      <w:tr w:rsidR="009C0221" w:rsidRPr="00683E5E" w:rsidTr="009C0221">
        <w:trPr>
          <w:trHeight w:val="273"/>
        </w:trPr>
        <w:tc>
          <w:tcPr>
            <w:tcW w:w="562" w:type="dxa"/>
            <w:vMerge/>
            <w:tcBorders>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180" w:firstLine="0"/>
              <w:rPr>
                <w:color w:val="000000"/>
                <w:sz w:val="24"/>
                <w:szCs w:val="24"/>
              </w:rPr>
            </w:pPr>
          </w:p>
        </w:tc>
        <w:tc>
          <w:tcPr>
            <w:tcW w:w="2567" w:type="dxa"/>
            <w:vMerge/>
            <w:tcBorders>
              <w:left w:val="single" w:sz="4" w:space="0" w:color="auto"/>
              <w:bottom w:val="single" w:sz="4" w:space="0" w:color="auto"/>
              <w:right w:val="single" w:sz="4" w:space="0" w:color="auto"/>
            </w:tcBorders>
            <w:shd w:val="clear" w:color="auto" w:fill="FFFFFF"/>
          </w:tcPr>
          <w:p w:rsidR="009C0221" w:rsidRPr="00416F1B" w:rsidRDefault="009C0221" w:rsidP="009C0221">
            <w:pP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right="280" w:firstLine="0"/>
              <w:jc w:val="right"/>
              <w:rPr>
                <w:color w:val="000000"/>
                <w:sz w:val="24"/>
                <w:szCs w:val="24"/>
              </w:rPr>
            </w:pPr>
            <w:r w:rsidRPr="00416F1B">
              <w:rPr>
                <w:color w:val="000000"/>
                <w:sz w:val="24"/>
                <w:szCs w:val="24"/>
              </w:rPr>
              <w:t>Единица измерения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140" w:firstLine="0"/>
              <w:rPr>
                <w:color w:val="000000"/>
                <w:sz w:val="24"/>
                <w:szCs w:val="24"/>
              </w:rPr>
            </w:pPr>
            <w:r w:rsidRPr="00416F1B">
              <w:rPr>
                <w:color w:val="000000"/>
                <w:sz w:val="24"/>
                <w:szCs w:val="24"/>
              </w:rPr>
              <w:t>Величина</w:t>
            </w:r>
          </w:p>
        </w:tc>
        <w:tc>
          <w:tcPr>
            <w:tcW w:w="2551" w:type="dxa"/>
            <w:vMerge/>
            <w:tcBorders>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280" w:firstLine="0"/>
              <w:rPr>
                <w:color w:val="000000"/>
                <w:sz w:val="24"/>
                <w:szCs w:val="24"/>
              </w:rPr>
            </w:pPr>
          </w:p>
        </w:tc>
      </w:tr>
      <w:tr w:rsidR="009C0221" w:rsidRPr="00683E5E" w:rsidTr="009C0221">
        <w:trPr>
          <w:trHeight w:val="419"/>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180" w:firstLine="0"/>
              <w:rPr>
                <w:color w:val="000000"/>
                <w:sz w:val="24"/>
                <w:szCs w:val="24"/>
              </w:rPr>
            </w:pPr>
            <w:r w:rsidRPr="00416F1B">
              <w:rPr>
                <w:color w:val="000000"/>
                <w:sz w:val="24"/>
                <w:szCs w:val="24"/>
              </w:rPr>
              <w:t>1</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220" w:firstLine="0"/>
              <w:rPr>
                <w:color w:val="000000"/>
                <w:sz w:val="24"/>
                <w:szCs w:val="24"/>
              </w:rPr>
            </w:pPr>
            <w:r w:rsidRPr="00416F1B">
              <w:rPr>
                <w:color w:val="000000"/>
                <w:sz w:val="24"/>
                <w:szCs w:val="24"/>
              </w:rPr>
              <w:t>Улично-дорожная сеть</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right="280" w:firstLine="0"/>
              <w:jc w:val="center"/>
              <w:rPr>
                <w:color w:val="000000"/>
                <w:sz w:val="24"/>
                <w:szCs w:val="24"/>
              </w:rPr>
            </w:pPr>
            <w:r w:rsidRPr="00416F1B">
              <w:rPr>
                <w:color w:val="000000"/>
                <w:sz w:val="24"/>
                <w:szCs w:val="24"/>
              </w:rPr>
              <w:t>км на 1 кв.км территории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500" w:firstLine="0"/>
              <w:rPr>
                <w:color w:val="000000"/>
                <w:sz w:val="24"/>
                <w:szCs w:val="24"/>
              </w:rPr>
            </w:pPr>
            <w:r w:rsidRPr="00416F1B">
              <w:rPr>
                <w:color w:val="000000"/>
                <w:sz w:val="24"/>
                <w:szCs w:val="24"/>
              </w:rPr>
              <w:t>7,3</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Не нормируется</w:t>
            </w:r>
          </w:p>
        </w:tc>
      </w:tr>
      <w:tr w:rsidR="009C0221" w:rsidRPr="00683E5E" w:rsidTr="009C0221">
        <w:trPr>
          <w:trHeight w:val="425"/>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180" w:firstLine="0"/>
              <w:rPr>
                <w:color w:val="000000"/>
                <w:sz w:val="24"/>
                <w:szCs w:val="24"/>
              </w:rPr>
            </w:pPr>
            <w:r w:rsidRPr="00416F1B">
              <w:rPr>
                <w:color w:val="000000"/>
                <w:sz w:val="24"/>
                <w:szCs w:val="24"/>
              </w:rPr>
              <w:t>2</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Парковки (парковочные места)*</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right="-10" w:firstLine="0"/>
              <w:jc w:val="right"/>
              <w:rPr>
                <w:color w:val="000000"/>
                <w:sz w:val="24"/>
                <w:szCs w:val="24"/>
              </w:rPr>
            </w:pPr>
            <w:r w:rsidRPr="00416F1B">
              <w:rPr>
                <w:color w:val="000000"/>
                <w:sz w:val="24"/>
                <w:szCs w:val="24"/>
              </w:rPr>
              <w:t>место на 1 тыс. чел.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left="440" w:firstLine="0"/>
              <w:rPr>
                <w:color w:val="000000"/>
                <w:sz w:val="24"/>
                <w:szCs w:val="24"/>
              </w:rPr>
            </w:pPr>
            <w:r w:rsidRPr="00416F1B">
              <w:rPr>
                <w:color w:val="000000"/>
                <w:sz w:val="24"/>
                <w:szCs w:val="24"/>
              </w:rPr>
              <w:t>140*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31"/>
              <w:shd w:val="clear" w:color="auto" w:fill="auto"/>
              <w:spacing w:line="240" w:lineRule="auto"/>
              <w:ind w:firstLine="0"/>
              <w:jc w:val="center"/>
              <w:rPr>
                <w:color w:val="000000"/>
                <w:sz w:val="24"/>
                <w:szCs w:val="24"/>
              </w:rPr>
            </w:pPr>
            <w:r w:rsidRPr="00416F1B">
              <w:rPr>
                <w:color w:val="000000"/>
                <w:sz w:val="24"/>
                <w:szCs w:val="24"/>
              </w:rPr>
              <w:t>800 м</w:t>
            </w:r>
          </w:p>
        </w:tc>
      </w:tr>
      <w:tr w:rsidR="009C0221" w:rsidRPr="00683E5E" w:rsidTr="009C0221">
        <w:trPr>
          <w:trHeight w:val="519"/>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spacing w:line="240" w:lineRule="auto"/>
              <w:rPr>
                <w:color w:val="000000"/>
                <w:sz w:val="24"/>
                <w:szCs w:val="24"/>
              </w:rPr>
            </w:pPr>
            <w:r w:rsidRPr="00416F1B">
              <w:rPr>
                <w:color w:val="000000"/>
                <w:sz w:val="24"/>
                <w:szCs w:val="24"/>
              </w:rPr>
              <w:t xml:space="preserve">* - не распространяется на индивидуальную жилую застройку с индивидуальными гаражами </w:t>
            </w:r>
            <w:r w:rsidRPr="00416F1B">
              <w:rPr>
                <w:color w:val="000000"/>
                <w:sz w:val="24"/>
                <w:szCs w:val="24"/>
              </w:rPr>
              <w:lastRenderedPageBreak/>
              <w:t>на приусадебном участке.</w:t>
            </w:r>
          </w:p>
        </w:tc>
      </w:tr>
    </w:tbl>
    <w:p w:rsidR="009C0221" w:rsidRDefault="009C0221" w:rsidP="009C0221"/>
    <w:p w:rsidR="009C0221" w:rsidRPr="00416F1B" w:rsidRDefault="009C0221" w:rsidP="009C0221">
      <w:pPr>
        <w:pStyle w:val="41"/>
        <w:shd w:val="clear" w:color="auto" w:fill="auto"/>
        <w:spacing w:after="125" w:line="274" w:lineRule="exact"/>
        <w:ind w:left="20" w:right="20" w:firstLine="560"/>
        <w:jc w:val="both"/>
        <w:rPr>
          <w:sz w:val="28"/>
          <w:szCs w:val="28"/>
        </w:rPr>
      </w:pPr>
      <w:r w:rsidRPr="00416F1B">
        <w:rPr>
          <w:sz w:val="28"/>
          <w:szCs w:val="28"/>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в таблице 7.1.</w:t>
      </w:r>
    </w:p>
    <w:p w:rsidR="009C0221" w:rsidRPr="00416F1B" w:rsidRDefault="009C0221" w:rsidP="009C0221">
      <w:pPr>
        <w:pStyle w:val="41"/>
        <w:shd w:val="clear" w:color="auto" w:fill="auto"/>
        <w:spacing w:after="60" w:line="274" w:lineRule="exact"/>
        <w:ind w:left="40" w:right="20" w:firstLine="560"/>
        <w:jc w:val="both"/>
        <w:rPr>
          <w:sz w:val="28"/>
          <w:szCs w:val="28"/>
        </w:rPr>
      </w:pPr>
      <w:r w:rsidRPr="00416F1B">
        <w:rPr>
          <w:sz w:val="28"/>
          <w:szCs w:val="28"/>
        </w:rPr>
        <w:t xml:space="preserve">Уровень автомобилизации муниципальных образований </w:t>
      </w:r>
    </w:p>
    <w:p w:rsidR="009C0221" w:rsidRPr="00416F1B" w:rsidRDefault="009C0221" w:rsidP="009C0221">
      <w:pPr>
        <w:pStyle w:val="41"/>
        <w:shd w:val="clear" w:color="auto" w:fill="auto"/>
        <w:spacing w:after="60" w:line="274" w:lineRule="exact"/>
        <w:ind w:left="40" w:right="20" w:firstLine="560"/>
        <w:jc w:val="right"/>
        <w:rPr>
          <w:sz w:val="28"/>
          <w:szCs w:val="28"/>
        </w:rPr>
      </w:pPr>
      <w:r w:rsidRPr="00416F1B">
        <w:rPr>
          <w:sz w:val="28"/>
          <w:szCs w:val="28"/>
        </w:rPr>
        <w:t>Таблица 7.1</w:t>
      </w:r>
    </w:p>
    <w:p w:rsidR="009C0221" w:rsidRDefault="009C0221" w:rsidP="009C0221">
      <w:pPr>
        <w:spacing w:line="220" w:lineRule="exact"/>
        <w:jc w:val="center"/>
      </w:pPr>
    </w:p>
    <w:tbl>
      <w:tblPr>
        <w:tblW w:w="0" w:type="auto"/>
        <w:tblLayout w:type="fixed"/>
        <w:tblCellMar>
          <w:left w:w="10" w:type="dxa"/>
          <w:right w:w="10" w:type="dxa"/>
        </w:tblCellMar>
        <w:tblLook w:val="0000"/>
      </w:tblPr>
      <w:tblGrid>
        <w:gridCol w:w="2562"/>
        <w:gridCol w:w="2268"/>
        <w:gridCol w:w="1984"/>
        <w:gridCol w:w="2835"/>
      </w:tblGrid>
      <w:tr w:rsidR="009C0221" w:rsidRPr="00C9145D" w:rsidTr="009C0221">
        <w:trPr>
          <w:trHeight w:val="1627"/>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40"/>
              <w:shd w:val="clear" w:color="auto" w:fill="auto"/>
              <w:spacing w:before="0" w:after="0" w:line="240" w:lineRule="auto"/>
              <w:rPr>
                <w:rFonts w:ascii="Times New Roman" w:hAnsi="Times New Roman"/>
                <w:bCs/>
                <w:color w:val="000000"/>
                <w:sz w:val="24"/>
                <w:szCs w:val="24"/>
              </w:rPr>
            </w:pPr>
            <w:r w:rsidRPr="00416F1B">
              <w:rPr>
                <w:rFonts w:ascii="Times New Roman" w:hAnsi="Times New Roman"/>
                <w:bCs/>
                <w:color w:val="000000"/>
                <w:sz w:val="24"/>
                <w:szCs w:val="24"/>
              </w:rPr>
              <w:t>Наименование</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40"/>
              <w:shd w:val="clear" w:color="auto" w:fill="auto"/>
              <w:spacing w:before="0" w:after="0" w:line="240" w:lineRule="auto"/>
              <w:rPr>
                <w:rFonts w:ascii="Times New Roman" w:hAnsi="Times New Roman"/>
                <w:bCs/>
                <w:color w:val="000000"/>
                <w:sz w:val="24"/>
                <w:szCs w:val="24"/>
              </w:rPr>
            </w:pPr>
            <w:r w:rsidRPr="00416F1B">
              <w:rPr>
                <w:rFonts w:ascii="Times New Roman" w:hAnsi="Times New Roman"/>
                <w:bCs/>
                <w:color w:val="000000"/>
                <w:sz w:val="24"/>
                <w:szCs w:val="24"/>
              </w:rPr>
              <w:t>Значения проектного уровня автомобилизации, ед. легковых автомобилей на 1000 жителей</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40"/>
              <w:shd w:val="clear" w:color="auto" w:fill="auto"/>
              <w:spacing w:before="0" w:after="0" w:line="240" w:lineRule="auto"/>
              <w:rPr>
                <w:rFonts w:ascii="Times New Roman" w:hAnsi="Times New Roman"/>
                <w:bCs/>
                <w:color w:val="000000"/>
                <w:sz w:val="24"/>
                <w:szCs w:val="24"/>
              </w:rPr>
            </w:pPr>
            <w:r w:rsidRPr="00416F1B">
              <w:rPr>
                <w:rFonts w:ascii="Times New Roman" w:hAnsi="Times New Roman"/>
                <w:bCs/>
                <w:color w:val="000000"/>
                <w:sz w:val="24"/>
                <w:szCs w:val="24"/>
              </w:rPr>
              <w:t>Значения проектного уровня автомобилизации, ед. грузовых авто /1000 жителей</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40"/>
              <w:shd w:val="clear" w:color="auto" w:fill="auto"/>
              <w:spacing w:before="0" w:after="0" w:line="240" w:lineRule="auto"/>
              <w:rPr>
                <w:rFonts w:ascii="Times New Roman" w:hAnsi="Times New Roman"/>
                <w:bCs/>
                <w:color w:val="000000"/>
                <w:sz w:val="24"/>
                <w:szCs w:val="24"/>
              </w:rPr>
            </w:pPr>
            <w:r w:rsidRPr="00416F1B">
              <w:rPr>
                <w:rFonts w:ascii="Times New Roman" w:hAnsi="Times New Roman"/>
                <w:bCs/>
                <w:color w:val="000000"/>
                <w:sz w:val="24"/>
                <w:szCs w:val="24"/>
              </w:rPr>
              <w:t>Значения проектного уровня автомобилизации, ед.</w:t>
            </w:r>
          </w:p>
          <w:p w:rsidR="009C0221" w:rsidRPr="00416F1B" w:rsidRDefault="009C0221" w:rsidP="009C0221">
            <w:pPr>
              <w:pStyle w:val="40"/>
              <w:shd w:val="clear" w:color="auto" w:fill="auto"/>
              <w:spacing w:before="0" w:after="0" w:line="240" w:lineRule="auto"/>
              <w:rPr>
                <w:rFonts w:ascii="Times New Roman" w:hAnsi="Times New Roman"/>
                <w:bCs/>
                <w:color w:val="000000"/>
                <w:sz w:val="24"/>
                <w:szCs w:val="24"/>
              </w:rPr>
            </w:pPr>
            <w:r w:rsidRPr="00416F1B">
              <w:rPr>
                <w:rFonts w:ascii="Times New Roman" w:hAnsi="Times New Roman"/>
                <w:bCs/>
                <w:color w:val="000000"/>
                <w:sz w:val="24"/>
                <w:szCs w:val="24"/>
              </w:rPr>
              <w:t>мототранспорта / 1000 жителей</w:t>
            </w:r>
          </w:p>
        </w:tc>
      </w:tr>
      <w:tr w:rsidR="009C0221" w:rsidRPr="00C9145D" w:rsidTr="009C0221">
        <w:trPr>
          <w:trHeight w:val="322"/>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416F1B">
              <w:rPr>
                <w:rFonts w:ascii="Times New Roman" w:hAnsi="Times New Roman"/>
                <w:color w:val="000000"/>
                <w:sz w:val="24"/>
                <w:szCs w:val="24"/>
              </w:rPr>
              <w:t>Иволгинский  район</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20"/>
              <w:shd w:val="clear" w:color="auto" w:fill="auto"/>
              <w:spacing w:before="0" w:after="0" w:line="240" w:lineRule="auto"/>
              <w:jc w:val="center"/>
              <w:rPr>
                <w:rFonts w:ascii="Times New Roman" w:hAnsi="Times New Roman"/>
                <w:color w:val="000000"/>
                <w:sz w:val="24"/>
                <w:szCs w:val="24"/>
              </w:rPr>
            </w:pPr>
            <w:r w:rsidRPr="00416F1B">
              <w:rPr>
                <w:rFonts w:ascii="Times New Roman" w:hAnsi="Times New Roman"/>
                <w:color w:val="000000"/>
                <w:sz w:val="24"/>
                <w:szCs w:val="24"/>
              </w:rPr>
              <w:t>510</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20"/>
              <w:shd w:val="clear" w:color="auto" w:fill="auto"/>
              <w:spacing w:before="0" w:after="0" w:line="240" w:lineRule="auto"/>
              <w:jc w:val="center"/>
              <w:rPr>
                <w:rFonts w:ascii="Times New Roman" w:hAnsi="Times New Roman"/>
                <w:color w:val="000000"/>
                <w:sz w:val="24"/>
                <w:szCs w:val="24"/>
              </w:rPr>
            </w:pPr>
            <w:r w:rsidRPr="00416F1B">
              <w:rPr>
                <w:rFonts w:ascii="Times New Roman" w:hAnsi="Times New Roman"/>
                <w:color w:val="000000"/>
                <w:sz w:val="24"/>
                <w:szCs w:val="24"/>
              </w:rPr>
              <w:t>120</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20"/>
              <w:shd w:val="clear" w:color="auto" w:fill="auto"/>
              <w:spacing w:before="0" w:after="0" w:line="240" w:lineRule="auto"/>
              <w:jc w:val="center"/>
              <w:rPr>
                <w:rFonts w:ascii="Times New Roman" w:hAnsi="Times New Roman"/>
                <w:color w:val="000000"/>
                <w:sz w:val="24"/>
                <w:szCs w:val="24"/>
              </w:rPr>
            </w:pPr>
            <w:r w:rsidRPr="00416F1B">
              <w:rPr>
                <w:rFonts w:ascii="Times New Roman" w:hAnsi="Times New Roman"/>
                <w:color w:val="000000"/>
                <w:sz w:val="24"/>
                <w:szCs w:val="24"/>
              </w:rPr>
              <w:t>170</w:t>
            </w:r>
          </w:p>
        </w:tc>
      </w:tr>
      <w:tr w:rsidR="009C0221" w:rsidRPr="00C9145D" w:rsidTr="009C0221">
        <w:trPr>
          <w:trHeight w:val="322"/>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41"/>
              <w:shd w:val="clear" w:color="auto" w:fill="auto"/>
              <w:spacing w:line="240" w:lineRule="auto"/>
              <w:ind w:left="20" w:right="20" w:hanging="20"/>
              <w:jc w:val="both"/>
              <w:rPr>
                <w:sz w:val="24"/>
                <w:szCs w:val="24"/>
              </w:rPr>
            </w:pPr>
            <w:r w:rsidRPr="00416F1B">
              <w:rPr>
                <w:sz w:val="24"/>
                <w:szCs w:val="24"/>
              </w:rPr>
              <w:t xml:space="preserve">Для сельских поселений </w:t>
            </w:r>
          </w:p>
          <w:p w:rsidR="009C0221" w:rsidRPr="00416F1B" w:rsidRDefault="009C0221" w:rsidP="009C0221">
            <w:pPr>
              <w:pStyle w:val="20"/>
              <w:shd w:val="clear" w:color="auto" w:fill="auto"/>
              <w:spacing w:before="0" w:after="0" w:line="240" w:lineRule="auto"/>
              <w:ind w:right="840"/>
              <w:jc w:val="right"/>
              <w:rPr>
                <w:rFonts w:ascii="Times New Roman" w:hAnsi="Times New Roman"/>
                <w:color w:val="000000"/>
                <w:sz w:val="24"/>
                <w:szCs w:val="24"/>
              </w:rPr>
            </w:pPr>
          </w:p>
        </w:tc>
        <w:tc>
          <w:tcPr>
            <w:tcW w:w="7087" w:type="dxa"/>
            <w:gridSpan w:val="3"/>
            <w:tcBorders>
              <w:top w:val="single" w:sz="4" w:space="0" w:color="auto"/>
              <w:left w:val="single" w:sz="4" w:space="0" w:color="auto"/>
              <w:bottom w:val="single" w:sz="4" w:space="0" w:color="auto"/>
              <w:right w:val="single" w:sz="4" w:space="0" w:color="auto"/>
            </w:tcBorders>
            <w:shd w:val="clear" w:color="auto" w:fill="FFFFFF"/>
          </w:tcPr>
          <w:p w:rsidR="009C0221" w:rsidRPr="00416F1B" w:rsidRDefault="009C0221" w:rsidP="009C0221">
            <w:pPr>
              <w:pStyle w:val="20"/>
              <w:shd w:val="clear" w:color="auto" w:fill="auto"/>
              <w:spacing w:before="0" w:after="0" w:line="240" w:lineRule="auto"/>
              <w:jc w:val="center"/>
              <w:rPr>
                <w:rFonts w:ascii="Times New Roman" w:hAnsi="Times New Roman"/>
                <w:color w:val="000000"/>
                <w:sz w:val="24"/>
                <w:szCs w:val="24"/>
              </w:rPr>
            </w:pPr>
            <w:r w:rsidRPr="00416F1B">
              <w:rPr>
                <w:rFonts w:ascii="Times New Roman" w:hAnsi="Times New Roman"/>
                <w:color w:val="000000"/>
                <w:sz w:val="24"/>
                <w:szCs w:val="24"/>
              </w:rPr>
              <w:t>уровень автомобилизации следует принимать в размере 2/3 от значений, приведенных в таблице.</w:t>
            </w:r>
          </w:p>
        </w:tc>
      </w:tr>
    </w:tbl>
    <w:p w:rsidR="009C0221" w:rsidRDefault="009C0221" w:rsidP="009C0221">
      <w:pPr>
        <w:ind w:firstLine="567"/>
        <w:rPr>
          <w:rFonts w:ascii="Times New Roman" w:hAnsi="Times New Roman" w:cs="Times New Roman"/>
        </w:rPr>
      </w:pPr>
    </w:p>
    <w:p w:rsidR="009C0221" w:rsidRPr="00416F1B" w:rsidRDefault="009C0221" w:rsidP="009C0221">
      <w:pPr>
        <w:ind w:firstLine="567"/>
        <w:rPr>
          <w:rFonts w:ascii="Times New Roman" w:hAnsi="Times New Roman" w:cs="Times New Roman"/>
          <w:sz w:val="28"/>
          <w:szCs w:val="28"/>
        </w:rPr>
      </w:pPr>
      <w:r w:rsidRPr="00416F1B">
        <w:rPr>
          <w:rFonts w:ascii="Times New Roman" w:hAnsi="Times New Roman" w:cs="Times New Roman"/>
          <w:sz w:val="28"/>
          <w:szCs w:val="28"/>
        </w:rPr>
        <w:t>Расчетные показатели минимально допустимого уровня обеспеченности объектами</w:t>
      </w:r>
      <w:r>
        <w:rPr>
          <w:rFonts w:ascii="TimesNewRomanPSMT" w:hAnsi="TimesNewRomanPSMT" w:cs="TimesNewRomanPSMT"/>
          <w:b/>
          <w:sz w:val="28"/>
          <w:szCs w:val="28"/>
        </w:rPr>
        <w:t xml:space="preserve"> </w:t>
      </w:r>
      <w:r w:rsidRPr="00416F1B">
        <w:rPr>
          <w:rFonts w:ascii="Times New Roman" w:hAnsi="Times New Roman" w:cs="Times New Roman"/>
          <w:sz w:val="28"/>
          <w:szCs w:val="28"/>
        </w:rPr>
        <w:t>автомобильного транспорта и расчетные показатели максимально допустимого уровня территориальной доступности объектов представлены в таблице 7.2.</w:t>
      </w:r>
    </w:p>
    <w:p w:rsidR="009C0221" w:rsidRPr="00416F1B" w:rsidRDefault="009C0221" w:rsidP="009C0221">
      <w:pPr>
        <w:jc w:val="right"/>
        <w:rPr>
          <w:rFonts w:ascii="Times New Roman" w:hAnsi="Times New Roman" w:cs="Times New Roman"/>
          <w:sz w:val="28"/>
          <w:szCs w:val="28"/>
        </w:rPr>
      </w:pPr>
      <w:r w:rsidRPr="00416F1B">
        <w:rPr>
          <w:rFonts w:ascii="Times New Roman" w:hAnsi="Times New Roman" w:cs="Times New Roman"/>
          <w:sz w:val="28"/>
          <w:szCs w:val="28"/>
        </w:rPr>
        <w:t>Таблица 7.2</w:t>
      </w:r>
    </w:p>
    <w:p w:rsidR="009C0221" w:rsidRPr="000B6FEB" w:rsidRDefault="009C0221" w:rsidP="009C0221">
      <w:pPr>
        <w:jc w:val="right"/>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3119"/>
        <w:gridCol w:w="3259"/>
      </w:tblGrid>
      <w:tr w:rsidR="009C0221" w:rsidRPr="00683E5E" w:rsidTr="009C0221">
        <w:trPr>
          <w:tblHeader/>
        </w:trPr>
        <w:tc>
          <w:tcPr>
            <w:tcW w:w="3369" w:type="dxa"/>
            <w:shd w:val="clear" w:color="auto" w:fill="FFFFFF"/>
            <w:vAlign w:val="center"/>
          </w:tcPr>
          <w:p w:rsidR="009C0221" w:rsidRPr="00545D75" w:rsidRDefault="009C0221" w:rsidP="009C0221">
            <w:pPr>
              <w:pStyle w:val="20"/>
              <w:shd w:val="clear" w:color="auto" w:fill="auto"/>
              <w:spacing w:before="0" w:after="0" w:line="240" w:lineRule="auto"/>
              <w:ind w:right="840"/>
              <w:jc w:val="center"/>
              <w:rPr>
                <w:rFonts w:ascii="Times New Roman" w:hAnsi="Times New Roman"/>
                <w:color w:val="000000"/>
                <w:sz w:val="24"/>
                <w:szCs w:val="24"/>
              </w:rPr>
            </w:pPr>
            <w:r w:rsidRPr="00545D75">
              <w:rPr>
                <w:rFonts w:ascii="Times New Roman" w:hAnsi="Times New Roman"/>
                <w:color w:val="000000"/>
                <w:sz w:val="24"/>
                <w:szCs w:val="24"/>
              </w:rPr>
              <w:t>Наименование одного или нескольких видов объектов местного значения поселения</w:t>
            </w:r>
          </w:p>
        </w:tc>
        <w:tc>
          <w:tcPr>
            <w:tcW w:w="3119" w:type="dxa"/>
            <w:shd w:val="clear" w:color="auto" w:fill="FFFFFF"/>
            <w:vAlign w:val="center"/>
          </w:tcPr>
          <w:p w:rsidR="009C0221" w:rsidRPr="00545D75" w:rsidRDefault="009C0221" w:rsidP="009C0221">
            <w:pPr>
              <w:pStyle w:val="20"/>
              <w:shd w:val="clear" w:color="auto" w:fill="auto"/>
              <w:spacing w:before="0" w:after="0" w:line="240" w:lineRule="auto"/>
              <w:ind w:right="840"/>
              <w:jc w:val="center"/>
              <w:rPr>
                <w:rFonts w:ascii="Times New Roman" w:hAnsi="Times New Roman"/>
                <w:color w:val="000000"/>
                <w:sz w:val="24"/>
                <w:szCs w:val="24"/>
              </w:rPr>
            </w:pPr>
            <w:r w:rsidRPr="00545D75">
              <w:rPr>
                <w:rFonts w:ascii="Times New Roman" w:hAnsi="Times New Roman"/>
                <w:color w:val="000000"/>
                <w:sz w:val="24"/>
                <w:szCs w:val="24"/>
              </w:rPr>
              <w:t>Расчетные показатели минимально допустимого уровня обеспеченности объектами</w:t>
            </w:r>
          </w:p>
        </w:tc>
        <w:tc>
          <w:tcPr>
            <w:tcW w:w="3259" w:type="dxa"/>
            <w:shd w:val="clear" w:color="auto" w:fill="FFFFFF"/>
            <w:vAlign w:val="center"/>
          </w:tcPr>
          <w:p w:rsidR="009C0221" w:rsidRPr="00545D75" w:rsidRDefault="009C0221" w:rsidP="009C0221">
            <w:pPr>
              <w:pStyle w:val="20"/>
              <w:shd w:val="clear" w:color="auto" w:fill="auto"/>
              <w:spacing w:before="0" w:after="0" w:line="240" w:lineRule="auto"/>
              <w:ind w:right="840"/>
              <w:jc w:val="center"/>
              <w:rPr>
                <w:rFonts w:ascii="Times New Roman" w:hAnsi="Times New Roman"/>
                <w:color w:val="000000"/>
                <w:sz w:val="24"/>
                <w:szCs w:val="24"/>
              </w:rPr>
            </w:pPr>
            <w:r w:rsidRPr="00545D75">
              <w:rPr>
                <w:rFonts w:ascii="Times New Roman" w:hAnsi="Times New Roman"/>
                <w:color w:val="000000"/>
                <w:sz w:val="24"/>
                <w:szCs w:val="24"/>
              </w:rPr>
              <w:t>Расчетные показатели максимально допустимого уровня территориальной доступности объектов</w:t>
            </w:r>
          </w:p>
        </w:tc>
      </w:tr>
      <w:tr w:rsidR="009C0221" w:rsidRPr="00683E5E" w:rsidTr="009C0221">
        <w:tc>
          <w:tcPr>
            <w:tcW w:w="3369" w:type="dxa"/>
          </w:tcPr>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t xml:space="preserve">Автомобильные дороги местного значения вне границ населенных пунктов в границах муниципального образования с твердым покрытием </w:t>
            </w:r>
          </w:p>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p>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t xml:space="preserve">вяжущими </w:t>
            </w:r>
            <w:r w:rsidRPr="00545D75">
              <w:rPr>
                <w:rFonts w:ascii="Times New Roman" w:hAnsi="Times New Roman"/>
                <w:color w:val="000000"/>
                <w:sz w:val="24"/>
                <w:szCs w:val="24"/>
              </w:rPr>
              <w:lastRenderedPageBreak/>
              <w:t>материалами)</w:t>
            </w:r>
          </w:p>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p>
        </w:tc>
        <w:tc>
          <w:tcPr>
            <w:tcW w:w="3119" w:type="dxa"/>
          </w:tcPr>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lastRenderedPageBreak/>
              <w:t xml:space="preserve">50% общей протяженности автомобильных дорог </w:t>
            </w:r>
          </w:p>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t xml:space="preserve">местного значения вне границ населенных пунктов в границах муниципального образования с </w:t>
            </w:r>
            <w:r w:rsidRPr="00545D75">
              <w:rPr>
                <w:rFonts w:ascii="Times New Roman" w:hAnsi="Times New Roman"/>
                <w:color w:val="000000"/>
                <w:sz w:val="24"/>
                <w:szCs w:val="24"/>
              </w:rPr>
              <w:lastRenderedPageBreak/>
              <w:t>твердым покрытием, находящимся на балансе муниципального образования</w:t>
            </w:r>
          </w:p>
        </w:tc>
        <w:tc>
          <w:tcPr>
            <w:tcW w:w="3259" w:type="dxa"/>
          </w:tcPr>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lastRenderedPageBreak/>
              <w:t>Не устанавливается</w:t>
            </w:r>
          </w:p>
        </w:tc>
      </w:tr>
      <w:tr w:rsidR="009C0221" w:rsidRPr="00683E5E" w:rsidTr="009C0221">
        <w:tc>
          <w:tcPr>
            <w:tcW w:w="3369" w:type="dxa"/>
          </w:tcPr>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lastRenderedPageBreak/>
              <w:t>Пешеходный переход (наземный, надземный, подземный)</w:t>
            </w:r>
          </w:p>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t>Разделительное ограждение</w:t>
            </w:r>
          </w:p>
        </w:tc>
        <w:tc>
          <w:tcPr>
            <w:tcW w:w="3119" w:type="dxa"/>
          </w:tcPr>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t>Не менее 28 объектов для дорог местного значения, главных и основных улиц с усовершенствованным покрытием</w:t>
            </w:r>
          </w:p>
        </w:tc>
        <w:tc>
          <w:tcPr>
            <w:tcW w:w="3259" w:type="dxa"/>
          </w:tcPr>
          <w:p w:rsidR="009C0221" w:rsidRPr="00545D75" w:rsidRDefault="009C0221" w:rsidP="009C0221">
            <w:pPr>
              <w:pStyle w:val="20"/>
              <w:shd w:val="clear" w:color="auto" w:fill="auto"/>
              <w:spacing w:before="0" w:after="0" w:line="240" w:lineRule="auto"/>
              <w:ind w:right="840"/>
              <w:rPr>
                <w:rFonts w:ascii="Times New Roman" w:hAnsi="Times New Roman"/>
                <w:color w:val="000000"/>
                <w:sz w:val="24"/>
                <w:szCs w:val="24"/>
              </w:rPr>
            </w:pPr>
            <w:r w:rsidRPr="00545D75">
              <w:rPr>
                <w:rFonts w:ascii="Times New Roman" w:hAnsi="Times New Roman"/>
                <w:color w:val="000000"/>
                <w:sz w:val="24"/>
                <w:szCs w:val="24"/>
              </w:rPr>
              <w:t>Определяется проектом на каждые 600 метров улично-дорожной сети</w:t>
            </w:r>
          </w:p>
        </w:tc>
      </w:tr>
      <w:tr w:rsidR="009C0221" w:rsidRPr="00683E5E" w:rsidTr="009C0221">
        <w:tc>
          <w:tcPr>
            <w:tcW w:w="3369" w:type="dxa"/>
          </w:tcPr>
          <w:p w:rsidR="009C0221" w:rsidRPr="00545D75" w:rsidRDefault="009C0221" w:rsidP="009C0221">
            <w:pPr>
              <w:pStyle w:val="af2"/>
              <w:ind w:firstLine="0"/>
              <w:rPr>
                <w:sz w:val="24"/>
                <w:szCs w:val="24"/>
              </w:rPr>
            </w:pPr>
            <w:r w:rsidRPr="00545D75">
              <w:rPr>
                <w:sz w:val="24"/>
                <w:szCs w:val="24"/>
              </w:rPr>
              <w:t>Автобусные остановки с элементами по ГОСТ 218.1.002-2003</w:t>
            </w:r>
          </w:p>
        </w:tc>
        <w:tc>
          <w:tcPr>
            <w:tcW w:w="3119" w:type="dxa"/>
          </w:tcPr>
          <w:p w:rsidR="009C0221" w:rsidRPr="00545D75" w:rsidRDefault="009C0221" w:rsidP="009C0221">
            <w:pPr>
              <w:pStyle w:val="af2"/>
              <w:ind w:firstLine="0"/>
              <w:jc w:val="left"/>
              <w:rPr>
                <w:sz w:val="24"/>
                <w:szCs w:val="24"/>
                <w:highlight w:val="cyan"/>
              </w:rPr>
            </w:pPr>
            <w:r w:rsidRPr="00545D75">
              <w:rPr>
                <w:sz w:val="24"/>
                <w:szCs w:val="24"/>
              </w:rPr>
              <w:t xml:space="preserve">Не менее 2-х автобусных остановок для автобусов, маршрутных такси) движущихся в противоположных направлениях, смещенных по ходу движения на расстояние не менее 30 м </w:t>
            </w:r>
          </w:p>
        </w:tc>
        <w:tc>
          <w:tcPr>
            <w:tcW w:w="3259" w:type="dxa"/>
          </w:tcPr>
          <w:p w:rsidR="009C0221" w:rsidRPr="00545D75" w:rsidRDefault="009C0221" w:rsidP="009C0221">
            <w:pPr>
              <w:pStyle w:val="af2"/>
              <w:ind w:firstLine="0"/>
              <w:rPr>
                <w:sz w:val="24"/>
                <w:szCs w:val="24"/>
              </w:rPr>
            </w:pPr>
            <w:r w:rsidRPr="00545D75">
              <w:rPr>
                <w:sz w:val="24"/>
                <w:szCs w:val="24"/>
              </w:rPr>
              <w:t xml:space="preserve">Пешеходная доступность </w:t>
            </w:r>
          </w:p>
          <w:p w:rsidR="009C0221" w:rsidRPr="00545D75" w:rsidRDefault="009C0221" w:rsidP="009C0221">
            <w:pPr>
              <w:pStyle w:val="af2"/>
              <w:ind w:firstLine="0"/>
              <w:rPr>
                <w:sz w:val="24"/>
                <w:szCs w:val="24"/>
              </w:rPr>
            </w:pPr>
            <w:r w:rsidRPr="00545D75">
              <w:rPr>
                <w:sz w:val="24"/>
                <w:szCs w:val="24"/>
              </w:rPr>
              <w:t xml:space="preserve">не более 30 мин. </w:t>
            </w:r>
          </w:p>
          <w:p w:rsidR="009C0221" w:rsidRPr="00545D75" w:rsidRDefault="009C0221" w:rsidP="009C0221">
            <w:pPr>
              <w:pStyle w:val="af2"/>
              <w:ind w:firstLine="0"/>
              <w:rPr>
                <w:sz w:val="24"/>
                <w:szCs w:val="24"/>
              </w:rPr>
            </w:pPr>
            <w:r w:rsidRPr="00545D75">
              <w:rPr>
                <w:sz w:val="24"/>
                <w:szCs w:val="24"/>
              </w:rPr>
              <w:t>Радиус обслуживания не более</w:t>
            </w:r>
          </w:p>
          <w:p w:rsidR="009C0221" w:rsidRPr="00545D75" w:rsidRDefault="009C0221" w:rsidP="009C0221">
            <w:pPr>
              <w:pStyle w:val="af2"/>
              <w:ind w:firstLine="0"/>
              <w:rPr>
                <w:sz w:val="24"/>
                <w:szCs w:val="24"/>
              </w:rPr>
            </w:pPr>
            <w:r w:rsidRPr="00545D75">
              <w:rPr>
                <w:sz w:val="24"/>
                <w:szCs w:val="24"/>
              </w:rPr>
              <w:t>500 м.</w:t>
            </w:r>
          </w:p>
        </w:tc>
      </w:tr>
    </w:tbl>
    <w:p w:rsidR="009C0221" w:rsidRPr="00545D75" w:rsidRDefault="009C0221" w:rsidP="009C0221">
      <w:pPr>
        <w:pStyle w:val="41"/>
        <w:shd w:val="clear" w:color="auto" w:fill="auto"/>
        <w:spacing w:after="125" w:line="274" w:lineRule="exact"/>
        <w:ind w:left="20" w:right="20" w:firstLine="560"/>
        <w:jc w:val="both"/>
        <w:rPr>
          <w:rStyle w:val="32"/>
          <w:rFonts w:eastAsia="Calibri"/>
          <w:color w:val="auto"/>
          <w:sz w:val="28"/>
          <w:szCs w:val="28"/>
          <w:lang w:eastAsia="en-US"/>
        </w:rPr>
      </w:pPr>
      <w:r w:rsidRPr="00545D75">
        <w:rPr>
          <w:rStyle w:val="32"/>
          <w:rFonts w:eastAsia="Calibri"/>
          <w:color w:val="auto"/>
          <w:sz w:val="28"/>
          <w:szCs w:val="28"/>
          <w:lang w:eastAsia="en-US"/>
        </w:rPr>
        <w:t xml:space="preserve">Основные параметры проектирования объектов транспортного обслуживания представлены в </w:t>
      </w:r>
      <w:bookmarkStart w:id="8" w:name="bookmark143"/>
      <w:r w:rsidRPr="00545D75">
        <w:rPr>
          <w:rStyle w:val="32"/>
          <w:rFonts w:eastAsia="Calibri"/>
          <w:color w:val="auto"/>
          <w:sz w:val="28"/>
          <w:szCs w:val="28"/>
          <w:lang w:eastAsia="en-US"/>
        </w:rPr>
        <w:t xml:space="preserve">таблице 7.3 </w:t>
      </w:r>
      <w:bookmarkEnd w:id="8"/>
    </w:p>
    <w:p w:rsidR="009C0221" w:rsidRPr="00545D75" w:rsidRDefault="009C0221" w:rsidP="009C0221">
      <w:pPr>
        <w:spacing w:line="190" w:lineRule="exact"/>
        <w:jc w:val="center"/>
        <w:rPr>
          <w:rStyle w:val="32"/>
          <w:rFonts w:eastAsia="Calibri"/>
          <w:sz w:val="28"/>
          <w:szCs w:val="28"/>
        </w:rPr>
      </w:pPr>
      <w:r w:rsidRPr="00545D75">
        <w:rPr>
          <w:rStyle w:val="32"/>
          <w:rFonts w:eastAsia="Calibri"/>
          <w:sz w:val="28"/>
          <w:szCs w:val="28"/>
        </w:rPr>
        <w:t>Основные параметры проектирования объектов транспортного обслуживания</w:t>
      </w:r>
    </w:p>
    <w:p w:rsidR="009C0221" w:rsidRPr="00545D75" w:rsidRDefault="009C0221" w:rsidP="009C0221">
      <w:pPr>
        <w:pStyle w:val="31"/>
        <w:shd w:val="clear" w:color="auto" w:fill="auto"/>
        <w:spacing w:before="74" w:after="65" w:line="274" w:lineRule="exact"/>
        <w:ind w:left="20" w:right="20" w:firstLine="680"/>
        <w:jc w:val="right"/>
        <w:rPr>
          <w:sz w:val="28"/>
          <w:szCs w:val="28"/>
        </w:rPr>
      </w:pPr>
      <w:r w:rsidRPr="00545D75">
        <w:rPr>
          <w:sz w:val="28"/>
          <w:szCs w:val="28"/>
        </w:rPr>
        <w:t>Таблица 7.3</w:t>
      </w:r>
    </w:p>
    <w:tbl>
      <w:tblPr>
        <w:tblW w:w="9649" w:type="dxa"/>
        <w:tblLayout w:type="fixed"/>
        <w:tblCellMar>
          <w:left w:w="10" w:type="dxa"/>
          <w:right w:w="10" w:type="dxa"/>
        </w:tblCellMar>
        <w:tblLook w:val="0000"/>
      </w:tblPr>
      <w:tblGrid>
        <w:gridCol w:w="571"/>
        <w:gridCol w:w="1277"/>
        <w:gridCol w:w="1139"/>
        <w:gridCol w:w="1559"/>
        <w:gridCol w:w="1700"/>
        <w:gridCol w:w="1133"/>
        <w:gridCol w:w="994"/>
        <w:gridCol w:w="1276"/>
      </w:tblGrid>
      <w:tr w:rsidR="009C0221" w:rsidRPr="00C9145D" w:rsidTr="009C0221">
        <w:trPr>
          <w:trHeight w:val="848"/>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80"/>
              <w:shd w:val="clear" w:color="auto" w:fill="auto"/>
              <w:spacing w:after="0" w:line="240" w:lineRule="auto"/>
              <w:rPr>
                <w:rFonts w:ascii="Times New Roman" w:hAnsi="Times New Roman"/>
                <w:bCs/>
                <w:color w:val="000000"/>
                <w:sz w:val="24"/>
                <w:szCs w:val="24"/>
              </w:rPr>
            </w:pPr>
            <w:r w:rsidRPr="00545D75">
              <w:rPr>
                <w:rFonts w:ascii="Times New Roman" w:hAnsi="Times New Roman"/>
                <w:bCs/>
                <w:color w:val="000000"/>
                <w:sz w:val="24"/>
                <w:szCs w:val="24"/>
              </w:rPr>
              <w:t xml:space="preserve">№ </w:t>
            </w:r>
          </w:p>
          <w:p w:rsidR="009C0221" w:rsidRPr="00545D75" w:rsidRDefault="009C0221" w:rsidP="009C0221">
            <w:pPr>
              <w:pStyle w:val="80"/>
              <w:shd w:val="clear" w:color="auto" w:fill="auto"/>
              <w:spacing w:after="0" w:line="240" w:lineRule="auto"/>
              <w:rPr>
                <w:rFonts w:ascii="Times New Roman" w:hAnsi="Times New Roman"/>
                <w:bCs/>
                <w:color w:val="000000"/>
                <w:sz w:val="24"/>
                <w:szCs w:val="24"/>
              </w:rPr>
            </w:pPr>
            <w:r w:rsidRPr="00545D75">
              <w:rPr>
                <w:rFonts w:ascii="Times New Roman" w:hAnsi="Times New Roman"/>
                <w:bCs/>
                <w:color w:val="000000"/>
                <w:sz w:val="24"/>
                <w:szCs w:val="24"/>
              </w:rPr>
              <w:t>п/п</w:t>
            </w:r>
          </w:p>
        </w:tc>
        <w:tc>
          <w:tcPr>
            <w:tcW w:w="397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80"/>
              <w:shd w:val="clear" w:color="auto" w:fill="auto"/>
              <w:spacing w:after="0" w:line="240" w:lineRule="auto"/>
              <w:ind w:left="-4"/>
              <w:jc w:val="center"/>
              <w:rPr>
                <w:rFonts w:ascii="Times New Roman" w:hAnsi="Times New Roman"/>
                <w:bCs/>
                <w:color w:val="000000"/>
                <w:sz w:val="24"/>
                <w:szCs w:val="24"/>
              </w:rPr>
            </w:pPr>
            <w:r w:rsidRPr="00545D75">
              <w:rPr>
                <w:rFonts w:ascii="Times New Roman" w:hAnsi="Times New Roman"/>
                <w:bCs/>
                <w:color w:val="000000"/>
                <w:sz w:val="24"/>
                <w:szCs w:val="24"/>
              </w:rPr>
              <w:t>Определяемый норматив</w:t>
            </w:r>
          </w:p>
        </w:tc>
        <w:tc>
          <w:tcPr>
            <w:tcW w:w="170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80"/>
              <w:shd w:val="clear" w:color="auto" w:fill="auto"/>
              <w:spacing w:after="0" w:line="240" w:lineRule="auto"/>
              <w:ind w:left="-9" w:firstLine="9"/>
              <w:jc w:val="center"/>
              <w:rPr>
                <w:rFonts w:ascii="Times New Roman" w:hAnsi="Times New Roman"/>
                <w:bCs/>
                <w:color w:val="000000"/>
                <w:sz w:val="24"/>
                <w:szCs w:val="24"/>
              </w:rPr>
            </w:pPr>
            <w:r w:rsidRPr="00545D75">
              <w:rPr>
                <w:rFonts w:ascii="Times New Roman" w:hAnsi="Times New Roman"/>
                <w:bCs/>
                <w:color w:val="000000"/>
                <w:sz w:val="24"/>
                <w:szCs w:val="24"/>
              </w:rPr>
              <w:t>Единица измерения</w:t>
            </w:r>
          </w:p>
        </w:tc>
        <w:tc>
          <w:tcPr>
            <w:tcW w:w="21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80"/>
              <w:shd w:val="clear" w:color="auto" w:fill="auto"/>
              <w:spacing w:after="0" w:line="240" w:lineRule="auto"/>
              <w:jc w:val="center"/>
              <w:rPr>
                <w:rFonts w:ascii="Times New Roman" w:hAnsi="Times New Roman"/>
                <w:bCs/>
                <w:color w:val="000000"/>
                <w:sz w:val="24"/>
                <w:szCs w:val="24"/>
              </w:rPr>
            </w:pPr>
            <w:r w:rsidRPr="00545D75">
              <w:rPr>
                <w:rFonts w:ascii="Times New Roman" w:hAnsi="Times New Roman"/>
                <w:bCs/>
                <w:color w:val="000000"/>
                <w:sz w:val="24"/>
                <w:szCs w:val="24"/>
              </w:rPr>
              <w:t>Нормативная</w:t>
            </w:r>
          </w:p>
          <w:p w:rsidR="009C0221" w:rsidRPr="00545D75" w:rsidRDefault="009C0221" w:rsidP="009C0221">
            <w:pPr>
              <w:pStyle w:val="80"/>
              <w:shd w:val="clear" w:color="auto" w:fill="auto"/>
              <w:spacing w:after="0" w:line="240" w:lineRule="auto"/>
              <w:jc w:val="center"/>
              <w:rPr>
                <w:rFonts w:ascii="Times New Roman" w:hAnsi="Times New Roman"/>
                <w:bCs/>
                <w:color w:val="000000"/>
                <w:sz w:val="24"/>
                <w:szCs w:val="24"/>
              </w:rPr>
            </w:pPr>
            <w:r w:rsidRPr="00545D75">
              <w:rPr>
                <w:rFonts w:ascii="Times New Roman" w:hAnsi="Times New Roman"/>
                <w:bCs/>
                <w:color w:val="000000"/>
                <w:sz w:val="24"/>
                <w:szCs w:val="24"/>
              </w:rPr>
              <w:t>ссылка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80"/>
              <w:shd w:val="clear" w:color="auto" w:fill="auto"/>
              <w:spacing w:after="0" w:line="240" w:lineRule="auto"/>
              <w:ind w:hanging="9"/>
              <w:jc w:val="center"/>
              <w:rPr>
                <w:rFonts w:ascii="Times New Roman" w:hAnsi="Times New Roman"/>
                <w:bCs/>
                <w:color w:val="000000"/>
                <w:sz w:val="24"/>
                <w:szCs w:val="24"/>
              </w:rPr>
            </w:pPr>
            <w:r w:rsidRPr="00545D75">
              <w:rPr>
                <w:rFonts w:ascii="Times New Roman" w:hAnsi="Times New Roman"/>
                <w:bCs/>
                <w:color w:val="000000"/>
                <w:sz w:val="24"/>
                <w:szCs w:val="24"/>
              </w:rPr>
              <w:t>Показатель</w:t>
            </w:r>
          </w:p>
        </w:tc>
      </w:tr>
      <w:tr w:rsidR="009C0221" w:rsidRPr="00C9145D" w:rsidTr="009C0221">
        <w:trPr>
          <w:trHeight w:val="705"/>
        </w:trPr>
        <w:tc>
          <w:tcPr>
            <w:tcW w:w="571"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40"/>
              <w:rPr>
                <w:rFonts w:ascii="Times New Roman" w:hAnsi="Times New Roman"/>
                <w:color w:val="000000"/>
                <w:sz w:val="24"/>
                <w:szCs w:val="24"/>
              </w:rPr>
            </w:pPr>
            <w:r w:rsidRPr="00545D75">
              <w:rPr>
                <w:rFonts w:ascii="Times New Roman" w:hAnsi="Times New Roman"/>
                <w:color w:val="000000"/>
                <w:sz w:val="24"/>
                <w:szCs w:val="24"/>
              </w:rPr>
              <w:t>1.1</w:t>
            </w:r>
          </w:p>
        </w:tc>
        <w:tc>
          <w:tcPr>
            <w:tcW w:w="2416" w:type="dxa"/>
            <w:gridSpan w:val="2"/>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rPr>
                <w:rFonts w:ascii="Times New Roman" w:hAnsi="Times New Roman"/>
                <w:color w:val="000000"/>
                <w:sz w:val="24"/>
                <w:szCs w:val="24"/>
              </w:rPr>
            </w:pPr>
            <w:r w:rsidRPr="00545D75">
              <w:rPr>
                <w:rFonts w:ascii="Times New Roman" w:hAnsi="Times New Roman"/>
                <w:color w:val="000000"/>
                <w:sz w:val="24"/>
                <w:szCs w:val="24"/>
              </w:rPr>
              <w:t>Потребность в объектах транспортного обслуживания: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rPr>
                <w:rFonts w:ascii="Times New Roman" w:hAnsi="Times New Roman"/>
                <w:color w:val="000000"/>
                <w:sz w:val="24"/>
                <w:szCs w:val="24"/>
              </w:rPr>
            </w:pPr>
            <w:r w:rsidRPr="00545D75">
              <w:rPr>
                <w:rFonts w:ascii="Times New Roman" w:hAnsi="Times New Roman"/>
                <w:color w:val="000000"/>
                <w:sz w:val="24"/>
                <w:szCs w:val="24"/>
              </w:rPr>
              <w:t>станции</w:t>
            </w:r>
          </w:p>
          <w:p w:rsidR="009C0221" w:rsidRPr="00545D75" w:rsidRDefault="009C0221" w:rsidP="009C0221">
            <w:pPr>
              <w:pStyle w:val="20"/>
              <w:shd w:val="clear" w:color="auto" w:fill="auto"/>
              <w:spacing w:before="0" w:after="0" w:line="240" w:lineRule="auto"/>
              <w:rPr>
                <w:rFonts w:ascii="Times New Roman" w:hAnsi="Times New Roman"/>
                <w:color w:val="000000"/>
                <w:sz w:val="24"/>
                <w:szCs w:val="24"/>
              </w:rPr>
            </w:pPr>
            <w:r w:rsidRPr="00545D75">
              <w:rPr>
                <w:rFonts w:ascii="Times New Roman" w:hAnsi="Times New Roman"/>
                <w:color w:val="000000"/>
                <w:sz w:val="24"/>
                <w:szCs w:val="24"/>
              </w:rPr>
              <w:t>технического</w:t>
            </w:r>
          </w:p>
          <w:p w:rsidR="009C0221" w:rsidRPr="00545D75" w:rsidRDefault="009C0221" w:rsidP="009C0221">
            <w:pPr>
              <w:pStyle w:val="20"/>
              <w:shd w:val="clear" w:color="auto" w:fill="auto"/>
              <w:spacing w:before="0" w:after="0" w:line="240" w:lineRule="auto"/>
              <w:rPr>
                <w:rFonts w:ascii="Times New Roman" w:hAnsi="Times New Roman"/>
                <w:color w:val="000000"/>
                <w:sz w:val="24"/>
                <w:szCs w:val="24"/>
              </w:rPr>
            </w:pPr>
            <w:r w:rsidRPr="00545D75">
              <w:rPr>
                <w:rFonts w:ascii="Times New Roman" w:hAnsi="Times New Roman"/>
                <w:color w:val="000000"/>
                <w:sz w:val="24"/>
                <w:szCs w:val="24"/>
              </w:rPr>
              <w:t>обслуживания</w:t>
            </w:r>
          </w:p>
        </w:tc>
        <w:tc>
          <w:tcPr>
            <w:tcW w:w="170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rPr>
                <w:rFonts w:ascii="Times New Roman" w:hAnsi="Times New Roman"/>
                <w:color w:val="000000"/>
                <w:sz w:val="24"/>
                <w:szCs w:val="24"/>
              </w:rPr>
            </w:pPr>
            <w:r w:rsidRPr="00545D75">
              <w:rPr>
                <w:rFonts w:ascii="Times New Roman" w:hAnsi="Times New Roman"/>
                <w:color w:val="000000"/>
                <w:sz w:val="24"/>
                <w:szCs w:val="24"/>
              </w:rPr>
              <w:t>пост/кол-во автомобилей</w:t>
            </w:r>
          </w:p>
        </w:tc>
        <w:tc>
          <w:tcPr>
            <w:tcW w:w="1133"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jc w:val="center"/>
              <w:rPr>
                <w:rFonts w:ascii="Times New Roman" w:hAnsi="Times New Roman"/>
                <w:color w:val="000000"/>
                <w:sz w:val="24"/>
                <w:szCs w:val="24"/>
              </w:rPr>
            </w:pPr>
            <w:r w:rsidRPr="00545D75">
              <w:rPr>
                <w:rFonts w:ascii="Times New Roman" w:hAnsi="Times New Roman"/>
                <w:color w:val="000000"/>
                <w:sz w:val="24"/>
                <w:szCs w:val="24"/>
              </w:rPr>
              <w:t>СНиП 2.07.01</w:t>
            </w:r>
            <w:r w:rsidRPr="00545D75">
              <w:rPr>
                <w:rFonts w:ascii="Times New Roman" w:hAnsi="Times New Roman"/>
                <w:color w:val="000000"/>
                <w:sz w:val="24"/>
                <w:szCs w:val="24"/>
              </w:rPr>
              <w:softHyphen/>
              <w:t>89*</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jc w:val="center"/>
              <w:rPr>
                <w:rFonts w:ascii="Times New Roman" w:hAnsi="Times New Roman"/>
                <w:color w:val="000000"/>
                <w:sz w:val="24"/>
                <w:szCs w:val="24"/>
              </w:rPr>
            </w:pPr>
            <w:r w:rsidRPr="00545D75">
              <w:rPr>
                <w:rFonts w:ascii="Times New Roman" w:hAnsi="Times New Roman"/>
                <w:color w:val="000000"/>
                <w:sz w:val="24"/>
                <w:szCs w:val="24"/>
              </w:rPr>
              <w:t>п.6.40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360"/>
              <w:rPr>
                <w:rFonts w:ascii="Times New Roman" w:hAnsi="Times New Roman"/>
                <w:color w:val="000000"/>
                <w:sz w:val="24"/>
                <w:szCs w:val="24"/>
              </w:rPr>
            </w:pPr>
            <w:r w:rsidRPr="00545D75">
              <w:rPr>
                <w:rFonts w:ascii="Times New Roman" w:hAnsi="Times New Roman"/>
                <w:color w:val="000000"/>
                <w:sz w:val="24"/>
                <w:szCs w:val="24"/>
              </w:rPr>
              <w:t>1 на 200</w:t>
            </w:r>
          </w:p>
        </w:tc>
      </w:tr>
      <w:tr w:rsidR="009C0221" w:rsidRPr="00C9145D" w:rsidTr="009C0221">
        <w:trPr>
          <w:trHeight w:val="633"/>
        </w:trPr>
        <w:tc>
          <w:tcPr>
            <w:tcW w:w="571"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hAnsi="Times New Roman" w:cs="Times New Roman"/>
                <w:sz w:val="24"/>
                <w:szCs w:val="24"/>
              </w:rPr>
            </w:pPr>
          </w:p>
        </w:tc>
        <w:tc>
          <w:tcPr>
            <w:tcW w:w="2416" w:type="dxa"/>
            <w:gridSpan w:val="2"/>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rPr>
                <w:rFonts w:ascii="Times New Roman" w:hAnsi="Times New Roman"/>
                <w:color w:val="000000"/>
                <w:sz w:val="24"/>
                <w:szCs w:val="24"/>
              </w:rPr>
            </w:pPr>
            <w:r w:rsidRPr="00545D75">
              <w:rPr>
                <w:rFonts w:ascii="Times New Roman" w:hAnsi="Times New Roman"/>
                <w:color w:val="000000"/>
                <w:sz w:val="24"/>
                <w:szCs w:val="24"/>
              </w:rPr>
              <w:t>автозаправочные станции</w:t>
            </w:r>
          </w:p>
        </w:tc>
        <w:tc>
          <w:tcPr>
            <w:tcW w:w="170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rPr>
                <w:rFonts w:ascii="Times New Roman" w:hAnsi="Times New Roman"/>
                <w:color w:val="000000"/>
                <w:sz w:val="24"/>
                <w:szCs w:val="24"/>
              </w:rPr>
            </w:pPr>
            <w:r w:rsidRPr="00545D75">
              <w:rPr>
                <w:rFonts w:ascii="Times New Roman" w:hAnsi="Times New Roman"/>
                <w:color w:val="000000"/>
                <w:sz w:val="24"/>
                <w:szCs w:val="24"/>
              </w:rPr>
              <w:t>колонка/кол-во автомобилей</w:t>
            </w:r>
          </w:p>
        </w:tc>
        <w:tc>
          <w:tcPr>
            <w:tcW w:w="1133"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jc w:val="center"/>
              <w:rPr>
                <w:rFonts w:ascii="Times New Roman" w:hAnsi="Times New Roman"/>
                <w:color w:val="000000"/>
                <w:sz w:val="24"/>
                <w:szCs w:val="24"/>
              </w:rPr>
            </w:pPr>
            <w:r w:rsidRPr="00545D75">
              <w:rPr>
                <w:rFonts w:ascii="Times New Roman" w:hAnsi="Times New Roman"/>
                <w:color w:val="000000"/>
                <w:sz w:val="24"/>
                <w:szCs w:val="24"/>
              </w:rPr>
              <w:t>п.6.41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360"/>
              <w:rPr>
                <w:rFonts w:ascii="Times New Roman" w:hAnsi="Times New Roman"/>
                <w:color w:val="000000"/>
                <w:sz w:val="24"/>
                <w:szCs w:val="24"/>
              </w:rPr>
            </w:pPr>
            <w:r w:rsidRPr="00545D75">
              <w:rPr>
                <w:rFonts w:ascii="Times New Roman" w:hAnsi="Times New Roman"/>
                <w:color w:val="000000"/>
                <w:sz w:val="24"/>
                <w:szCs w:val="24"/>
              </w:rPr>
              <w:t>1 на 1200</w:t>
            </w:r>
          </w:p>
        </w:tc>
      </w:tr>
      <w:tr w:rsidR="009C0221" w:rsidRPr="00C9145D" w:rsidTr="009C0221">
        <w:trPr>
          <w:trHeight w:val="312"/>
        </w:trPr>
        <w:tc>
          <w:tcPr>
            <w:tcW w:w="571"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40"/>
              <w:rPr>
                <w:rFonts w:ascii="Times New Roman" w:hAnsi="Times New Roman"/>
                <w:color w:val="000000"/>
                <w:sz w:val="24"/>
                <w:szCs w:val="24"/>
              </w:rPr>
            </w:pPr>
            <w:r w:rsidRPr="00545D75">
              <w:rPr>
                <w:rFonts w:ascii="Times New Roman" w:hAnsi="Times New Roman"/>
                <w:color w:val="000000"/>
                <w:sz w:val="24"/>
                <w:szCs w:val="24"/>
              </w:rPr>
              <w:t>1.2</w:t>
            </w:r>
          </w:p>
        </w:tc>
        <w:tc>
          <w:tcPr>
            <w:tcW w:w="1277"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rPr>
                <w:rFonts w:ascii="Times New Roman" w:hAnsi="Times New Roman"/>
                <w:color w:val="000000"/>
                <w:sz w:val="24"/>
                <w:szCs w:val="24"/>
              </w:rPr>
            </w:pPr>
            <w:r w:rsidRPr="00545D75">
              <w:rPr>
                <w:rFonts w:ascii="Times New Roman" w:hAnsi="Times New Roman"/>
                <w:color w:val="000000"/>
                <w:sz w:val="24"/>
                <w:szCs w:val="24"/>
              </w:rPr>
              <w:t>Размеры земельных участков для:</w:t>
            </w:r>
          </w:p>
        </w:tc>
        <w:tc>
          <w:tcPr>
            <w:tcW w:w="1139"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rPr>
                <w:rFonts w:ascii="Times New Roman" w:hAnsi="Times New Roman"/>
                <w:color w:val="000000"/>
                <w:sz w:val="24"/>
                <w:szCs w:val="24"/>
              </w:rPr>
            </w:pPr>
            <w:r w:rsidRPr="00545D75">
              <w:rPr>
                <w:rFonts w:ascii="Times New Roman" w:hAnsi="Times New Roman"/>
                <w:color w:val="000000"/>
                <w:sz w:val="24"/>
                <w:szCs w:val="24"/>
              </w:rPr>
              <w:t xml:space="preserve">СТО </w:t>
            </w:r>
          </w:p>
          <w:p w:rsidR="009C0221" w:rsidRPr="00545D75" w:rsidRDefault="009C0221" w:rsidP="009C0221">
            <w:pPr>
              <w:pStyle w:val="20"/>
              <w:shd w:val="clear" w:color="auto" w:fill="auto"/>
              <w:spacing w:before="0" w:after="0" w:line="240" w:lineRule="auto"/>
              <w:rPr>
                <w:rFonts w:ascii="Times New Roman" w:hAnsi="Times New Roman"/>
                <w:color w:val="000000"/>
                <w:sz w:val="24"/>
                <w:szCs w:val="24"/>
              </w:rPr>
            </w:pPr>
            <w:r w:rsidRPr="00545D75">
              <w:rPr>
                <w:rFonts w:ascii="Times New Roman" w:hAnsi="Times New Roman"/>
                <w:color w:val="000000"/>
                <w:sz w:val="24"/>
                <w:szCs w:val="24"/>
              </w:rPr>
              <w:t>мощностью:</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10 постов</w:t>
            </w:r>
          </w:p>
        </w:tc>
        <w:tc>
          <w:tcPr>
            <w:tcW w:w="1700"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620"/>
              <w:rPr>
                <w:rFonts w:ascii="Times New Roman" w:hAnsi="Times New Roman"/>
                <w:color w:val="000000"/>
                <w:sz w:val="24"/>
                <w:szCs w:val="24"/>
              </w:rPr>
            </w:pPr>
            <w:r w:rsidRPr="00545D75">
              <w:rPr>
                <w:rFonts w:ascii="Times New Roman" w:hAnsi="Times New Roman"/>
                <w:color w:val="000000"/>
                <w:sz w:val="24"/>
                <w:szCs w:val="24"/>
              </w:rPr>
              <w:t>га</w:t>
            </w:r>
          </w:p>
        </w:tc>
        <w:tc>
          <w:tcPr>
            <w:tcW w:w="1133"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jc w:val="center"/>
              <w:rPr>
                <w:rFonts w:ascii="Times New Roman" w:hAnsi="Times New Roman"/>
                <w:color w:val="000000"/>
                <w:sz w:val="24"/>
                <w:szCs w:val="24"/>
              </w:rPr>
            </w:pPr>
            <w:r w:rsidRPr="00545D75">
              <w:rPr>
                <w:rFonts w:ascii="Times New Roman" w:hAnsi="Times New Roman"/>
                <w:color w:val="000000"/>
                <w:sz w:val="24"/>
                <w:szCs w:val="24"/>
              </w:rPr>
              <w:t>СНиП 2.07.01</w:t>
            </w:r>
            <w:r w:rsidRPr="00545D75">
              <w:rPr>
                <w:rFonts w:ascii="Times New Roman" w:hAnsi="Times New Roman"/>
                <w:color w:val="000000"/>
                <w:sz w:val="24"/>
                <w:szCs w:val="24"/>
              </w:rPr>
              <w:softHyphen/>
              <w:t>89*</w:t>
            </w:r>
          </w:p>
        </w:tc>
        <w:tc>
          <w:tcPr>
            <w:tcW w:w="994"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jc w:val="center"/>
              <w:rPr>
                <w:rFonts w:ascii="Times New Roman" w:hAnsi="Times New Roman"/>
                <w:color w:val="000000"/>
                <w:sz w:val="24"/>
                <w:szCs w:val="24"/>
              </w:rPr>
            </w:pPr>
            <w:r w:rsidRPr="00545D75">
              <w:rPr>
                <w:rFonts w:ascii="Times New Roman" w:hAnsi="Times New Roman"/>
                <w:color w:val="000000"/>
                <w:sz w:val="24"/>
                <w:szCs w:val="24"/>
              </w:rPr>
              <w:t>п.6.40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1</w:t>
            </w:r>
          </w:p>
        </w:tc>
      </w:tr>
      <w:tr w:rsidR="009C0221" w:rsidRPr="00C9145D" w:rsidTr="009C0221">
        <w:trPr>
          <w:trHeight w:val="317"/>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15 постов</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right w:val="single" w:sz="4" w:space="0" w:color="auto"/>
            </w:tcBorders>
            <w:shd w:val="clear" w:color="auto" w:fill="FFFFFF"/>
            <w:vAlign w:val="center"/>
          </w:tcPr>
          <w:p w:rsidR="009C0221" w:rsidRPr="00545D75" w:rsidRDefault="009C0221" w:rsidP="009C0221">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1,5</w:t>
            </w:r>
          </w:p>
        </w:tc>
      </w:tr>
      <w:tr w:rsidR="009C0221" w:rsidRPr="00C9145D" w:rsidTr="009C0221">
        <w:trPr>
          <w:trHeight w:val="326"/>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25 постов</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right w:val="single" w:sz="4" w:space="0" w:color="auto"/>
            </w:tcBorders>
            <w:shd w:val="clear" w:color="auto" w:fill="FFFFFF"/>
            <w:vAlign w:val="center"/>
          </w:tcPr>
          <w:p w:rsidR="009C0221" w:rsidRPr="00545D75" w:rsidRDefault="009C0221" w:rsidP="009C0221">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2</w:t>
            </w:r>
          </w:p>
        </w:tc>
      </w:tr>
      <w:tr w:rsidR="009C0221" w:rsidRPr="00C9145D" w:rsidTr="009C0221">
        <w:trPr>
          <w:trHeight w:val="451"/>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40 постов</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3,5</w:t>
            </w:r>
          </w:p>
        </w:tc>
      </w:tr>
      <w:tr w:rsidR="009C0221" w:rsidRPr="00C9145D" w:rsidTr="009C0221">
        <w:trPr>
          <w:trHeight w:val="379"/>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 xml:space="preserve">АЗС </w:t>
            </w:r>
          </w:p>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мощностью:</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2 колонки</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20"/>
              <w:shd w:val="clear" w:color="auto" w:fill="auto"/>
              <w:spacing w:before="0" w:after="0" w:line="240" w:lineRule="auto"/>
              <w:ind w:left="120"/>
              <w:jc w:val="center"/>
              <w:rPr>
                <w:rFonts w:ascii="Times New Roman" w:hAnsi="Times New Roman"/>
                <w:color w:val="000000"/>
                <w:sz w:val="24"/>
                <w:szCs w:val="24"/>
              </w:rPr>
            </w:pPr>
            <w:r w:rsidRPr="00545D75">
              <w:rPr>
                <w:rFonts w:ascii="Times New Roman" w:hAnsi="Times New Roman"/>
                <w:color w:val="000000"/>
                <w:sz w:val="24"/>
                <w:szCs w:val="24"/>
              </w:rPr>
              <w:t>п.6.41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0,1</w:t>
            </w:r>
          </w:p>
        </w:tc>
      </w:tr>
      <w:tr w:rsidR="009C0221" w:rsidRPr="00C9145D" w:rsidTr="009C0221">
        <w:trPr>
          <w:trHeight w:val="317"/>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5 колонок</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0,2</w:t>
            </w:r>
          </w:p>
        </w:tc>
      </w:tr>
      <w:tr w:rsidR="009C0221" w:rsidRPr="00C9145D" w:rsidTr="009C0221">
        <w:trPr>
          <w:trHeight w:val="322"/>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7 колонок</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0,3</w:t>
            </w:r>
          </w:p>
        </w:tc>
      </w:tr>
      <w:tr w:rsidR="009C0221" w:rsidRPr="00C9145D" w:rsidTr="009C0221">
        <w:trPr>
          <w:trHeight w:val="322"/>
        </w:trPr>
        <w:tc>
          <w:tcPr>
            <w:tcW w:w="571"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9 колонок</w:t>
            </w:r>
          </w:p>
        </w:tc>
        <w:tc>
          <w:tcPr>
            <w:tcW w:w="1700"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0,35</w:t>
            </w:r>
          </w:p>
        </w:tc>
      </w:tr>
      <w:tr w:rsidR="009C0221" w:rsidRPr="00C9145D" w:rsidTr="009C0221">
        <w:trPr>
          <w:trHeight w:val="355"/>
        </w:trPr>
        <w:tc>
          <w:tcPr>
            <w:tcW w:w="571"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7"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9"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jc w:val="both"/>
              <w:rPr>
                <w:rFonts w:ascii="Times New Roman" w:hAnsi="Times New Roman"/>
                <w:color w:val="000000"/>
                <w:sz w:val="24"/>
                <w:szCs w:val="24"/>
              </w:rPr>
            </w:pPr>
            <w:r w:rsidRPr="00545D75">
              <w:rPr>
                <w:rFonts w:ascii="Times New Roman" w:hAnsi="Times New Roman"/>
                <w:color w:val="000000"/>
                <w:sz w:val="24"/>
                <w:szCs w:val="24"/>
              </w:rPr>
              <w:t>на 11 колонок</w:t>
            </w:r>
          </w:p>
        </w:tc>
        <w:tc>
          <w:tcPr>
            <w:tcW w:w="1700"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994"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20"/>
              <w:shd w:val="clear" w:color="auto" w:fill="auto"/>
              <w:spacing w:before="0" w:after="0" w:line="240" w:lineRule="auto"/>
              <w:ind w:left="600"/>
              <w:rPr>
                <w:rFonts w:ascii="Times New Roman" w:hAnsi="Times New Roman"/>
                <w:color w:val="000000"/>
                <w:sz w:val="24"/>
                <w:szCs w:val="24"/>
              </w:rPr>
            </w:pPr>
            <w:r w:rsidRPr="00545D75">
              <w:rPr>
                <w:rFonts w:ascii="Times New Roman" w:hAnsi="Times New Roman"/>
                <w:color w:val="000000"/>
                <w:sz w:val="24"/>
                <w:szCs w:val="24"/>
              </w:rPr>
              <w:t>0,4</w:t>
            </w:r>
          </w:p>
        </w:tc>
      </w:tr>
    </w:tbl>
    <w:p w:rsidR="009C0221" w:rsidRDefault="009C0221" w:rsidP="009C0221">
      <w:pPr>
        <w:pStyle w:val="24"/>
        <w:shd w:val="clear" w:color="auto" w:fill="auto"/>
        <w:spacing w:line="230" w:lineRule="exact"/>
        <w:rPr>
          <w:sz w:val="24"/>
          <w:szCs w:val="24"/>
        </w:rPr>
      </w:pPr>
    </w:p>
    <w:p w:rsidR="009C0221" w:rsidRPr="00545D75" w:rsidRDefault="009C0221" w:rsidP="009C0221">
      <w:pPr>
        <w:pStyle w:val="24"/>
        <w:shd w:val="clear" w:color="auto" w:fill="auto"/>
        <w:spacing w:line="230" w:lineRule="exact"/>
        <w:jc w:val="center"/>
        <w:rPr>
          <w:b/>
          <w:sz w:val="28"/>
          <w:szCs w:val="28"/>
        </w:rPr>
      </w:pPr>
      <w:r w:rsidRPr="00545D75">
        <w:rPr>
          <w:b/>
          <w:sz w:val="28"/>
          <w:szCs w:val="28"/>
        </w:rPr>
        <w:t>Раздел 8.  Расчетные показатели  объектов образования</w:t>
      </w:r>
    </w:p>
    <w:p w:rsidR="009C0221" w:rsidRPr="00D60680" w:rsidRDefault="009C0221" w:rsidP="009C0221">
      <w:pPr>
        <w:pStyle w:val="24"/>
        <w:shd w:val="clear" w:color="auto" w:fill="auto"/>
        <w:spacing w:line="230" w:lineRule="exact"/>
        <w:ind w:firstLine="709"/>
        <w:jc w:val="both"/>
        <w:rPr>
          <w:sz w:val="18"/>
          <w:szCs w:val="18"/>
        </w:rPr>
      </w:pPr>
    </w:p>
    <w:p w:rsidR="009C0221" w:rsidRPr="00545D75" w:rsidRDefault="009C0221" w:rsidP="009C0221">
      <w:pPr>
        <w:pStyle w:val="31"/>
        <w:shd w:val="clear" w:color="auto" w:fill="auto"/>
        <w:tabs>
          <w:tab w:val="left" w:pos="993"/>
        </w:tabs>
        <w:spacing w:line="240" w:lineRule="auto"/>
        <w:ind w:right="23" w:firstLine="680"/>
        <w:jc w:val="both"/>
        <w:rPr>
          <w:sz w:val="28"/>
          <w:szCs w:val="28"/>
        </w:rPr>
      </w:pPr>
      <w:r w:rsidRPr="00545D75">
        <w:rPr>
          <w:sz w:val="28"/>
          <w:szCs w:val="28"/>
        </w:rPr>
        <w:t>Дошкольные образовательные учреждения Согласно СП 42.13330.2016  «Градостроительство. Планировка и застройка городских и сельских поселений. Актуализированная редакция СНиП 2.07.01-89*» и региональных нормативов градостроительного проектирования Республики Бурятия, расчётные показатели минимального обеспечения населения объектами дошкольного образования определяются в зависимости от прогноза демографической структуры населения, исходя из обеспечения детскими учреждениями в пределах 85% численности детей в возрасте 1,5 года - 6,5 лет.</w:t>
      </w:r>
    </w:p>
    <w:p w:rsidR="009C0221" w:rsidRPr="00545D75" w:rsidRDefault="009C0221" w:rsidP="009C0221">
      <w:pPr>
        <w:pStyle w:val="112"/>
        <w:shd w:val="clear" w:color="auto" w:fill="auto"/>
        <w:tabs>
          <w:tab w:val="left" w:pos="993"/>
        </w:tabs>
        <w:spacing w:after="0" w:line="240" w:lineRule="auto"/>
        <w:ind w:left="20" w:right="23" w:firstLine="680"/>
        <w:jc w:val="both"/>
        <w:rPr>
          <w:color w:val="auto"/>
          <w:sz w:val="28"/>
          <w:szCs w:val="28"/>
          <w:lang w:eastAsia="en-US"/>
        </w:rPr>
      </w:pPr>
      <w:r w:rsidRPr="00545D75">
        <w:rPr>
          <w:color w:val="auto"/>
          <w:sz w:val="28"/>
          <w:szCs w:val="28"/>
          <w:lang w:eastAsia="en-US"/>
        </w:rPr>
        <w:t>Уровень обеспеченности внешкольными образовательными учреждениями принимается в размере 10% численности учащихся 1-8 классов общеобразовательных школ в населенном пункте, что составляет 8 мест на 1000 жителей.</w:t>
      </w:r>
    </w:p>
    <w:p w:rsidR="009C0221" w:rsidRPr="00545D75" w:rsidRDefault="009C0221" w:rsidP="009C0221">
      <w:pPr>
        <w:pStyle w:val="31"/>
        <w:shd w:val="clear" w:color="auto" w:fill="auto"/>
        <w:tabs>
          <w:tab w:val="left" w:pos="993"/>
        </w:tabs>
        <w:spacing w:line="240" w:lineRule="auto"/>
        <w:ind w:right="23" w:firstLine="680"/>
        <w:jc w:val="both"/>
        <w:rPr>
          <w:sz w:val="28"/>
          <w:szCs w:val="28"/>
        </w:rPr>
      </w:pPr>
      <w:r w:rsidRPr="00545D75">
        <w:rPr>
          <w:sz w:val="28"/>
          <w:szCs w:val="28"/>
        </w:rPr>
        <w:t>Учреждения дополнительного образования размещаются в населенных пунктах с численностью населения от 3 тыс. чел. до 10 тыс. чел., следует размещать в расчете 1 учреждение на населенный пункт.</w:t>
      </w:r>
    </w:p>
    <w:p w:rsidR="009C0221" w:rsidRPr="00545D75" w:rsidRDefault="009C0221" w:rsidP="009C0221">
      <w:pPr>
        <w:pStyle w:val="112"/>
        <w:shd w:val="clear" w:color="auto" w:fill="auto"/>
        <w:tabs>
          <w:tab w:val="left" w:pos="993"/>
        </w:tabs>
        <w:spacing w:after="0" w:line="240" w:lineRule="auto"/>
        <w:ind w:left="23" w:right="100" w:firstLine="680"/>
        <w:jc w:val="both"/>
        <w:rPr>
          <w:sz w:val="28"/>
          <w:szCs w:val="28"/>
        </w:rPr>
      </w:pPr>
      <w:r w:rsidRPr="00545D75">
        <w:rPr>
          <w:sz w:val="28"/>
          <w:szCs w:val="28"/>
        </w:rPr>
        <w:t xml:space="preserve">Максимально допустимый уровень территориальной доступности общеобразовательных школ на территории сельских населенных пунктов составляет 4 км пешеходной или 30 мин. транспортной доступности для учащихся </w:t>
      </w:r>
      <w:r w:rsidRPr="00545D75">
        <w:rPr>
          <w:sz w:val="28"/>
          <w:szCs w:val="28"/>
          <w:lang w:val="en-US"/>
        </w:rPr>
        <w:t>II</w:t>
      </w:r>
      <w:r w:rsidRPr="00545D75">
        <w:rPr>
          <w:sz w:val="28"/>
          <w:szCs w:val="28"/>
        </w:rPr>
        <w:t xml:space="preserve"> и </w:t>
      </w:r>
      <w:r w:rsidRPr="00545D75">
        <w:rPr>
          <w:sz w:val="28"/>
          <w:szCs w:val="28"/>
          <w:lang w:val="en-US"/>
        </w:rPr>
        <w:t>III</w:t>
      </w:r>
      <w:r w:rsidRPr="00545D75">
        <w:rPr>
          <w:sz w:val="28"/>
          <w:szCs w:val="28"/>
        </w:rPr>
        <w:t xml:space="preserve"> ступеней, для учащихся </w:t>
      </w:r>
      <w:r w:rsidRPr="00545D75">
        <w:rPr>
          <w:sz w:val="28"/>
          <w:szCs w:val="28"/>
          <w:lang w:val="en-US"/>
        </w:rPr>
        <w:t>I</w:t>
      </w:r>
      <w:r w:rsidRPr="00545D75">
        <w:rPr>
          <w:sz w:val="28"/>
          <w:szCs w:val="28"/>
        </w:rPr>
        <w:t xml:space="preserve"> ступени - 2 км пешеходной или 15 мин. транспортной доступности. Предельный радиус обслуживания учащихся </w:t>
      </w:r>
      <w:r w:rsidRPr="00545D75">
        <w:rPr>
          <w:sz w:val="28"/>
          <w:szCs w:val="28"/>
          <w:lang w:val="en-US"/>
        </w:rPr>
        <w:t>II</w:t>
      </w:r>
      <w:r w:rsidRPr="00545D75">
        <w:rPr>
          <w:sz w:val="28"/>
          <w:szCs w:val="28"/>
        </w:rPr>
        <w:t>-</w:t>
      </w:r>
      <w:r w:rsidRPr="00545D75">
        <w:rPr>
          <w:sz w:val="28"/>
          <w:szCs w:val="28"/>
          <w:lang w:val="en-US"/>
        </w:rPr>
        <w:t>III</w:t>
      </w:r>
      <w:r w:rsidRPr="00545D75">
        <w:rPr>
          <w:sz w:val="28"/>
          <w:szCs w:val="28"/>
        </w:rPr>
        <w:t xml:space="preserve"> ступеней не должен превышать 15 км.</w:t>
      </w:r>
    </w:p>
    <w:p w:rsidR="009C0221" w:rsidRPr="00545D75" w:rsidRDefault="009C0221" w:rsidP="009C0221">
      <w:pPr>
        <w:pStyle w:val="31"/>
        <w:shd w:val="clear" w:color="auto" w:fill="auto"/>
        <w:tabs>
          <w:tab w:val="left" w:pos="993"/>
        </w:tabs>
        <w:spacing w:line="240" w:lineRule="auto"/>
        <w:ind w:right="20" w:firstLine="680"/>
        <w:jc w:val="both"/>
        <w:rPr>
          <w:sz w:val="28"/>
          <w:szCs w:val="28"/>
        </w:rPr>
      </w:pPr>
      <w:r w:rsidRPr="00545D75">
        <w:rPr>
          <w:sz w:val="28"/>
          <w:szCs w:val="28"/>
        </w:rPr>
        <w:t>Для школьников, проживающих на расстоянии свыше 1 км (в т. ч. в мелких населенных пунктах) необходимо предусматривать организацию подвоза на транспорте, предназначенном для перевозки детей. Предельный пешеходный подход учащихся к месту сбора на остановке не должен превышать 500 м.</w:t>
      </w:r>
    </w:p>
    <w:p w:rsidR="009C0221" w:rsidRPr="00545D75" w:rsidRDefault="009C0221" w:rsidP="009C0221">
      <w:pPr>
        <w:pStyle w:val="112"/>
        <w:shd w:val="clear" w:color="auto" w:fill="auto"/>
        <w:tabs>
          <w:tab w:val="left" w:pos="993"/>
        </w:tabs>
        <w:spacing w:after="0" w:line="240" w:lineRule="auto"/>
        <w:ind w:left="23" w:right="20" w:firstLine="680"/>
        <w:jc w:val="both"/>
        <w:rPr>
          <w:sz w:val="28"/>
          <w:szCs w:val="28"/>
        </w:rPr>
      </w:pPr>
      <w:r w:rsidRPr="00545D75">
        <w:rPr>
          <w:sz w:val="28"/>
          <w:szCs w:val="28"/>
        </w:rPr>
        <w:t>Малокомплектные начальные школы рекомендуется размещать в комплексе с дошкольными образовательными учреждениями. Необходимая нормативная площадь участков образовательных учреждений при этом суммируется.</w:t>
      </w:r>
    </w:p>
    <w:p w:rsidR="009C0221" w:rsidRPr="00545D75" w:rsidRDefault="009C0221" w:rsidP="009C0221">
      <w:pPr>
        <w:pStyle w:val="31"/>
        <w:shd w:val="clear" w:color="auto" w:fill="auto"/>
        <w:spacing w:line="240" w:lineRule="auto"/>
        <w:ind w:right="20" w:firstLine="680"/>
        <w:jc w:val="both"/>
        <w:rPr>
          <w:sz w:val="28"/>
          <w:szCs w:val="28"/>
        </w:rPr>
      </w:pPr>
      <w:r w:rsidRPr="00545D75">
        <w:rPr>
          <w:sz w:val="28"/>
          <w:szCs w:val="28"/>
        </w:rPr>
        <w:t>Показатели по объектам образования приведены в таблице 8.</w:t>
      </w:r>
    </w:p>
    <w:p w:rsidR="009C0221" w:rsidRPr="00545D75" w:rsidRDefault="009C0221" w:rsidP="009C0221">
      <w:pPr>
        <w:pStyle w:val="24"/>
        <w:shd w:val="clear" w:color="auto" w:fill="auto"/>
        <w:spacing w:line="230" w:lineRule="exact"/>
        <w:jc w:val="right"/>
        <w:rPr>
          <w:sz w:val="28"/>
          <w:szCs w:val="28"/>
        </w:rPr>
      </w:pPr>
      <w:r w:rsidRPr="00545D75">
        <w:rPr>
          <w:sz w:val="28"/>
          <w:szCs w:val="28"/>
        </w:rPr>
        <w:t>Таблица 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701"/>
        <w:gridCol w:w="1658"/>
        <w:gridCol w:w="1486"/>
        <w:gridCol w:w="4510"/>
      </w:tblGrid>
      <w:tr w:rsidR="009C0221" w:rsidRPr="004F218C" w:rsidTr="009C0221">
        <w:tc>
          <w:tcPr>
            <w:tcW w:w="534" w:type="dxa"/>
            <w:vMerge w:val="restart"/>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w:t>
            </w:r>
          </w:p>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п/п</w:t>
            </w:r>
          </w:p>
        </w:tc>
        <w:tc>
          <w:tcPr>
            <w:tcW w:w="1701" w:type="dxa"/>
            <w:vMerge w:val="restart"/>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Наименование одного или нескольких видов объектов местного значения поселения</w:t>
            </w:r>
          </w:p>
        </w:tc>
        <w:tc>
          <w:tcPr>
            <w:tcW w:w="3144" w:type="dxa"/>
            <w:gridSpan w:val="2"/>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Минимально допустимый уровень обеспеченности</w:t>
            </w:r>
          </w:p>
        </w:tc>
        <w:tc>
          <w:tcPr>
            <w:tcW w:w="4510" w:type="dxa"/>
            <w:vMerge w:val="restart"/>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Максимально допустимый уровень территориальной доступности</w:t>
            </w:r>
          </w:p>
        </w:tc>
      </w:tr>
      <w:tr w:rsidR="009C0221" w:rsidRPr="004F218C" w:rsidTr="009C0221">
        <w:tc>
          <w:tcPr>
            <w:tcW w:w="534" w:type="dxa"/>
            <w:vMerge/>
          </w:tcPr>
          <w:p w:rsidR="009C0221" w:rsidRPr="00545D75" w:rsidRDefault="009C0221" w:rsidP="009C0221">
            <w:pPr>
              <w:pStyle w:val="24"/>
              <w:shd w:val="clear" w:color="auto" w:fill="auto"/>
              <w:spacing w:line="240" w:lineRule="auto"/>
              <w:jc w:val="center"/>
              <w:rPr>
                <w:bCs/>
                <w:color w:val="000000"/>
                <w:sz w:val="24"/>
                <w:szCs w:val="24"/>
              </w:rPr>
            </w:pPr>
          </w:p>
        </w:tc>
        <w:tc>
          <w:tcPr>
            <w:tcW w:w="1701" w:type="dxa"/>
            <w:vMerge/>
          </w:tcPr>
          <w:p w:rsidR="009C0221" w:rsidRPr="00545D75" w:rsidRDefault="009C0221" w:rsidP="009C0221">
            <w:pPr>
              <w:pStyle w:val="24"/>
              <w:shd w:val="clear" w:color="auto" w:fill="auto"/>
              <w:spacing w:line="240" w:lineRule="auto"/>
              <w:jc w:val="center"/>
              <w:rPr>
                <w:bCs/>
                <w:color w:val="000000"/>
                <w:sz w:val="24"/>
                <w:szCs w:val="24"/>
              </w:rPr>
            </w:pPr>
          </w:p>
        </w:tc>
        <w:tc>
          <w:tcPr>
            <w:tcW w:w="1658" w:type="dxa"/>
          </w:tcPr>
          <w:p w:rsidR="009C0221" w:rsidRPr="00545D75" w:rsidRDefault="009C0221" w:rsidP="009C0221">
            <w:pPr>
              <w:pStyle w:val="31"/>
              <w:shd w:val="clear" w:color="auto" w:fill="auto"/>
              <w:spacing w:line="240" w:lineRule="auto"/>
              <w:ind w:right="-9" w:firstLine="0"/>
              <w:jc w:val="center"/>
              <w:rPr>
                <w:color w:val="000000"/>
                <w:sz w:val="24"/>
                <w:szCs w:val="24"/>
              </w:rPr>
            </w:pPr>
            <w:r w:rsidRPr="00545D75">
              <w:rPr>
                <w:color w:val="000000"/>
                <w:sz w:val="24"/>
                <w:szCs w:val="24"/>
              </w:rPr>
              <w:t>Единица измерения</w:t>
            </w:r>
          </w:p>
        </w:tc>
        <w:tc>
          <w:tcPr>
            <w:tcW w:w="1486" w:type="dxa"/>
          </w:tcPr>
          <w:p w:rsidR="009C0221" w:rsidRPr="00545D75" w:rsidRDefault="009C0221" w:rsidP="009C0221">
            <w:pPr>
              <w:pStyle w:val="31"/>
              <w:shd w:val="clear" w:color="auto" w:fill="auto"/>
              <w:spacing w:line="240" w:lineRule="auto"/>
              <w:ind w:left="77" w:firstLine="0"/>
              <w:rPr>
                <w:color w:val="000000"/>
                <w:sz w:val="24"/>
                <w:szCs w:val="24"/>
              </w:rPr>
            </w:pPr>
            <w:r w:rsidRPr="00545D75">
              <w:rPr>
                <w:color w:val="000000"/>
                <w:sz w:val="24"/>
                <w:szCs w:val="24"/>
              </w:rPr>
              <w:t>Величина</w:t>
            </w:r>
          </w:p>
        </w:tc>
        <w:tc>
          <w:tcPr>
            <w:tcW w:w="4510" w:type="dxa"/>
            <w:vMerge/>
          </w:tcPr>
          <w:p w:rsidR="009C0221" w:rsidRPr="00545D75" w:rsidRDefault="009C0221" w:rsidP="009C0221">
            <w:pPr>
              <w:pStyle w:val="31"/>
              <w:shd w:val="clear" w:color="auto" w:fill="auto"/>
              <w:spacing w:line="240" w:lineRule="auto"/>
              <w:ind w:left="280" w:firstLine="0"/>
              <w:rPr>
                <w:color w:val="000000"/>
                <w:sz w:val="24"/>
                <w:szCs w:val="24"/>
              </w:rPr>
            </w:pPr>
          </w:p>
        </w:tc>
      </w:tr>
      <w:tr w:rsidR="009C0221" w:rsidRPr="004F218C" w:rsidTr="009C0221">
        <w:tc>
          <w:tcPr>
            <w:tcW w:w="534" w:type="dxa"/>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1</w:t>
            </w:r>
          </w:p>
        </w:tc>
        <w:tc>
          <w:tcPr>
            <w:tcW w:w="1701" w:type="dxa"/>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Дошкольные образовательн</w:t>
            </w:r>
            <w:r w:rsidRPr="00545D75">
              <w:rPr>
                <w:color w:val="000000"/>
                <w:sz w:val="24"/>
                <w:szCs w:val="24"/>
              </w:rPr>
              <w:lastRenderedPageBreak/>
              <w:t>ые учреждения</w:t>
            </w:r>
          </w:p>
        </w:tc>
        <w:tc>
          <w:tcPr>
            <w:tcW w:w="1658" w:type="dxa"/>
          </w:tcPr>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color w:val="000000"/>
                <w:sz w:val="24"/>
                <w:szCs w:val="24"/>
              </w:rPr>
              <w:lastRenderedPageBreak/>
              <w:t>мест на 1 тыс. чел.</w:t>
            </w:r>
          </w:p>
        </w:tc>
        <w:tc>
          <w:tcPr>
            <w:tcW w:w="1486" w:type="dxa"/>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62-69*</w:t>
            </w:r>
          </w:p>
          <w:p w:rsidR="009C0221" w:rsidRPr="00545D75" w:rsidRDefault="009C0221" w:rsidP="009C0221">
            <w:pPr>
              <w:jc w:val="center"/>
              <w:rPr>
                <w:rFonts w:ascii="Times New Roman" w:eastAsia="Times New Roman" w:hAnsi="Times New Roman" w:cs="Times New Roman"/>
                <w:sz w:val="24"/>
                <w:szCs w:val="24"/>
                <w:lang w:eastAsia="en-US"/>
              </w:rPr>
            </w:pPr>
          </w:p>
        </w:tc>
        <w:tc>
          <w:tcPr>
            <w:tcW w:w="4510" w:type="dxa"/>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lastRenderedPageBreak/>
              <w:t xml:space="preserve">при многоэтажной застройке </w:t>
            </w:r>
            <w:r w:rsidRPr="00545D75">
              <w:rPr>
                <w:rFonts w:ascii="Times New Roman" w:eastAsia="Times New Roman" w:hAnsi="Times New Roman" w:cs="Times New Roman"/>
                <w:sz w:val="24"/>
                <w:szCs w:val="24"/>
                <w:lang w:eastAsia="en-US"/>
              </w:rPr>
              <w:lastRenderedPageBreak/>
              <w:t xml:space="preserve">Д=300*0,7=210 м, </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при малоэтажной застройке  Д=500*0,7=350 м;</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в сельских населенных пунктах Д=500*0,7=350 м</w:t>
            </w:r>
          </w:p>
        </w:tc>
      </w:tr>
      <w:tr w:rsidR="009C0221" w:rsidRPr="004F218C" w:rsidTr="009C0221">
        <w:tc>
          <w:tcPr>
            <w:tcW w:w="534" w:type="dxa"/>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lastRenderedPageBreak/>
              <w:t>2</w:t>
            </w:r>
          </w:p>
        </w:tc>
        <w:tc>
          <w:tcPr>
            <w:tcW w:w="1701" w:type="dxa"/>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Общеобразовательные учреждения</w:t>
            </w:r>
          </w:p>
        </w:tc>
        <w:tc>
          <w:tcPr>
            <w:tcW w:w="1658" w:type="dxa"/>
          </w:tcPr>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color w:val="000000"/>
                <w:sz w:val="24"/>
                <w:szCs w:val="24"/>
              </w:rPr>
              <w:t>мест на 1 тыс. чел.</w:t>
            </w:r>
          </w:p>
        </w:tc>
        <w:tc>
          <w:tcPr>
            <w:tcW w:w="1486" w:type="dxa"/>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139</w:t>
            </w:r>
          </w:p>
        </w:tc>
        <w:tc>
          <w:tcPr>
            <w:tcW w:w="4510" w:type="dxa"/>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в городских населенных пунктах Д=400 м  (для начальных классов Д=300 м);</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в сельской местности на расстоянии транспортной доступности: </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для учащихся I ступени обучения – 15 мин (в одну сторону), </w:t>
            </w:r>
          </w:p>
          <w:p w:rsidR="009C0221" w:rsidRPr="00545D75" w:rsidRDefault="009C0221" w:rsidP="009C0221">
            <w:pPr>
              <w:rPr>
                <w:rFonts w:ascii="Times New Roman" w:hAnsi="Times New Roman" w:cs="Times New Roman"/>
                <w:sz w:val="24"/>
                <w:szCs w:val="24"/>
              </w:rPr>
            </w:pPr>
            <w:r w:rsidRPr="00545D75">
              <w:rPr>
                <w:rFonts w:ascii="Times New Roman" w:eastAsia="Times New Roman" w:hAnsi="Times New Roman" w:cs="Times New Roman"/>
                <w:sz w:val="24"/>
                <w:szCs w:val="24"/>
                <w:lang w:eastAsia="en-US"/>
              </w:rPr>
              <w:t>для учащихся II-III ступеней – не более 50 мин (в одну сторону)**</w:t>
            </w:r>
          </w:p>
        </w:tc>
      </w:tr>
      <w:tr w:rsidR="009C0221" w:rsidRPr="004F218C" w:rsidTr="009C0221">
        <w:trPr>
          <w:trHeight w:val="689"/>
        </w:trPr>
        <w:tc>
          <w:tcPr>
            <w:tcW w:w="534" w:type="dxa"/>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3</w:t>
            </w:r>
          </w:p>
        </w:tc>
        <w:tc>
          <w:tcPr>
            <w:tcW w:w="1701" w:type="dxa"/>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Учреждения дополнительного образования для детей</w:t>
            </w:r>
          </w:p>
        </w:tc>
        <w:tc>
          <w:tcPr>
            <w:tcW w:w="1658" w:type="dxa"/>
          </w:tcPr>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color w:val="000000"/>
                <w:sz w:val="24"/>
                <w:szCs w:val="24"/>
              </w:rPr>
              <w:t>мест на 1 тыс. чел.</w:t>
            </w:r>
          </w:p>
        </w:tc>
        <w:tc>
          <w:tcPr>
            <w:tcW w:w="1486" w:type="dxa"/>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14</w:t>
            </w:r>
          </w:p>
        </w:tc>
        <w:tc>
          <w:tcPr>
            <w:tcW w:w="4510" w:type="dxa"/>
          </w:tcPr>
          <w:p w:rsidR="009C0221" w:rsidRPr="00545D75" w:rsidRDefault="009C0221" w:rsidP="009C0221">
            <w:pPr>
              <w:rPr>
                <w:rFonts w:ascii="Times New Roman" w:hAnsi="Times New Roman" w:cs="Times New Roman"/>
                <w:sz w:val="24"/>
                <w:szCs w:val="24"/>
              </w:rPr>
            </w:pPr>
            <w:r w:rsidRPr="00545D75">
              <w:rPr>
                <w:rFonts w:ascii="Times New Roman" w:eastAsia="Times New Roman" w:hAnsi="Times New Roman" w:cs="Times New Roman"/>
                <w:sz w:val="24"/>
                <w:szCs w:val="24"/>
                <w:lang w:eastAsia="en-US"/>
              </w:rPr>
              <w:t>в городских населенных пунктах на расстоянии транспортной доступности не более 30 минут, в сельских населенных пунктах – не более 60 мин</w:t>
            </w:r>
          </w:p>
        </w:tc>
      </w:tr>
      <w:tr w:rsidR="009C0221" w:rsidRPr="004F218C" w:rsidTr="009C0221">
        <w:trPr>
          <w:trHeight w:val="1068"/>
        </w:trPr>
        <w:tc>
          <w:tcPr>
            <w:tcW w:w="9889" w:type="dxa"/>
            <w:gridSpan w:val="5"/>
          </w:tcPr>
          <w:p w:rsidR="009C0221" w:rsidRPr="00545D75" w:rsidRDefault="009C0221" w:rsidP="009C0221">
            <w:pPr>
              <w:tabs>
                <w:tab w:val="left" w:pos="720"/>
              </w:tabs>
              <w:jc w:val="both"/>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указанная  территориальная доступность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 Примечание: </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 возможно размещение малокомплектных учреждений «начальная школа-детский сад», размещение учреждений II и III ступеней обучения в местных, подрайонных и районных центрах межселенного значение с обеспечением транспортной доступности.</w:t>
            </w:r>
          </w:p>
        </w:tc>
      </w:tr>
    </w:tbl>
    <w:p w:rsidR="009C0221" w:rsidRDefault="009C0221" w:rsidP="009C0221">
      <w:pPr>
        <w:rPr>
          <w:rFonts w:ascii="Times New Roman" w:eastAsia="Times New Roman" w:hAnsi="Times New Roman" w:cs="Times New Roman"/>
          <w:b/>
          <w:lang w:eastAsia="en-US"/>
        </w:rPr>
      </w:pPr>
      <w:bookmarkStart w:id="9" w:name="bookmark41"/>
    </w:p>
    <w:p w:rsidR="009C0221" w:rsidRPr="00545D75" w:rsidRDefault="009C0221" w:rsidP="009C0221">
      <w:pPr>
        <w:jc w:val="center"/>
        <w:rPr>
          <w:rFonts w:ascii="Times New Roman" w:eastAsia="Times New Roman" w:hAnsi="Times New Roman" w:cs="Times New Roman"/>
          <w:b/>
          <w:sz w:val="28"/>
          <w:szCs w:val="28"/>
          <w:lang w:eastAsia="en-US"/>
        </w:rPr>
      </w:pPr>
      <w:r w:rsidRPr="00545D75">
        <w:rPr>
          <w:rFonts w:ascii="Times New Roman" w:eastAsia="Times New Roman" w:hAnsi="Times New Roman" w:cs="Times New Roman"/>
          <w:b/>
          <w:sz w:val="28"/>
          <w:szCs w:val="28"/>
          <w:lang w:eastAsia="en-US"/>
        </w:rPr>
        <w:t>Раздел 9.  Расчетные показатели  объектов здравоохранения</w:t>
      </w:r>
      <w:bookmarkEnd w:id="9"/>
    </w:p>
    <w:p w:rsidR="009C0221" w:rsidRPr="00545D75" w:rsidRDefault="009C0221" w:rsidP="009C0221">
      <w:pPr>
        <w:pStyle w:val="112"/>
        <w:shd w:val="clear" w:color="auto" w:fill="auto"/>
        <w:spacing w:after="0" w:line="240" w:lineRule="auto"/>
        <w:ind w:left="23" w:right="23" w:firstLine="658"/>
        <w:jc w:val="both"/>
        <w:rPr>
          <w:color w:val="auto"/>
          <w:sz w:val="28"/>
          <w:szCs w:val="28"/>
          <w:lang w:eastAsia="en-US"/>
        </w:rPr>
      </w:pPr>
      <w:r w:rsidRPr="00545D75">
        <w:rPr>
          <w:color w:val="auto"/>
          <w:sz w:val="28"/>
          <w:szCs w:val="28"/>
          <w:lang w:eastAsia="en-US"/>
        </w:rPr>
        <w:t>Минимально допустимый уровень обеспеченности населения муниципальными аптеками принимается в соответствии с социальными нормативами и нормами, утвержденными распоряжением Правительства Российской Федерации от 03.07.1996г. №1063-р и определяется как 1 объект на 6,2 тыс. жителей.</w:t>
      </w:r>
    </w:p>
    <w:p w:rsidR="009C0221" w:rsidRDefault="009C0221" w:rsidP="009C0221">
      <w:pPr>
        <w:pStyle w:val="31"/>
        <w:shd w:val="clear" w:color="auto" w:fill="auto"/>
        <w:spacing w:line="240" w:lineRule="auto"/>
        <w:ind w:right="20" w:firstLine="680"/>
        <w:jc w:val="both"/>
        <w:rPr>
          <w:sz w:val="28"/>
          <w:szCs w:val="28"/>
          <w:lang w:eastAsia="en-US"/>
        </w:rPr>
      </w:pPr>
      <w:r w:rsidRPr="00545D75">
        <w:rPr>
          <w:sz w:val="28"/>
          <w:szCs w:val="28"/>
          <w:lang w:eastAsia="en-US"/>
        </w:rPr>
        <w:t>Показатели по объектам  здравоохранения приведены в таблице 9.</w:t>
      </w:r>
    </w:p>
    <w:p w:rsidR="009C0221" w:rsidRDefault="009C0221" w:rsidP="009C0221">
      <w:pPr>
        <w:pStyle w:val="31"/>
        <w:shd w:val="clear" w:color="auto" w:fill="auto"/>
        <w:spacing w:line="240" w:lineRule="auto"/>
        <w:ind w:right="20" w:firstLine="680"/>
        <w:jc w:val="both"/>
        <w:rPr>
          <w:sz w:val="28"/>
          <w:szCs w:val="28"/>
          <w:lang w:eastAsia="en-US"/>
        </w:rPr>
      </w:pPr>
    </w:p>
    <w:p w:rsidR="009C0221" w:rsidRDefault="009C0221" w:rsidP="009C0221">
      <w:pPr>
        <w:pStyle w:val="31"/>
        <w:shd w:val="clear" w:color="auto" w:fill="auto"/>
        <w:spacing w:line="240" w:lineRule="auto"/>
        <w:ind w:right="20" w:firstLine="680"/>
        <w:jc w:val="both"/>
        <w:rPr>
          <w:sz w:val="28"/>
          <w:szCs w:val="28"/>
          <w:lang w:eastAsia="en-US"/>
        </w:rPr>
      </w:pPr>
    </w:p>
    <w:p w:rsidR="009C0221" w:rsidRPr="00545D75" w:rsidRDefault="009C0221" w:rsidP="009C0221">
      <w:pPr>
        <w:pStyle w:val="31"/>
        <w:shd w:val="clear" w:color="auto" w:fill="auto"/>
        <w:spacing w:line="240" w:lineRule="auto"/>
        <w:ind w:right="20" w:firstLine="680"/>
        <w:jc w:val="both"/>
        <w:rPr>
          <w:sz w:val="28"/>
          <w:szCs w:val="28"/>
          <w:lang w:eastAsia="en-US"/>
        </w:rPr>
      </w:pPr>
    </w:p>
    <w:p w:rsidR="009C0221" w:rsidRPr="00545D75" w:rsidRDefault="009C0221" w:rsidP="009C0221">
      <w:pPr>
        <w:pStyle w:val="112"/>
        <w:shd w:val="clear" w:color="auto" w:fill="auto"/>
        <w:spacing w:after="0" w:line="360" w:lineRule="auto"/>
        <w:ind w:left="23" w:right="23" w:firstLine="658"/>
        <w:jc w:val="right"/>
        <w:rPr>
          <w:sz w:val="28"/>
          <w:szCs w:val="28"/>
        </w:rPr>
      </w:pPr>
      <w:r w:rsidRPr="00545D75">
        <w:rPr>
          <w:sz w:val="28"/>
          <w:szCs w:val="28"/>
        </w:rPr>
        <w:t>Таблица 9</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977"/>
        <w:gridCol w:w="3969"/>
      </w:tblGrid>
      <w:tr w:rsidR="009C0221" w:rsidRPr="004F218C" w:rsidTr="009C0221">
        <w:trPr>
          <w:tblHeader/>
        </w:trPr>
        <w:tc>
          <w:tcPr>
            <w:tcW w:w="2518" w:type="dxa"/>
            <w:shd w:val="clear" w:color="auto" w:fill="FFFFFF"/>
            <w:vAlign w:val="center"/>
          </w:tcPr>
          <w:p w:rsidR="009C0221" w:rsidRPr="00545D75" w:rsidRDefault="009C0221" w:rsidP="009C0221">
            <w:pPr>
              <w:pStyle w:val="af2"/>
              <w:jc w:val="center"/>
              <w:rPr>
                <w:rFonts w:eastAsia="Tahoma"/>
                <w:color w:val="000000"/>
                <w:sz w:val="24"/>
                <w:szCs w:val="24"/>
                <w:lang w:eastAsia="ru-RU"/>
              </w:rPr>
            </w:pPr>
            <w:r w:rsidRPr="00545D75">
              <w:rPr>
                <w:rFonts w:eastAsia="Tahoma"/>
                <w:color w:val="000000"/>
                <w:sz w:val="24"/>
                <w:szCs w:val="24"/>
                <w:lang w:eastAsia="ru-RU"/>
              </w:rPr>
              <w:lastRenderedPageBreak/>
              <w:t>Наименование одного или нескольких видов объектов местного значения поселения</w:t>
            </w:r>
          </w:p>
        </w:tc>
        <w:tc>
          <w:tcPr>
            <w:tcW w:w="2977" w:type="dxa"/>
            <w:shd w:val="clear" w:color="auto" w:fill="FFFFFF"/>
            <w:vAlign w:val="center"/>
          </w:tcPr>
          <w:p w:rsidR="009C0221" w:rsidRPr="00545D75" w:rsidRDefault="009C0221" w:rsidP="009C0221">
            <w:pPr>
              <w:pStyle w:val="af2"/>
              <w:jc w:val="center"/>
              <w:rPr>
                <w:rFonts w:eastAsia="Tahoma"/>
                <w:color w:val="000000"/>
                <w:sz w:val="24"/>
                <w:szCs w:val="24"/>
                <w:lang w:eastAsia="ru-RU"/>
              </w:rPr>
            </w:pPr>
            <w:r w:rsidRPr="00545D75">
              <w:rPr>
                <w:rFonts w:eastAsia="Tahoma"/>
                <w:color w:val="000000"/>
                <w:sz w:val="24"/>
                <w:szCs w:val="24"/>
                <w:lang w:eastAsia="ru-RU"/>
              </w:rPr>
              <w:t>Расчетные показатели минимально допустимого уровня обеспеченности объектами</w:t>
            </w:r>
          </w:p>
        </w:tc>
        <w:tc>
          <w:tcPr>
            <w:tcW w:w="3969" w:type="dxa"/>
            <w:shd w:val="clear" w:color="auto" w:fill="FFFFFF"/>
            <w:vAlign w:val="center"/>
          </w:tcPr>
          <w:p w:rsidR="009C0221" w:rsidRPr="00545D75" w:rsidRDefault="009C0221" w:rsidP="009C0221">
            <w:pPr>
              <w:pStyle w:val="af2"/>
              <w:jc w:val="center"/>
              <w:rPr>
                <w:rFonts w:eastAsia="Tahoma"/>
                <w:color w:val="000000"/>
                <w:sz w:val="24"/>
                <w:szCs w:val="24"/>
                <w:lang w:eastAsia="ru-RU"/>
              </w:rPr>
            </w:pPr>
            <w:r w:rsidRPr="00545D75">
              <w:rPr>
                <w:rFonts w:eastAsia="Tahoma"/>
                <w:color w:val="000000"/>
                <w:sz w:val="24"/>
                <w:szCs w:val="24"/>
                <w:lang w:eastAsia="ru-RU"/>
              </w:rPr>
              <w:t>Расчетные показатели максимально допустимого уровня территориальной доступности объектов</w:t>
            </w:r>
          </w:p>
        </w:tc>
      </w:tr>
      <w:tr w:rsidR="009C0221" w:rsidRPr="004F218C" w:rsidTr="009C0221">
        <w:tc>
          <w:tcPr>
            <w:tcW w:w="2518" w:type="dxa"/>
            <w:vAlign w:val="center"/>
          </w:tcPr>
          <w:p w:rsidR="009C0221" w:rsidRPr="00545D75" w:rsidRDefault="009C0221" w:rsidP="009C0221">
            <w:pPr>
              <w:pStyle w:val="af2"/>
              <w:ind w:firstLine="0"/>
              <w:jc w:val="center"/>
              <w:rPr>
                <w:b/>
                <w:sz w:val="24"/>
                <w:szCs w:val="24"/>
              </w:rPr>
            </w:pPr>
            <w:r w:rsidRPr="00545D75">
              <w:rPr>
                <w:rFonts w:eastAsia="Tahoma"/>
                <w:color w:val="000000"/>
                <w:sz w:val="24"/>
                <w:szCs w:val="24"/>
                <w:lang w:eastAsia="ru-RU"/>
              </w:rPr>
              <w:t>Аптеки</w:t>
            </w:r>
          </w:p>
        </w:tc>
        <w:tc>
          <w:tcPr>
            <w:tcW w:w="2977" w:type="dxa"/>
          </w:tcPr>
          <w:p w:rsidR="009C0221" w:rsidRPr="00545D75" w:rsidRDefault="009C0221" w:rsidP="009C0221">
            <w:pPr>
              <w:rPr>
                <w:rFonts w:ascii="Times New Roman" w:hAnsi="Times New Roman" w:cs="Times New Roman"/>
                <w:sz w:val="24"/>
                <w:szCs w:val="24"/>
              </w:rPr>
            </w:pPr>
          </w:p>
          <w:p w:rsidR="009C0221" w:rsidRPr="00545D75" w:rsidRDefault="009C0221" w:rsidP="009C0221">
            <w:pPr>
              <w:rPr>
                <w:rFonts w:ascii="Times New Roman" w:hAnsi="Times New Roman" w:cs="Times New Roman"/>
                <w:sz w:val="24"/>
                <w:szCs w:val="24"/>
              </w:rPr>
            </w:pPr>
            <w:r w:rsidRPr="00545D75">
              <w:rPr>
                <w:rFonts w:ascii="Times New Roman" w:hAnsi="Times New Roman" w:cs="Times New Roman"/>
                <w:sz w:val="24"/>
                <w:szCs w:val="24"/>
              </w:rPr>
              <w:t>Не менее 1 объекта  на 6,2 тыс. чел в населенном пункте поселения</w:t>
            </w:r>
          </w:p>
        </w:tc>
        <w:tc>
          <w:tcPr>
            <w:tcW w:w="3969" w:type="dxa"/>
          </w:tcPr>
          <w:p w:rsidR="009C0221" w:rsidRPr="00545D75" w:rsidRDefault="009C0221" w:rsidP="009C0221">
            <w:pPr>
              <w:rPr>
                <w:rFonts w:ascii="Times New Roman" w:hAnsi="Times New Roman" w:cs="Times New Roman"/>
                <w:sz w:val="24"/>
                <w:szCs w:val="24"/>
              </w:rPr>
            </w:pPr>
            <w:r w:rsidRPr="00545D75">
              <w:rPr>
                <w:rFonts w:ascii="Times New Roman" w:hAnsi="Times New Roman" w:cs="Times New Roman"/>
                <w:sz w:val="24"/>
                <w:szCs w:val="24"/>
              </w:rPr>
              <w:t>в многоэтажной застройке Д=500*1=500 м,</w:t>
            </w:r>
          </w:p>
          <w:p w:rsidR="009C0221" w:rsidRPr="00545D75" w:rsidRDefault="009C0221" w:rsidP="009C0221">
            <w:pPr>
              <w:rPr>
                <w:rFonts w:ascii="Times New Roman" w:hAnsi="Times New Roman" w:cs="Times New Roman"/>
                <w:sz w:val="24"/>
                <w:szCs w:val="24"/>
              </w:rPr>
            </w:pPr>
            <w:r w:rsidRPr="00545D75">
              <w:rPr>
                <w:rFonts w:ascii="Times New Roman" w:hAnsi="Times New Roman" w:cs="Times New Roman"/>
                <w:sz w:val="24"/>
                <w:szCs w:val="24"/>
              </w:rPr>
              <w:t xml:space="preserve">в малоэтажной Д=800*1=800 м; </w:t>
            </w:r>
          </w:p>
          <w:p w:rsidR="009C0221" w:rsidRPr="00545D75" w:rsidRDefault="009C0221" w:rsidP="009C0221">
            <w:pPr>
              <w:rPr>
                <w:rFonts w:ascii="Times New Roman" w:hAnsi="Times New Roman" w:cs="Times New Roman"/>
                <w:sz w:val="24"/>
                <w:szCs w:val="24"/>
              </w:rPr>
            </w:pPr>
            <w:r w:rsidRPr="00545D75">
              <w:rPr>
                <w:rFonts w:ascii="Times New Roman" w:hAnsi="Times New Roman" w:cs="Times New Roman"/>
                <w:sz w:val="24"/>
                <w:szCs w:val="24"/>
              </w:rPr>
              <w:t>в сельских населенных пунктах 15 мин. транспортной доступности</w:t>
            </w:r>
          </w:p>
          <w:p w:rsidR="009C0221" w:rsidRPr="00545D75" w:rsidRDefault="009C0221" w:rsidP="009C0221">
            <w:pPr>
              <w:pStyle w:val="af2"/>
              <w:rPr>
                <w:sz w:val="24"/>
                <w:szCs w:val="24"/>
              </w:rPr>
            </w:pPr>
          </w:p>
        </w:tc>
      </w:tr>
    </w:tbl>
    <w:p w:rsidR="009C0221" w:rsidRDefault="009C0221" w:rsidP="009C0221">
      <w:pPr>
        <w:rPr>
          <w:rFonts w:ascii="Times New Roman" w:eastAsia="Times New Roman" w:hAnsi="Times New Roman" w:cs="Times New Roman"/>
          <w:b/>
        </w:rPr>
      </w:pPr>
    </w:p>
    <w:p w:rsidR="009C0221" w:rsidRPr="00545D75" w:rsidRDefault="009C0221" w:rsidP="009C0221">
      <w:pPr>
        <w:jc w:val="center"/>
        <w:rPr>
          <w:rFonts w:ascii="Times New Roman" w:eastAsia="Times New Roman" w:hAnsi="Times New Roman" w:cs="Times New Roman"/>
          <w:b/>
          <w:sz w:val="28"/>
          <w:szCs w:val="28"/>
        </w:rPr>
      </w:pPr>
      <w:r w:rsidRPr="00545D75">
        <w:rPr>
          <w:rFonts w:ascii="Times New Roman" w:eastAsia="Times New Roman" w:hAnsi="Times New Roman" w:cs="Times New Roman"/>
          <w:b/>
          <w:sz w:val="28"/>
          <w:szCs w:val="28"/>
        </w:rPr>
        <w:t>Раздел 10.  Расчетные показатели объектов физической культуры и массового спорта</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 xml:space="preserve">Рекомендуется формировать единые комплексы для организации культурно-массовой и физкультурно-оздоровительной работы для использования учащимися и населением. </w:t>
      </w:r>
    </w:p>
    <w:p w:rsidR="009C0221" w:rsidRPr="00545D75" w:rsidRDefault="009C0221" w:rsidP="009C0221">
      <w:pPr>
        <w:spacing w:after="0" w:line="240" w:lineRule="auto"/>
        <w:ind w:firstLine="709"/>
        <w:jc w:val="both"/>
        <w:rPr>
          <w:rFonts w:ascii="Times New Roman" w:eastAsia="Calibri" w:hAnsi="Times New Roman" w:cs="Times New Roman"/>
          <w:sz w:val="28"/>
          <w:szCs w:val="28"/>
        </w:rPr>
      </w:pPr>
      <w:r w:rsidRPr="00545D75">
        <w:rPr>
          <w:rFonts w:ascii="Times New Roman" w:eastAsia="Calibri" w:hAnsi="Times New Roman" w:cs="Times New Roman"/>
          <w:sz w:val="28"/>
          <w:szCs w:val="28"/>
        </w:rPr>
        <w:t>Согласно СП 42.13330.2011, для малых поселений нормы расчета залов и бассейнов</w:t>
      </w:r>
      <w:r w:rsidRPr="00545D75">
        <w:rPr>
          <w:rFonts w:ascii="Times New Roman" w:eastAsia="Times New Roman" w:hAnsi="Times New Roman" w:cs="Times New Roman"/>
          <w:sz w:val="28"/>
          <w:szCs w:val="28"/>
        </w:rPr>
        <w:t xml:space="preserve"> </w:t>
      </w:r>
      <w:r w:rsidRPr="00545D75">
        <w:rPr>
          <w:rFonts w:ascii="Times New Roman" w:eastAsia="Calibri" w:hAnsi="Times New Roman" w:cs="Times New Roman"/>
          <w:sz w:val="28"/>
          <w:szCs w:val="28"/>
        </w:rPr>
        <w:t>необходимо принимать с учетом минимальной вместимости объектов по технологическим</w:t>
      </w:r>
      <w:r w:rsidRPr="00545D75">
        <w:rPr>
          <w:rFonts w:ascii="Times New Roman" w:eastAsia="Times New Roman" w:hAnsi="Times New Roman" w:cs="Times New Roman"/>
          <w:sz w:val="28"/>
          <w:szCs w:val="28"/>
        </w:rPr>
        <w:t xml:space="preserve"> </w:t>
      </w:r>
      <w:r w:rsidRPr="00545D75">
        <w:rPr>
          <w:rFonts w:ascii="Times New Roman" w:eastAsia="Calibri" w:hAnsi="Times New Roman" w:cs="Times New Roman"/>
          <w:sz w:val="28"/>
          <w:szCs w:val="28"/>
        </w:rPr>
        <w:t>требованиям.</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Calibri" w:hAnsi="Times New Roman" w:cs="Times New Roman"/>
          <w:sz w:val="28"/>
          <w:szCs w:val="28"/>
        </w:rPr>
        <w:t>Комплексы физкультурно-оздоровительных площадок предусматриваются в каждом населенном пункте поселения. В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и на их территории. Таким образом, следует принимать большее значение в амплитуде нормативных значений для обеспеченности спортивными залами и бассейнами с размещением одного многофункционального спортивно-досугового комплекса с бассейном в административном центре.</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Calibri" w:hAnsi="Times New Roman" w:cs="Times New Roman"/>
          <w:sz w:val="28"/>
          <w:szCs w:val="28"/>
        </w:rPr>
        <w:t xml:space="preserve">В поселениях с числом жителей от 2 до 5 тыс. следует предусматривать один спортивный зал площадью 540 </w:t>
      </w:r>
      <w:r w:rsidRPr="00545D75">
        <w:rPr>
          <w:rFonts w:ascii="Times New Roman" w:hAnsi="Times New Roman" w:cs="Times New Roman"/>
          <w:bCs/>
          <w:sz w:val="28"/>
          <w:szCs w:val="28"/>
        </w:rPr>
        <w:t>м</w:t>
      </w:r>
      <w:r w:rsidRPr="00545D75">
        <w:rPr>
          <w:rFonts w:ascii="Times New Roman" w:hAnsi="Times New Roman" w:cs="Times New Roman"/>
          <w:bCs/>
          <w:sz w:val="28"/>
          <w:szCs w:val="28"/>
          <w:vertAlign w:val="superscript"/>
        </w:rPr>
        <w:t>2</w:t>
      </w:r>
    </w:p>
    <w:p w:rsidR="009C0221" w:rsidRPr="00545D75" w:rsidRDefault="009C0221" w:rsidP="009C0221">
      <w:pPr>
        <w:pStyle w:val="31"/>
        <w:shd w:val="clear" w:color="auto" w:fill="auto"/>
        <w:spacing w:line="240" w:lineRule="auto"/>
        <w:ind w:right="20" w:firstLine="680"/>
        <w:jc w:val="both"/>
        <w:rPr>
          <w:rFonts w:eastAsia="Calibri"/>
          <w:sz w:val="28"/>
          <w:szCs w:val="28"/>
        </w:rPr>
      </w:pPr>
      <w:r w:rsidRPr="00545D75">
        <w:rPr>
          <w:rFonts w:eastAsia="Calibri"/>
          <w:sz w:val="28"/>
          <w:szCs w:val="28"/>
        </w:rPr>
        <w:t>Показатели по объектам физической культуры и массового спорта приведены в таблице 10.</w:t>
      </w:r>
    </w:p>
    <w:p w:rsidR="009C0221" w:rsidRPr="00545D75" w:rsidRDefault="009C0221" w:rsidP="009C0221">
      <w:pPr>
        <w:spacing w:after="0" w:line="240" w:lineRule="auto"/>
        <w:jc w:val="right"/>
        <w:rPr>
          <w:rFonts w:ascii="Times New Roman" w:eastAsia="Calibri" w:hAnsi="Times New Roman" w:cs="Times New Roman"/>
          <w:sz w:val="28"/>
          <w:szCs w:val="28"/>
        </w:rPr>
      </w:pPr>
    </w:p>
    <w:p w:rsidR="009C0221" w:rsidRPr="00545D75" w:rsidRDefault="009C0221" w:rsidP="009C0221">
      <w:pPr>
        <w:spacing w:after="0" w:line="240" w:lineRule="auto"/>
        <w:jc w:val="right"/>
        <w:rPr>
          <w:rFonts w:ascii="Times New Roman" w:eastAsia="Calibri" w:hAnsi="Times New Roman" w:cs="Times New Roman"/>
          <w:sz w:val="28"/>
          <w:szCs w:val="28"/>
        </w:rPr>
      </w:pPr>
      <w:r w:rsidRPr="00545D75">
        <w:rPr>
          <w:rFonts w:ascii="Times New Roman" w:eastAsia="Calibri" w:hAnsi="Times New Roman" w:cs="Times New Roman"/>
          <w:sz w:val="28"/>
          <w:szCs w:val="28"/>
        </w:rPr>
        <w:t>Таблица 10</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9"/>
        <w:gridCol w:w="1780"/>
        <w:gridCol w:w="1841"/>
        <w:gridCol w:w="1485"/>
        <w:gridCol w:w="4225"/>
      </w:tblGrid>
      <w:tr w:rsidR="009C0221" w:rsidRPr="004F218C" w:rsidTr="009C0221">
        <w:tc>
          <w:tcPr>
            <w:tcW w:w="459" w:type="dxa"/>
            <w:vMerge w:val="restart"/>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w:t>
            </w:r>
          </w:p>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п/п</w:t>
            </w:r>
          </w:p>
        </w:tc>
        <w:tc>
          <w:tcPr>
            <w:tcW w:w="1780" w:type="dxa"/>
            <w:vMerge w:val="restart"/>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 xml:space="preserve">Наименование одного или нескольких видов </w:t>
            </w:r>
            <w:r w:rsidRPr="00545D75">
              <w:rPr>
                <w:bCs/>
                <w:color w:val="000000"/>
                <w:sz w:val="24"/>
                <w:szCs w:val="24"/>
              </w:rPr>
              <w:lastRenderedPageBreak/>
              <w:t>объектов местного значения поселения</w:t>
            </w:r>
          </w:p>
        </w:tc>
        <w:tc>
          <w:tcPr>
            <w:tcW w:w="3326" w:type="dxa"/>
            <w:gridSpan w:val="2"/>
            <w:vAlign w:val="center"/>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lastRenderedPageBreak/>
              <w:t>Минимально допустимый уровень обеспеченности</w:t>
            </w:r>
          </w:p>
        </w:tc>
        <w:tc>
          <w:tcPr>
            <w:tcW w:w="4225" w:type="dxa"/>
            <w:vMerge w:val="restart"/>
            <w:vAlign w:val="center"/>
          </w:tcPr>
          <w:p w:rsidR="009C0221" w:rsidRPr="00545D75" w:rsidRDefault="009C0221" w:rsidP="009C0221">
            <w:pPr>
              <w:pStyle w:val="24"/>
              <w:shd w:val="clear" w:color="auto" w:fill="auto"/>
              <w:spacing w:line="240" w:lineRule="auto"/>
              <w:jc w:val="center"/>
              <w:rPr>
                <w:bCs/>
                <w:color w:val="000000"/>
                <w:sz w:val="24"/>
                <w:szCs w:val="24"/>
              </w:rPr>
            </w:pPr>
            <w:r w:rsidRPr="00545D75">
              <w:rPr>
                <w:bCs/>
                <w:color w:val="000000"/>
                <w:sz w:val="24"/>
                <w:szCs w:val="24"/>
              </w:rPr>
              <w:t>Максимально допустимый уровень территориальной доступности</w:t>
            </w:r>
          </w:p>
        </w:tc>
      </w:tr>
      <w:tr w:rsidR="009C0221" w:rsidRPr="004F218C" w:rsidTr="009C0221">
        <w:tc>
          <w:tcPr>
            <w:tcW w:w="459" w:type="dxa"/>
            <w:vMerge/>
          </w:tcPr>
          <w:p w:rsidR="009C0221" w:rsidRPr="00545D75" w:rsidRDefault="009C0221" w:rsidP="009C0221">
            <w:pPr>
              <w:pStyle w:val="24"/>
              <w:shd w:val="clear" w:color="auto" w:fill="auto"/>
              <w:spacing w:line="240" w:lineRule="auto"/>
              <w:jc w:val="center"/>
              <w:rPr>
                <w:bCs/>
                <w:color w:val="000000"/>
                <w:sz w:val="24"/>
                <w:szCs w:val="24"/>
              </w:rPr>
            </w:pPr>
          </w:p>
        </w:tc>
        <w:tc>
          <w:tcPr>
            <w:tcW w:w="1780" w:type="dxa"/>
            <w:vMerge/>
          </w:tcPr>
          <w:p w:rsidR="009C0221" w:rsidRPr="00545D75" w:rsidRDefault="009C0221" w:rsidP="009C0221">
            <w:pPr>
              <w:pStyle w:val="24"/>
              <w:shd w:val="clear" w:color="auto" w:fill="auto"/>
              <w:spacing w:line="240" w:lineRule="auto"/>
              <w:jc w:val="center"/>
              <w:rPr>
                <w:bCs/>
                <w:color w:val="000000"/>
                <w:sz w:val="24"/>
                <w:szCs w:val="24"/>
              </w:rPr>
            </w:pPr>
          </w:p>
        </w:tc>
        <w:tc>
          <w:tcPr>
            <w:tcW w:w="1841" w:type="dxa"/>
            <w:vAlign w:val="center"/>
          </w:tcPr>
          <w:p w:rsidR="009C0221" w:rsidRPr="00545D75" w:rsidRDefault="009C0221" w:rsidP="009C0221">
            <w:pPr>
              <w:pStyle w:val="31"/>
              <w:shd w:val="clear" w:color="auto" w:fill="auto"/>
              <w:spacing w:line="240" w:lineRule="auto"/>
              <w:ind w:right="-9" w:firstLine="0"/>
              <w:jc w:val="center"/>
              <w:rPr>
                <w:color w:val="000000"/>
                <w:sz w:val="24"/>
                <w:szCs w:val="24"/>
              </w:rPr>
            </w:pPr>
            <w:r w:rsidRPr="00545D75">
              <w:rPr>
                <w:color w:val="000000"/>
                <w:sz w:val="24"/>
                <w:szCs w:val="24"/>
              </w:rPr>
              <w:t>Единица измерения</w:t>
            </w:r>
          </w:p>
        </w:tc>
        <w:tc>
          <w:tcPr>
            <w:tcW w:w="1485" w:type="dxa"/>
            <w:vAlign w:val="center"/>
          </w:tcPr>
          <w:p w:rsidR="009C0221" w:rsidRPr="00545D75" w:rsidRDefault="009C0221" w:rsidP="009C0221">
            <w:pPr>
              <w:pStyle w:val="31"/>
              <w:shd w:val="clear" w:color="auto" w:fill="auto"/>
              <w:spacing w:line="240" w:lineRule="auto"/>
              <w:ind w:left="77" w:firstLine="0"/>
              <w:jc w:val="center"/>
              <w:rPr>
                <w:color w:val="000000"/>
                <w:sz w:val="24"/>
                <w:szCs w:val="24"/>
              </w:rPr>
            </w:pPr>
            <w:r w:rsidRPr="00545D75">
              <w:rPr>
                <w:color w:val="000000"/>
                <w:sz w:val="24"/>
                <w:szCs w:val="24"/>
              </w:rPr>
              <w:t>Величина</w:t>
            </w:r>
          </w:p>
        </w:tc>
        <w:tc>
          <w:tcPr>
            <w:tcW w:w="4225" w:type="dxa"/>
            <w:vMerge/>
          </w:tcPr>
          <w:p w:rsidR="009C0221" w:rsidRPr="00545D75" w:rsidRDefault="009C0221" w:rsidP="009C0221">
            <w:pPr>
              <w:pStyle w:val="31"/>
              <w:shd w:val="clear" w:color="auto" w:fill="auto"/>
              <w:spacing w:line="240" w:lineRule="auto"/>
              <w:ind w:left="280" w:firstLine="0"/>
              <w:rPr>
                <w:color w:val="000000"/>
                <w:sz w:val="24"/>
                <w:szCs w:val="24"/>
              </w:rPr>
            </w:pPr>
          </w:p>
        </w:tc>
      </w:tr>
      <w:tr w:rsidR="009C0221" w:rsidRPr="004F218C" w:rsidTr="009C0221">
        <w:tc>
          <w:tcPr>
            <w:tcW w:w="459"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lastRenderedPageBreak/>
              <w:t>1</w:t>
            </w:r>
          </w:p>
        </w:tc>
        <w:tc>
          <w:tcPr>
            <w:tcW w:w="1780"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Спортивные комплексы</w:t>
            </w:r>
          </w:p>
          <w:p w:rsidR="009C0221" w:rsidRPr="00545D75" w:rsidRDefault="009C0221" w:rsidP="009C0221">
            <w:pPr>
              <w:pStyle w:val="24"/>
              <w:shd w:val="clear" w:color="auto" w:fill="auto"/>
              <w:spacing w:line="240" w:lineRule="auto"/>
              <w:rPr>
                <w:bCs/>
                <w:color w:val="000000"/>
                <w:sz w:val="24"/>
                <w:szCs w:val="24"/>
              </w:rPr>
            </w:pPr>
          </w:p>
        </w:tc>
        <w:tc>
          <w:tcPr>
            <w:tcW w:w="1841" w:type="dxa"/>
            <w:vAlign w:val="center"/>
          </w:tcPr>
          <w:p w:rsidR="009C0221" w:rsidRPr="00545D75" w:rsidRDefault="009C0221" w:rsidP="009C0221">
            <w:pPr>
              <w:pStyle w:val="31"/>
              <w:shd w:val="clear" w:color="auto" w:fill="auto"/>
              <w:spacing w:line="240" w:lineRule="auto"/>
              <w:ind w:right="-69" w:firstLine="0"/>
              <w:jc w:val="center"/>
              <w:rPr>
                <w:bCs/>
                <w:color w:val="000000"/>
                <w:sz w:val="24"/>
                <w:szCs w:val="24"/>
              </w:rPr>
            </w:pPr>
            <w:r w:rsidRPr="00545D75">
              <w:rPr>
                <w:bCs/>
                <w:color w:val="000000"/>
                <w:sz w:val="24"/>
                <w:szCs w:val="24"/>
              </w:rPr>
              <w:t>м</w:t>
            </w:r>
            <w:r w:rsidRPr="00545D75">
              <w:rPr>
                <w:bCs/>
                <w:color w:val="000000"/>
                <w:sz w:val="24"/>
                <w:szCs w:val="24"/>
                <w:vertAlign w:val="superscript"/>
              </w:rPr>
              <w:t>2</w:t>
            </w:r>
            <w:r w:rsidRPr="00545D75">
              <w:rPr>
                <w:bCs/>
                <w:color w:val="000000"/>
                <w:sz w:val="24"/>
                <w:szCs w:val="24"/>
              </w:rPr>
              <w:t xml:space="preserve">площади пола </w:t>
            </w:r>
          </w:p>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bCs/>
                <w:color w:val="000000"/>
                <w:sz w:val="24"/>
                <w:szCs w:val="24"/>
              </w:rPr>
              <w:t>на 1 тыс. чел.</w:t>
            </w:r>
          </w:p>
        </w:tc>
        <w:tc>
          <w:tcPr>
            <w:tcW w:w="1485" w:type="dxa"/>
            <w:vAlign w:val="center"/>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66</w:t>
            </w:r>
          </w:p>
        </w:tc>
        <w:tc>
          <w:tcPr>
            <w:tcW w:w="4225" w:type="dxa"/>
            <w:vAlign w:val="center"/>
          </w:tcPr>
          <w:p w:rsidR="009C0221" w:rsidRPr="00545D75" w:rsidRDefault="009C0221" w:rsidP="009C0221">
            <w:pPr>
              <w:rPr>
                <w:rFonts w:ascii="Times New Roman" w:hAnsi="Times New Roman" w:cs="Times New Roman"/>
                <w:sz w:val="24"/>
                <w:szCs w:val="24"/>
              </w:rPr>
            </w:pPr>
            <w:r w:rsidRPr="00545D75">
              <w:rPr>
                <w:rFonts w:ascii="Times New Roman" w:hAnsi="Times New Roman" w:cs="Times New Roman"/>
                <w:sz w:val="24"/>
                <w:szCs w:val="24"/>
              </w:rPr>
              <w:t>в многоэтажной застройке Д=500 м,</w:t>
            </w:r>
          </w:p>
          <w:p w:rsidR="009C0221" w:rsidRPr="00545D75" w:rsidRDefault="009C0221" w:rsidP="009C0221">
            <w:pPr>
              <w:rPr>
                <w:rFonts w:ascii="Times New Roman" w:hAnsi="Times New Roman" w:cs="Times New Roman"/>
                <w:sz w:val="24"/>
                <w:szCs w:val="24"/>
              </w:rPr>
            </w:pPr>
            <w:r w:rsidRPr="00545D75">
              <w:rPr>
                <w:rFonts w:ascii="Times New Roman" w:hAnsi="Times New Roman" w:cs="Times New Roman"/>
                <w:sz w:val="24"/>
                <w:szCs w:val="24"/>
              </w:rPr>
              <w:t xml:space="preserve">в малоэтажной Д=700 м; </w:t>
            </w:r>
          </w:p>
          <w:p w:rsidR="009C0221" w:rsidRPr="00545D75" w:rsidRDefault="009C0221" w:rsidP="009C0221">
            <w:pPr>
              <w:rPr>
                <w:rFonts w:ascii="Times New Roman" w:hAnsi="Times New Roman" w:cs="Times New Roman"/>
                <w:sz w:val="24"/>
                <w:szCs w:val="24"/>
              </w:rPr>
            </w:pPr>
            <w:r w:rsidRPr="00545D75">
              <w:rPr>
                <w:rFonts w:ascii="Times New Roman" w:eastAsia="Times New Roman" w:hAnsi="Times New Roman" w:cs="Times New Roman"/>
                <w:bCs/>
                <w:sz w:val="24"/>
                <w:szCs w:val="24"/>
                <w:lang w:eastAsia="en-US"/>
              </w:rPr>
              <w:t>30-минутная транспортная доступность</w:t>
            </w:r>
          </w:p>
        </w:tc>
      </w:tr>
      <w:tr w:rsidR="009C0221" w:rsidRPr="004F218C" w:rsidTr="009C0221">
        <w:tc>
          <w:tcPr>
            <w:tcW w:w="459"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2</w:t>
            </w:r>
          </w:p>
        </w:tc>
        <w:tc>
          <w:tcPr>
            <w:tcW w:w="1780"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 xml:space="preserve">Плавательные бассейны </w:t>
            </w:r>
          </w:p>
        </w:tc>
        <w:tc>
          <w:tcPr>
            <w:tcW w:w="1841" w:type="dxa"/>
            <w:vAlign w:val="center"/>
          </w:tcPr>
          <w:p w:rsidR="009C0221" w:rsidRPr="00545D75" w:rsidRDefault="009C0221" w:rsidP="009C0221">
            <w:pPr>
              <w:pStyle w:val="31"/>
              <w:shd w:val="clear" w:color="auto" w:fill="auto"/>
              <w:spacing w:line="240" w:lineRule="auto"/>
              <w:ind w:right="-69" w:firstLine="0"/>
              <w:jc w:val="center"/>
              <w:rPr>
                <w:bCs/>
                <w:color w:val="000000"/>
                <w:sz w:val="24"/>
                <w:szCs w:val="24"/>
              </w:rPr>
            </w:pPr>
            <w:r w:rsidRPr="00545D75">
              <w:rPr>
                <w:bCs/>
                <w:color w:val="000000"/>
                <w:sz w:val="24"/>
                <w:szCs w:val="24"/>
              </w:rPr>
              <w:t>м</w:t>
            </w:r>
            <w:r w:rsidRPr="00545D75">
              <w:rPr>
                <w:bCs/>
                <w:color w:val="000000"/>
                <w:sz w:val="24"/>
                <w:szCs w:val="24"/>
                <w:vertAlign w:val="superscript"/>
              </w:rPr>
              <w:t>2</w:t>
            </w:r>
            <w:r w:rsidRPr="00545D75">
              <w:rPr>
                <w:bCs/>
                <w:color w:val="000000"/>
                <w:sz w:val="24"/>
                <w:szCs w:val="24"/>
              </w:rPr>
              <w:t xml:space="preserve">зеркала воды </w:t>
            </w:r>
          </w:p>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bCs/>
                <w:color w:val="000000"/>
                <w:sz w:val="24"/>
                <w:szCs w:val="24"/>
              </w:rPr>
              <w:t>на 1 тыс. чел.</w:t>
            </w:r>
          </w:p>
        </w:tc>
        <w:tc>
          <w:tcPr>
            <w:tcW w:w="1485" w:type="dxa"/>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22</w:t>
            </w:r>
          </w:p>
        </w:tc>
        <w:tc>
          <w:tcPr>
            <w:tcW w:w="4225" w:type="dxa"/>
            <w:vAlign w:val="center"/>
          </w:tcPr>
          <w:p w:rsidR="009C0221" w:rsidRPr="00545D75" w:rsidRDefault="009C0221" w:rsidP="009C0221">
            <w:pPr>
              <w:rPr>
                <w:rFonts w:ascii="Times New Roman" w:hAnsi="Times New Roman" w:cs="Times New Roman"/>
                <w:sz w:val="24"/>
                <w:szCs w:val="24"/>
              </w:rPr>
            </w:pPr>
            <w:r w:rsidRPr="00545D75">
              <w:rPr>
                <w:rFonts w:ascii="Times New Roman" w:eastAsia="Times New Roman" w:hAnsi="Times New Roman" w:cs="Times New Roman"/>
                <w:sz w:val="24"/>
                <w:szCs w:val="24"/>
                <w:lang w:eastAsia="en-US"/>
              </w:rPr>
              <w:t>1- часовая</w:t>
            </w:r>
            <w:r w:rsidRPr="00545D75">
              <w:rPr>
                <w:rFonts w:ascii="Times New Roman" w:hAnsi="Times New Roman" w:cs="Times New Roman"/>
                <w:sz w:val="24"/>
                <w:szCs w:val="24"/>
              </w:rPr>
              <w:t xml:space="preserve"> </w:t>
            </w:r>
            <w:r w:rsidRPr="00545D75">
              <w:rPr>
                <w:rFonts w:ascii="Times New Roman" w:eastAsia="Times New Roman" w:hAnsi="Times New Roman" w:cs="Times New Roman"/>
                <w:sz w:val="24"/>
                <w:szCs w:val="24"/>
                <w:lang w:eastAsia="en-US"/>
              </w:rPr>
              <w:t>транспортная доступность</w:t>
            </w:r>
          </w:p>
        </w:tc>
      </w:tr>
      <w:tr w:rsidR="009C0221" w:rsidRPr="004F218C" w:rsidTr="009C0221">
        <w:tc>
          <w:tcPr>
            <w:tcW w:w="459"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3</w:t>
            </w:r>
          </w:p>
        </w:tc>
        <w:tc>
          <w:tcPr>
            <w:tcW w:w="1780"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Стадионы</w:t>
            </w:r>
          </w:p>
          <w:p w:rsidR="009C0221" w:rsidRPr="00545D75" w:rsidRDefault="009C0221" w:rsidP="009C0221">
            <w:pPr>
              <w:pStyle w:val="24"/>
              <w:shd w:val="clear" w:color="auto" w:fill="auto"/>
              <w:spacing w:line="240" w:lineRule="auto"/>
              <w:rPr>
                <w:bCs/>
                <w:color w:val="000000"/>
                <w:sz w:val="24"/>
                <w:szCs w:val="24"/>
              </w:rPr>
            </w:pPr>
          </w:p>
        </w:tc>
        <w:tc>
          <w:tcPr>
            <w:tcW w:w="1841" w:type="dxa"/>
            <w:vAlign w:val="center"/>
          </w:tcPr>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bCs/>
                <w:color w:val="000000"/>
                <w:sz w:val="24"/>
                <w:szCs w:val="24"/>
              </w:rPr>
              <w:t>объект</w:t>
            </w:r>
          </w:p>
        </w:tc>
        <w:tc>
          <w:tcPr>
            <w:tcW w:w="1485" w:type="dxa"/>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1 на группу сельских населенных пунктов</w:t>
            </w:r>
          </w:p>
        </w:tc>
        <w:tc>
          <w:tcPr>
            <w:tcW w:w="4225" w:type="dxa"/>
            <w:vAlign w:val="center"/>
          </w:tcPr>
          <w:p w:rsidR="009C0221" w:rsidRPr="00545D75" w:rsidRDefault="009C0221" w:rsidP="009C0221">
            <w:pPr>
              <w:rPr>
                <w:rFonts w:ascii="Times New Roman" w:hAnsi="Times New Roman" w:cs="Times New Roman"/>
                <w:sz w:val="24"/>
                <w:szCs w:val="24"/>
              </w:rPr>
            </w:pPr>
            <w:r w:rsidRPr="00545D75">
              <w:rPr>
                <w:rFonts w:ascii="Times New Roman" w:eastAsia="Times New Roman" w:hAnsi="Times New Roman" w:cs="Times New Roman"/>
                <w:sz w:val="24"/>
                <w:szCs w:val="24"/>
                <w:lang w:eastAsia="en-US"/>
              </w:rPr>
              <w:t>1- часовая</w:t>
            </w:r>
            <w:r w:rsidRPr="00545D75">
              <w:rPr>
                <w:rFonts w:ascii="Times New Roman" w:hAnsi="Times New Roman" w:cs="Times New Roman"/>
                <w:sz w:val="24"/>
                <w:szCs w:val="24"/>
              </w:rPr>
              <w:t xml:space="preserve"> </w:t>
            </w:r>
            <w:r w:rsidRPr="00545D75">
              <w:rPr>
                <w:rFonts w:ascii="Times New Roman" w:eastAsia="Times New Roman" w:hAnsi="Times New Roman" w:cs="Times New Roman"/>
                <w:sz w:val="24"/>
                <w:szCs w:val="24"/>
                <w:lang w:eastAsia="en-US"/>
              </w:rPr>
              <w:t>транспортная доступность</w:t>
            </w:r>
          </w:p>
        </w:tc>
      </w:tr>
      <w:tr w:rsidR="009C0221" w:rsidRPr="004F218C" w:rsidTr="009C0221">
        <w:trPr>
          <w:trHeight w:val="689"/>
        </w:trPr>
        <w:tc>
          <w:tcPr>
            <w:tcW w:w="459"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4</w:t>
            </w:r>
          </w:p>
        </w:tc>
        <w:tc>
          <w:tcPr>
            <w:tcW w:w="1780" w:type="dxa"/>
            <w:vAlign w:val="center"/>
          </w:tcPr>
          <w:p w:rsidR="009C0221" w:rsidRPr="00545D75" w:rsidRDefault="009C0221" w:rsidP="009C0221">
            <w:pPr>
              <w:pStyle w:val="24"/>
              <w:shd w:val="clear" w:color="auto" w:fill="auto"/>
              <w:spacing w:line="240" w:lineRule="auto"/>
              <w:rPr>
                <w:bCs/>
                <w:color w:val="000000"/>
                <w:sz w:val="24"/>
                <w:szCs w:val="24"/>
              </w:rPr>
            </w:pPr>
            <w:r w:rsidRPr="00545D75">
              <w:rPr>
                <w:bCs/>
                <w:color w:val="000000"/>
                <w:sz w:val="24"/>
                <w:szCs w:val="24"/>
              </w:rPr>
              <w:t xml:space="preserve">Плоскостные сооружения </w:t>
            </w:r>
          </w:p>
          <w:p w:rsidR="009C0221" w:rsidRPr="00545D75" w:rsidRDefault="009C0221" w:rsidP="009C0221">
            <w:pPr>
              <w:pStyle w:val="24"/>
              <w:shd w:val="clear" w:color="auto" w:fill="auto"/>
              <w:spacing w:line="240" w:lineRule="auto"/>
              <w:rPr>
                <w:bCs/>
                <w:color w:val="000000"/>
                <w:sz w:val="24"/>
                <w:szCs w:val="24"/>
              </w:rPr>
            </w:pPr>
          </w:p>
        </w:tc>
        <w:tc>
          <w:tcPr>
            <w:tcW w:w="1841" w:type="dxa"/>
            <w:vAlign w:val="center"/>
          </w:tcPr>
          <w:p w:rsidR="009C0221" w:rsidRPr="00545D75" w:rsidRDefault="009C0221" w:rsidP="009C0221">
            <w:pPr>
              <w:pStyle w:val="31"/>
              <w:shd w:val="clear" w:color="auto" w:fill="auto"/>
              <w:spacing w:line="240" w:lineRule="auto"/>
              <w:ind w:right="-69" w:firstLine="0"/>
              <w:jc w:val="center"/>
              <w:rPr>
                <w:bCs/>
                <w:color w:val="000000"/>
                <w:sz w:val="24"/>
                <w:szCs w:val="24"/>
              </w:rPr>
            </w:pPr>
            <w:r w:rsidRPr="00545D75">
              <w:rPr>
                <w:bCs/>
                <w:color w:val="000000"/>
                <w:sz w:val="24"/>
                <w:szCs w:val="24"/>
              </w:rPr>
              <w:t>м</w:t>
            </w:r>
            <w:r w:rsidRPr="00545D75">
              <w:rPr>
                <w:bCs/>
                <w:color w:val="000000"/>
                <w:sz w:val="24"/>
                <w:szCs w:val="24"/>
                <w:vertAlign w:val="superscript"/>
              </w:rPr>
              <w:t>2</w:t>
            </w:r>
            <w:r w:rsidRPr="00545D75">
              <w:rPr>
                <w:bCs/>
                <w:color w:val="000000"/>
                <w:sz w:val="24"/>
                <w:szCs w:val="24"/>
              </w:rPr>
              <w:t xml:space="preserve"> плоскостных сооружений </w:t>
            </w:r>
          </w:p>
          <w:p w:rsidR="009C0221" w:rsidRPr="00545D75" w:rsidRDefault="009C0221" w:rsidP="009C0221">
            <w:pPr>
              <w:pStyle w:val="31"/>
              <w:shd w:val="clear" w:color="auto" w:fill="auto"/>
              <w:spacing w:line="240" w:lineRule="auto"/>
              <w:ind w:right="-69" w:firstLine="0"/>
              <w:jc w:val="center"/>
              <w:rPr>
                <w:color w:val="000000"/>
                <w:sz w:val="24"/>
                <w:szCs w:val="24"/>
              </w:rPr>
            </w:pPr>
            <w:r w:rsidRPr="00545D75">
              <w:rPr>
                <w:bCs/>
                <w:color w:val="000000"/>
                <w:sz w:val="24"/>
                <w:szCs w:val="24"/>
              </w:rPr>
              <w:t>на 1 тыс. чел.</w:t>
            </w:r>
          </w:p>
        </w:tc>
        <w:tc>
          <w:tcPr>
            <w:tcW w:w="1485" w:type="dxa"/>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1950</w:t>
            </w:r>
          </w:p>
        </w:tc>
        <w:tc>
          <w:tcPr>
            <w:tcW w:w="4225" w:type="dxa"/>
            <w:vAlign w:val="center"/>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1500 м</w:t>
            </w:r>
          </w:p>
          <w:p w:rsidR="009C0221" w:rsidRPr="00545D75" w:rsidRDefault="009C0221" w:rsidP="009C0221">
            <w:pPr>
              <w:jc w:val="center"/>
              <w:rPr>
                <w:rFonts w:ascii="Times New Roman" w:eastAsia="Times New Roman" w:hAnsi="Times New Roman" w:cs="Times New Roman"/>
                <w:sz w:val="24"/>
                <w:szCs w:val="24"/>
                <w:lang w:eastAsia="en-US"/>
              </w:rPr>
            </w:pPr>
          </w:p>
        </w:tc>
      </w:tr>
    </w:tbl>
    <w:p w:rsidR="009C0221" w:rsidRPr="0011423D" w:rsidRDefault="009C0221" w:rsidP="009C0221">
      <w:pPr>
        <w:jc w:val="both"/>
        <w:rPr>
          <w:b/>
          <w:sz w:val="20"/>
        </w:rPr>
      </w:pPr>
    </w:p>
    <w:p w:rsidR="009C0221" w:rsidRPr="00545D75" w:rsidRDefault="009C0221" w:rsidP="009C0221">
      <w:pPr>
        <w:jc w:val="center"/>
        <w:rPr>
          <w:rFonts w:ascii="Times New Roman" w:eastAsia="Times New Roman" w:hAnsi="Times New Roman" w:cs="Times New Roman"/>
          <w:b/>
          <w:sz w:val="28"/>
          <w:szCs w:val="28"/>
        </w:rPr>
      </w:pPr>
      <w:r w:rsidRPr="00545D75">
        <w:rPr>
          <w:rFonts w:ascii="Times New Roman" w:eastAsia="Times New Roman" w:hAnsi="Times New Roman" w:cs="Times New Roman"/>
          <w:b/>
          <w:sz w:val="28"/>
          <w:szCs w:val="28"/>
        </w:rPr>
        <w:t>Раздел 11. Расчетные показатели объектов культуры, досуга и художественного творчества</w:t>
      </w:r>
    </w:p>
    <w:p w:rsidR="009C0221" w:rsidRPr="00545D75" w:rsidRDefault="009C0221" w:rsidP="009C0221">
      <w:pPr>
        <w:pStyle w:val="31"/>
        <w:shd w:val="clear" w:color="auto" w:fill="auto"/>
        <w:spacing w:line="240" w:lineRule="auto"/>
        <w:ind w:firstLine="709"/>
        <w:jc w:val="both"/>
        <w:rPr>
          <w:sz w:val="28"/>
          <w:szCs w:val="28"/>
        </w:rPr>
      </w:pPr>
      <w:r w:rsidRPr="00545D75">
        <w:rPr>
          <w:sz w:val="28"/>
          <w:szCs w:val="28"/>
        </w:rPr>
        <w:t>Муниципальный музей может быть образован при наличии соответствующих фондов. Муниципальный архив может быть объектом муниципального образования. К вопросам местного значения сельского поселения относится формирования архивных фондов поселения.</w:t>
      </w:r>
    </w:p>
    <w:p w:rsidR="009C0221" w:rsidRPr="00545D75" w:rsidRDefault="009C0221" w:rsidP="009C0221">
      <w:pPr>
        <w:pStyle w:val="31"/>
        <w:shd w:val="clear" w:color="auto" w:fill="auto"/>
        <w:spacing w:line="240" w:lineRule="auto"/>
        <w:ind w:firstLine="709"/>
        <w:jc w:val="both"/>
        <w:rPr>
          <w:sz w:val="28"/>
          <w:szCs w:val="28"/>
        </w:rPr>
      </w:pPr>
      <w:r w:rsidRPr="00545D75">
        <w:rPr>
          <w:sz w:val="28"/>
          <w:szCs w:val="28"/>
        </w:rPr>
        <w:t>Муниципальные библиотеки, музеи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В сельском поселении пешеходная и доступность населения до объектов культурно-бытового обслуживания: библиотек и сельских клубов составит 1500 м, для музеев - 30-минутная транспортная доступность.</w:t>
      </w:r>
    </w:p>
    <w:p w:rsidR="009C0221" w:rsidRPr="00545D75" w:rsidRDefault="009C0221" w:rsidP="009C0221">
      <w:pPr>
        <w:pStyle w:val="31"/>
        <w:shd w:val="clear" w:color="auto" w:fill="auto"/>
        <w:spacing w:line="240" w:lineRule="auto"/>
        <w:ind w:firstLine="709"/>
        <w:jc w:val="both"/>
        <w:rPr>
          <w:sz w:val="28"/>
          <w:szCs w:val="28"/>
        </w:rPr>
      </w:pPr>
      <w:r w:rsidRPr="00545D75">
        <w:rPr>
          <w:sz w:val="28"/>
          <w:szCs w:val="28"/>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определяется заданием на проектирование.</w:t>
      </w:r>
    </w:p>
    <w:p w:rsidR="009C0221" w:rsidRPr="00545D75" w:rsidRDefault="009C0221" w:rsidP="009C0221">
      <w:pPr>
        <w:pStyle w:val="31"/>
        <w:shd w:val="clear" w:color="auto" w:fill="auto"/>
        <w:spacing w:line="240" w:lineRule="auto"/>
        <w:ind w:firstLine="709"/>
        <w:jc w:val="both"/>
        <w:rPr>
          <w:sz w:val="28"/>
          <w:szCs w:val="28"/>
        </w:rPr>
      </w:pPr>
      <w:r w:rsidRPr="00545D75">
        <w:rPr>
          <w:sz w:val="28"/>
          <w:szCs w:val="28"/>
        </w:rPr>
        <w:t>Показатели по объектам  культуры, досуга и художественного творчества приведены в таблице 11.</w:t>
      </w:r>
    </w:p>
    <w:p w:rsidR="009C0221" w:rsidRPr="00545D75" w:rsidRDefault="009C0221" w:rsidP="009C0221">
      <w:pPr>
        <w:jc w:val="right"/>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Таблица 11</w:t>
      </w:r>
    </w:p>
    <w:tbl>
      <w:tblPr>
        <w:tblW w:w="9649" w:type="dxa"/>
        <w:tblLayout w:type="fixed"/>
        <w:tblCellMar>
          <w:left w:w="10" w:type="dxa"/>
          <w:right w:w="10" w:type="dxa"/>
        </w:tblCellMar>
        <w:tblLook w:val="04A0"/>
      </w:tblPr>
      <w:tblGrid>
        <w:gridCol w:w="576"/>
        <w:gridCol w:w="1844"/>
        <w:gridCol w:w="1560"/>
        <w:gridCol w:w="2834"/>
        <w:gridCol w:w="2835"/>
      </w:tblGrid>
      <w:tr w:rsidR="009C0221" w:rsidRPr="004F218C" w:rsidTr="009C0221">
        <w:trPr>
          <w:trHeight w:val="560"/>
        </w:trPr>
        <w:tc>
          <w:tcPr>
            <w:tcW w:w="576"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69" w:lineRule="exact"/>
              <w:ind w:firstLine="0"/>
              <w:jc w:val="center"/>
              <w:rPr>
                <w:color w:val="000000"/>
                <w:sz w:val="24"/>
                <w:szCs w:val="24"/>
              </w:rPr>
            </w:pPr>
            <w:r w:rsidRPr="00545D75">
              <w:rPr>
                <w:color w:val="000000"/>
                <w:sz w:val="24"/>
                <w:szCs w:val="24"/>
              </w:rPr>
              <w:t>№</w:t>
            </w:r>
          </w:p>
          <w:p w:rsidR="009C0221" w:rsidRPr="00545D75" w:rsidRDefault="009C0221" w:rsidP="009C0221">
            <w:pPr>
              <w:pStyle w:val="31"/>
              <w:shd w:val="clear" w:color="auto" w:fill="auto"/>
              <w:spacing w:line="269" w:lineRule="exact"/>
              <w:ind w:firstLine="0"/>
              <w:jc w:val="center"/>
              <w:rPr>
                <w:color w:val="000000"/>
                <w:sz w:val="24"/>
                <w:szCs w:val="24"/>
              </w:rPr>
            </w:pPr>
            <w:r w:rsidRPr="00545D75">
              <w:rPr>
                <w:color w:val="000000"/>
                <w:sz w:val="24"/>
                <w:szCs w:val="24"/>
              </w:rPr>
              <w:t>п/п</w:t>
            </w:r>
          </w:p>
        </w:tc>
        <w:tc>
          <w:tcPr>
            <w:tcW w:w="1844"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 xml:space="preserve">Наименование одного или нескольких видов объектов </w:t>
            </w:r>
            <w:r w:rsidRPr="00545D75">
              <w:rPr>
                <w:color w:val="000000"/>
                <w:sz w:val="24"/>
                <w:szCs w:val="24"/>
              </w:rPr>
              <w:lastRenderedPageBreak/>
              <w:t>местного значения поселения</w:t>
            </w:r>
          </w:p>
        </w:tc>
        <w:tc>
          <w:tcPr>
            <w:tcW w:w="4394"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firstLine="0"/>
              <w:jc w:val="center"/>
              <w:rPr>
                <w:color w:val="000000"/>
                <w:sz w:val="24"/>
                <w:szCs w:val="24"/>
              </w:rPr>
            </w:pPr>
            <w:r w:rsidRPr="00545D75">
              <w:rPr>
                <w:color w:val="000000"/>
                <w:sz w:val="24"/>
                <w:szCs w:val="24"/>
              </w:rPr>
              <w:lastRenderedPageBreak/>
              <w:t>Минимально допустимый уровень обеспеченности</w:t>
            </w:r>
          </w:p>
        </w:tc>
        <w:tc>
          <w:tcPr>
            <w:tcW w:w="2835"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Максимально допустимый уровень территориальной доступности</w:t>
            </w:r>
          </w:p>
        </w:tc>
      </w:tr>
      <w:tr w:rsidR="009C0221" w:rsidRPr="004F218C" w:rsidTr="009C0221">
        <w:trPr>
          <w:trHeight w:val="271"/>
        </w:trPr>
        <w:tc>
          <w:tcPr>
            <w:tcW w:w="576"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844"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right="280" w:firstLine="0"/>
              <w:jc w:val="center"/>
              <w:rPr>
                <w:color w:val="000000"/>
                <w:sz w:val="24"/>
                <w:szCs w:val="24"/>
              </w:rPr>
            </w:pPr>
            <w:r w:rsidRPr="00545D75">
              <w:rPr>
                <w:color w:val="000000"/>
                <w:sz w:val="24"/>
                <w:szCs w:val="24"/>
              </w:rPr>
              <w:t>Единица измерения</w:t>
            </w:r>
          </w:p>
        </w:tc>
        <w:tc>
          <w:tcPr>
            <w:tcW w:w="2834"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40" w:firstLine="0"/>
              <w:jc w:val="center"/>
              <w:rPr>
                <w:color w:val="000000"/>
                <w:sz w:val="24"/>
                <w:szCs w:val="24"/>
              </w:rPr>
            </w:pPr>
            <w:r w:rsidRPr="00545D75">
              <w:rPr>
                <w:color w:val="000000"/>
                <w:sz w:val="24"/>
                <w:szCs w:val="24"/>
              </w:rPr>
              <w:t>Величина</w:t>
            </w:r>
          </w:p>
        </w:tc>
        <w:tc>
          <w:tcPr>
            <w:tcW w:w="2835"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80" w:firstLine="0"/>
              <w:jc w:val="center"/>
              <w:rPr>
                <w:color w:val="000000"/>
                <w:sz w:val="24"/>
                <w:szCs w:val="24"/>
              </w:rPr>
            </w:pPr>
          </w:p>
        </w:tc>
      </w:tr>
      <w:tr w:rsidR="009C0221" w:rsidRPr="004F218C" w:rsidTr="009C0221">
        <w:trPr>
          <w:trHeight w:val="263"/>
        </w:trPr>
        <w:tc>
          <w:tcPr>
            <w:tcW w:w="576"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lastRenderedPageBreak/>
              <w:t>1</w:t>
            </w:r>
          </w:p>
        </w:tc>
        <w:tc>
          <w:tcPr>
            <w:tcW w:w="1844"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Муниципальные библиотеки*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right="-10" w:firstLine="0"/>
              <w:jc w:val="center"/>
              <w:rPr>
                <w:color w:val="000000"/>
                <w:sz w:val="24"/>
                <w:szCs w:val="24"/>
              </w:rPr>
            </w:pPr>
            <w:r w:rsidRPr="00545D75">
              <w:rPr>
                <w:color w:val="000000"/>
                <w:sz w:val="24"/>
                <w:szCs w:val="24"/>
              </w:rPr>
              <w:t>Объект</w:t>
            </w:r>
          </w:p>
        </w:tc>
        <w:tc>
          <w:tcPr>
            <w:tcW w:w="2834"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 xml:space="preserve">населенные пункты: </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 xml:space="preserve">1 на 10 тыс. жителей, </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 xml:space="preserve">1 на 5,5 тыс. детей, </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1 на 17 тыс. жителей 15-24 лет</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Сельские населенные пункты: 1</w:t>
            </w:r>
          </w:p>
        </w:tc>
        <w:tc>
          <w:tcPr>
            <w:tcW w:w="2835"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 xml:space="preserve">в городских населенных пунктах 1500 м; </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в сельских населенных пунктах 30 мин транспортная доступность</w:t>
            </w:r>
          </w:p>
        </w:tc>
      </w:tr>
      <w:tr w:rsidR="009C0221" w:rsidRPr="004F218C" w:rsidTr="009C0221">
        <w:trPr>
          <w:trHeight w:val="440"/>
        </w:trPr>
        <w:tc>
          <w:tcPr>
            <w:tcW w:w="576"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rFonts w:ascii="Times New Roman" w:hAnsi="Times New Roman" w:cs="Times New Roman"/>
                <w:sz w:val="24"/>
                <w:szCs w:val="24"/>
              </w:rPr>
            </w:pPr>
          </w:p>
        </w:tc>
        <w:tc>
          <w:tcPr>
            <w:tcW w:w="1844"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312" w:lineRule="exact"/>
              <w:ind w:right="-10" w:firstLine="0"/>
              <w:jc w:val="center"/>
              <w:rPr>
                <w:color w:val="000000"/>
                <w:sz w:val="24"/>
                <w:szCs w:val="24"/>
              </w:rPr>
            </w:pPr>
            <w:r w:rsidRPr="00545D75">
              <w:rPr>
                <w:color w:val="000000"/>
                <w:sz w:val="24"/>
                <w:szCs w:val="24"/>
              </w:rPr>
              <w:t>тыс. ед. хранения</w:t>
            </w:r>
          </w:p>
        </w:tc>
        <w:tc>
          <w:tcPr>
            <w:tcW w:w="28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0" w:firstLine="0"/>
              <w:jc w:val="center"/>
              <w:rPr>
                <w:color w:val="000000"/>
                <w:sz w:val="24"/>
                <w:szCs w:val="24"/>
              </w:rPr>
            </w:pPr>
            <w:r w:rsidRPr="00545D75">
              <w:rPr>
                <w:color w:val="000000"/>
                <w:sz w:val="24"/>
                <w:szCs w:val="24"/>
              </w:rPr>
              <w:t>5,5</w:t>
            </w:r>
          </w:p>
        </w:tc>
        <w:tc>
          <w:tcPr>
            <w:tcW w:w="2835"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hAnsi="Times New Roman" w:cs="Times New Roman"/>
                <w:sz w:val="24"/>
                <w:szCs w:val="24"/>
              </w:rPr>
            </w:pPr>
          </w:p>
        </w:tc>
      </w:tr>
      <w:tr w:rsidR="009C0221" w:rsidRPr="004F218C" w:rsidTr="009C0221">
        <w:trPr>
          <w:trHeight w:val="387"/>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2</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Муниципальные музеи**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right="-10" w:firstLine="0"/>
              <w:jc w:val="center"/>
              <w:rPr>
                <w:color w:val="000000"/>
                <w:sz w:val="24"/>
                <w:szCs w:val="24"/>
              </w:rPr>
            </w:pPr>
            <w:r w:rsidRPr="00545D75">
              <w:rPr>
                <w:color w:val="000000"/>
                <w:sz w:val="24"/>
                <w:szCs w:val="24"/>
              </w:rPr>
              <w:t>Объект</w:t>
            </w:r>
          </w:p>
        </w:tc>
        <w:tc>
          <w:tcPr>
            <w:tcW w:w="2834"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Для городских населенных пунктов:</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1 на 25 тыс. человек.</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Для сельских населенных пунктов: </w:t>
            </w:r>
          </w:p>
          <w:p w:rsidR="009C0221" w:rsidRPr="00545D75" w:rsidRDefault="009C0221" w:rsidP="009C0221">
            <w:pPr>
              <w:pStyle w:val="31"/>
              <w:shd w:val="clear" w:color="auto" w:fill="auto"/>
              <w:spacing w:line="240" w:lineRule="auto"/>
              <w:ind w:left="-10" w:firstLine="0"/>
              <w:rPr>
                <w:color w:val="000000"/>
                <w:sz w:val="24"/>
                <w:szCs w:val="24"/>
              </w:rPr>
            </w:pPr>
            <w:r w:rsidRPr="00545D75">
              <w:rPr>
                <w:color w:val="000000"/>
                <w:sz w:val="24"/>
                <w:szCs w:val="24"/>
              </w:rPr>
              <w:t>1 на 5-10 тыс. человек</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1- часовая</w:t>
            </w:r>
            <w:r w:rsidRPr="00545D75">
              <w:rPr>
                <w:rFonts w:ascii="Times New Roman" w:hAnsi="Times New Roman" w:cs="Times New Roman"/>
                <w:sz w:val="24"/>
                <w:szCs w:val="24"/>
              </w:rPr>
              <w:t xml:space="preserve"> </w:t>
            </w:r>
            <w:r w:rsidRPr="00545D75">
              <w:rPr>
                <w:rFonts w:ascii="Times New Roman" w:eastAsia="Times New Roman" w:hAnsi="Times New Roman" w:cs="Times New Roman"/>
                <w:sz w:val="24"/>
                <w:szCs w:val="24"/>
                <w:lang w:eastAsia="en-US"/>
              </w:rPr>
              <w:t>транспортная доступность</w:t>
            </w:r>
          </w:p>
        </w:tc>
      </w:tr>
      <w:tr w:rsidR="009C0221" w:rsidRPr="004F218C" w:rsidTr="009C0221">
        <w:trPr>
          <w:trHeight w:val="528"/>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3</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Муниципальные архивы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right="-10" w:firstLine="0"/>
              <w:jc w:val="center"/>
              <w:rPr>
                <w:color w:val="000000"/>
                <w:sz w:val="24"/>
                <w:szCs w:val="24"/>
              </w:rPr>
            </w:pPr>
            <w:r w:rsidRPr="00545D75">
              <w:rPr>
                <w:color w:val="000000"/>
                <w:sz w:val="24"/>
                <w:szCs w:val="24"/>
              </w:rPr>
              <w:t>Объект</w:t>
            </w:r>
          </w:p>
        </w:tc>
        <w:tc>
          <w:tcPr>
            <w:tcW w:w="28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0" w:firstLine="0"/>
              <w:jc w:val="center"/>
              <w:rPr>
                <w:color w:val="000000"/>
                <w:sz w:val="24"/>
                <w:szCs w:val="24"/>
              </w:rPr>
            </w:pPr>
            <w:r w:rsidRPr="00545D75">
              <w:rPr>
                <w:color w:val="000000"/>
                <w:sz w:val="24"/>
                <w:szCs w:val="24"/>
              </w:rPr>
              <w:t>1 на муниципальный район</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1- часовая</w:t>
            </w:r>
            <w:r w:rsidRPr="00545D75">
              <w:rPr>
                <w:rFonts w:ascii="Times New Roman" w:hAnsi="Times New Roman" w:cs="Times New Roman"/>
                <w:sz w:val="24"/>
                <w:szCs w:val="24"/>
              </w:rPr>
              <w:t xml:space="preserve"> </w:t>
            </w:r>
            <w:r w:rsidRPr="00545D75">
              <w:rPr>
                <w:rFonts w:ascii="Times New Roman" w:eastAsia="Times New Roman" w:hAnsi="Times New Roman" w:cs="Times New Roman"/>
                <w:sz w:val="24"/>
                <w:szCs w:val="24"/>
                <w:lang w:eastAsia="en-US"/>
              </w:rPr>
              <w:t>транспортная доступность</w:t>
            </w:r>
          </w:p>
        </w:tc>
      </w:tr>
      <w:tr w:rsidR="009C0221" w:rsidRPr="004F218C" w:rsidTr="009C0221">
        <w:trPr>
          <w:trHeight w:val="653"/>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Учреждения культурно-досугового типа***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317" w:lineRule="exact"/>
              <w:ind w:right="-10" w:firstLine="0"/>
              <w:jc w:val="center"/>
              <w:rPr>
                <w:color w:val="000000"/>
                <w:sz w:val="24"/>
                <w:szCs w:val="24"/>
              </w:rPr>
            </w:pPr>
            <w:r w:rsidRPr="00545D75">
              <w:rPr>
                <w:color w:val="000000"/>
                <w:sz w:val="24"/>
                <w:szCs w:val="24"/>
              </w:rPr>
              <w:t>Зрительские места</w:t>
            </w:r>
          </w:p>
        </w:tc>
        <w:tc>
          <w:tcPr>
            <w:tcW w:w="28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0" w:firstLine="0"/>
              <w:jc w:val="center"/>
              <w:rPr>
                <w:color w:val="000000"/>
                <w:sz w:val="24"/>
                <w:szCs w:val="24"/>
              </w:rPr>
            </w:pPr>
            <w:r w:rsidRPr="00545D75">
              <w:rPr>
                <w:color w:val="000000"/>
                <w:sz w:val="24"/>
                <w:szCs w:val="24"/>
              </w:rPr>
              <w:t>88</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 xml:space="preserve">в городских населенных пунктах 1500 м; </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в сельских населенных пунктах 30 мин транспортная доступность</w:t>
            </w:r>
          </w:p>
        </w:tc>
      </w:tr>
      <w:tr w:rsidR="009C0221" w:rsidRPr="004F218C" w:rsidTr="009C0221">
        <w:trPr>
          <w:trHeight w:val="1009"/>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5</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Объекты, связанные с обеспечением организации мероприятий по работе с детьми и молодежью</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317" w:lineRule="exact"/>
              <w:ind w:right="-10" w:firstLine="0"/>
              <w:jc w:val="center"/>
              <w:rPr>
                <w:color w:val="000000"/>
                <w:sz w:val="24"/>
                <w:szCs w:val="24"/>
              </w:rPr>
            </w:pPr>
            <w:r w:rsidRPr="00545D75">
              <w:rPr>
                <w:bCs/>
                <w:color w:val="000000"/>
                <w:sz w:val="24"/>
                <w:szCs w:val="24"/>
              </w:rPr>
              <w:t>м</w:t>
            </w:r>
            <w:r w:rsidRPr="00545D75">
              <w:rPr>
                <w:bCs/>
                <w:color w:val="000000"/>
                <w:sz w:val="24"/>
                <w:szCs w:val="24"/>
                <w:vertAlign w:val="superscript"/>
              </w:rPr>
              <w:t>2</w:t>
            </w:r>
            <w:r w:rsidRPr="00545D75">
              <w:rPr>
                <w:bCs/>
                <w:color w:val="000000"/>
                <w:sz w:val="24"/>
                <w:szCs w:val="24"/>
              </w:rPr>
              <w:t xml:space="preserve">  </w:t>
            </w:r>
            <w:r w:rsidRPr="00545D75">
              <w:rPr>
                <w:color w:val="000000"/>
                <w:sz w:val="24"/>
                <w:szCs w:val="24"/>
              </w:rPr>
              <w:t>на 1000 чел</w:t>
            </w:r>
            <w:r w:rsidRPr="00545D75">
              <w:rPr>
                <w:bCs/>
                <w:color w:val="000000"/>
                <w:sz w:val="24"/>
                <w:szCs w:val="24"/>
              </w:rPr>
              <w:t>.</w:t>
            </w:r>
          </w:p>
        </w:tc>
        <w:tc>
          <w:tcPr>
            <w:tcW w:w="28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0" w:firstLine="0"/>
              <w:jc w:val="center"/>
              <w:rPr>
                <w:color w:val="000000"/>
                <w:sz w:val="24"/>
                <w:szCs w:val="24"/>
              </w:rPr>
            </w:pPr>
            <w:r w:rsidRPr="00545D75">
              <w:rPr>
                <w:color w:val="000000"/>
                <w:sz w:val="24"/>
                <w:szCs w:val="24"/>
              </w:rPr>
              <w:t>28</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1- часовая транспортная доступность</w:t>
            </w:r>
          </w:p>
        </w:tc>
      </w:tr>
      <w:tr w:rsidR="009C0221" w:rsidRPr="004F218C" w:rsidTr="009C0221">
        <w:trPr>
          <w:trHeight w:val="653"/>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34"/>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для населенного пункта до 500 человек – библиотечный пункт (отдел нестационарного обслуживания) поселенческой библиотеки, передвижная библиотека; более 500 человек – филиал поселенческой библиотеки или общедоступная поселенческая библиотека.</w:t>
            </w:r>
          </w:p>
          <w:p w:rsidR="009C0221" w:rsidRPr="00545D75" w:rsidRDefault="009C0221" w:rsidP="009C0221">
            <w:pPr>
              <w:autoSpaceDE w:val="0"/>
              <w:autoSpaceDN w:val="0"/>
              <w:snapToGrid w:val="0"/>
              <w:ind w:left="34"/>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из расчета на муниципальный район и крупные сельские поселения, в сельском поселении может быть организован музей с филиалами в населенных пунктах с численностью населения до 1 тыс. человек.</w:t>
            </w:r>
          </w:p>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 для сельских населенных пунктов возможно размещение одного клубного учреждения на 500 зрительских мест на муниципальный район.</w:t>
            </w:r>
          </w:p>
        </w:tc>
      </w:tr>
    </w:tbl>
    <w:p w:rsidR="009C0221" w:rsidRDefault="009C0221" w:rsidP="009C0221">
      <w:pPr>
        <w:pStyle w:val="af2"/>
        <w:ind w:firstLine="0"/>
      </w:pPr>
    </w:p>
    <w:p w:rsidR="009C0221" w:rsidRPr="00545D75" w:rsidRDefault="009C0221" w:rsidP="009C0221">
      <w:pPr>
        <w:pStyle w:val="af2"/>
        <w:ind w:firstLine="0"/>
        <w:jc w:val="center"/>
        <w:rPr>
          <w:rFonts w:eastAsia="Tahoma"/>
          <w:b/>
          <w:color w:val="000000"/>
          <w:szCs w:val="28"/>
          <w:lang w:eastAsia="ru-RU"/>
        </w:rPr>
      </w:pPr>
      <w:r w:rsidRPr="00545D75">
        <w:rPr>
          <w:b/>
          <w:szCs w:val="28"/>
        </w:rPr>
        <w:t>Раздел 12. Расчетные показатели объекты услуг общественного питания, торговли, бытового обслуживания населения и иных услуг:</w:t>
      </w:r>
    </w:p>
    <w:p w:rsidR="009C0221" w:rsidRPr="0011423D" w:rsidRDefault="009C0221" w:rsidP="009C0221">
      <w:pPr>
        <w:rPr>
          <w:rFonts w:ascii="Times New Roman" w:hAnsi="Times New Roman" w:cs="Times New Roman"/>
        </w:rPr>
      </w:pPr>
    </w:p>
    <w:p w:rsidR="009C0221" w:rsidRPr="00545D75" w:rsidRDefault="009C0221" w:rsidP="009C0221">
      <w:pPr>
        <w:spacing w:after="0" w:line="240" w:lineRule="auto"/>
        <w:ind w:left="23" w:right="23" w:firstLine="561"/>
        <w:jc w:val="both"/>
        <w:rPr>
          <w:rFonts w:ascii="Times New Roman" w:hAnsi="Times New Roman" w:cs="Times New Roman"/>
          <w:sz w:val="28"/>
          <w:szCs w:val="28"/>
        </w:rPr>
      </w:pPr>
      <w:r w:rsidRPr="00545D75">
        <w:rPr>
          <w:rFonts w:ascii="Times New Roman" w:hAnsi="Times New Roman" w:cs="Times New Roman"/>
          <w:sz w:val="28"/>
          <w:szCs w:val="28"/>
        </w:rPr>
        <w:t>Предлагается создать условия для размещения минимально одного магазина в каждом населенном пункте с учетом пешеходной доступности в пределах 800 м.</w:t>
      </w:r>
    </w:p>
    <w:p w:rsidR="009C0221" w:rsidRPr="00545D75" w:rsidRDefault="009C0221" w:rsidP="009C0221">
      <w:pPr>
        <w:spacing w:after="0" w:line="240" w:lineRule="auto"/>
        <w:ind w:left="23" w:right="23" w:firstLine="561"/>
        <w:jc w:val="both"/>
        <w:rPr>
          <w:rFonts w:ascii="Times New Roman" w:hAnsi="Times New Roman" w:cs="Times New Roman"/>
          <w:sz w:val="28"/>
          <w:szCs w:val="28"/>
        </w:rPr>
      </w:pPr>
      <w:r w:rsidRPr="00545D75">
        <w:rPr>
          <w:rFonts w:ascii="Times New Roman" w:hAnsi="Times New Roman" w:cs="Times New Roman"/>
          <w:sz w:val="28"/>
          <w:szCs w:val="28"/>
        </w:rPr>
        <w:t>Предприятия общественного питания и бытового обслуживания предлагается размещать в административном центре поселения с транспортной доступностью для населения не более 15 минут.</w:t>
      </w:r>
    </w:p>
    <w:p w:rsidR="009C0221" w:rsidRPr="00545D75" w:rsidRDefault="009C0221" w:rsidP="009C0221">
      <w:pPr>
        <w:pStyle w:val="31"/>
        <w:shd w:val="clear" w:color="auto" w:fill="auto"/>
        <w:spacing w:line="240" w:lineRule="auto"/>
        <w:ind w:right="20" w:firstLine="680"/>
        <w:jc w:val="both"/>
        <w:rPr>
          <w:sz w:val="28"/>
          <w:szCs w:val="28"/>
        </w:rPr>
      </w:pPr>
      <w:r w:rsidRPr="00545D75">
        <w:rPr>
          <w:sz w:val="28"/>
          <w:szCs w:val="28"/>
        </w:rPr>
        <w:t>Показатели по объектам услуг общественного питания, торговли, бытового обслуживания населения и иных услуг приведены в таблице 12.</w:t>
      </w:r>
    </w:p>
    <w:p w:rsidR="009C0221" w:rsidRPr="00545D75" w:rsidRDefault="009C0221" w:rsidP="009C0221">
      <w:pPr>
        <w:spacing w:after="0" w:line="240" w:lineRule="auto"/>
        <w:jc w:val="right"/>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Таблица 12</w:t>
      </w:r>
    </w:p>
    <w:p w:rsidR="009C0221" w:rsidRPr="00784A90" w:rsidRDefault="009C0221" w:rsidP="009C0221"/>
    <w:tbl>
      <w:tblPr>
        <w:tblW w:w="9438" w:type="dxa"/>
        <w:jc w:val="center"/>
        <w:tblLayout w:type="fixed"/>
        <w:tblCellMar>
          <w:left w:w="10" w:type="dxa"/>
          <w:right w:w="10" w:type="dxa"/>
        </w:tblCellMar>
        <w:tblLook w:val="04A0"/>
      </w:tblPr>
      <w:tblGrid>
        <w:gridCol w:w="562"/>
        <w:gridCol w:w="1571"/>
        <w:gridCol w:w="1772"/>
        <w:gridCol w:w="2262"/>
        <w:gridCol w:w="7"/>
        <w:gridCol w:w="3257"/>
        <w:gridCol w:w="7"/>
      </w:tblGrid>
      <w:tr w:rsidR="009C0221" w:rsidRPr="004F218C" w:rsidTr="009C0221">
        <w:trPr>
          <w:trHeight w:val="840"/>
          <w:jc w:val="center"/>
        </w:trPr>
        <w:tc>
          <w:tcPr>
            <w:tcW w:w="562"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69" w:lineRule="exact"/>
              <w:ind w:firstLine="0"/>
              <w:jc w:val="both"/>
              <w:rPr>
                <w:color w:val="000000"/>
                <w:sz w:val="24"/>
                <w:szCs w:val="24"/>
              </w:rPr>
            </w:pPr>
            <w:r w:rsidRPr="00545D75">
              <w:rPr>
                <w:color w:val="000000"/>
                <w:sz w:val="24"/>
                <w:szCs w:val="24"/>
              </w:rPr>
              <w:t xml:space="preserve">№ </w:t>
            </w:r>
          </w:p>
          <w:p w:rsidR="009C0221" w:rsidRPr="00545D75" w:rsidRDefault="009C0221" w:rsidP="009C0221">
            <w:pPr>
              <w:pStyle w:val="31"/>
              <w:shd w:val="clear" w:color="auto" w:fill="auto"/>
              <w:spacing w:line="269" w:lineRule="exact"/>
              <w:ind w:firstLine="0"/>
              <w:jc w:val="both"/>
              <w:rPr>
                <w:color w:val="000000"/>
                <w:sz w:val="24"/>
                <w:szCs w:val="24"/>
              </w:rPr>
            </w:pPr>
            <w:r w:rsidRPr="00545D75">
              <w:rPr>
                <w:color w:val="000000"/>
                <w:sz w:val="24"/>
                <w:szCs w:val="24"/>
              </w:rPr>
              <w:t>п/п</w:t>
            </w:r>
          </w:p>
        </w:tc>
        <w:tc>
          <w:tcPr>
            <w:tcW w:w="1571"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firstLine="0"/>
              <w:jc w:val="center"/>
              <w:rPr>
                <w:color w:val="000000"/>
                <w:sz w:val="24"/>
                <w:szCs w:val="24"/>
              </w:rPr>
            </w:pPr>
            <w:r w:rsidRPr="00545D75">
              <w:rPr>
                <w:color w:val="000000"/>
                <w:sz w:val="24"/>
                <w:szCs w:val="24"/>
              </w:rPr>
              <w:t>Наименование одного или нескольких видов объектов местного значения поселения</w:t>
            </w:r>
          </w:p>
        </w:tc>
        <w:tc>
          <w:tcPr>
            <w:tcW w:w="404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8" w:lineRule="exact"/>
              <w:ind w:right="260" w:firstLine="0"/>
              <w:jc w:val="center"/>
              <w:rPr>
                <w:color w:val="000000"/>
                <w:sz w:val="24"/>
                <w:szCs w:val="24"/>
              </w:rPr>
            </w:pPr>
            <w:r w:rsidRPr="00545D75">
              <w:rPr>
                <w:color w:val="000000"/>
                <w:sz w:val="24"/>
                <w:szCs w:val="24"/>
              </w:rPr>
              <w:t>Минимально допустимый уровень обеспеченности</w:t>
            </w:r>
          </w:p>
        </w:tc>
        <w:tc>
          <w:tcPr>
            <w:tcW w:w="3264" w:type="dxa"/>
            <w:gridSpan w:val="2"/>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Максимально допустимый уровень территориальной доступности</w:t>
            </w:r>
          </w:p>
        </w:tc>
      </w:tr>
      <w:tr w:rsidR="009C0221" w:rsidRPr="004F218C" w:rsidTr="009C0221">
        <w:trPr>
          <w:gridAfter w:val="1"/>
          <w:wAfter w:w="7" w:type="dxa"/>
          <w:trHeight w:val="417"/>
          <w:jc w:val="center"/>
        </w:trPr>
        <w:tc>
          <w:tcPr>
            <w:tcW w:w="562"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71"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772"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right="260" w:firstLine="0"/>
              <w:jc w:val="center"/>
              <w:rPr>
                <w:color w:val="000000"/>
                <w:sz w:val="24"/>
                <w:szCs w:val="24"/>
              </w:rPr>
            </w:pPr>
            <w:r w:rsidRPr="00545D75">
              <w:rPr>
                <w:color w:val="000000"/>
                <w:sz w:val="24"/>
                <w:szCs w:val="24"/>
              </w:rPr>
              <w:t>Единица измерения</w:t>
            </w:r>
          </w:p>
        </w:tc>
        <w:tc>
          <w:tcPr>
            <w:tcW w:w="2262"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left="280" w:right="260" w:firstLine="0"/>
              <w:jc w:val="center"/>
              <w:rPr>
                <w:color w:val="000000"/>
                <w:sz w:val="24"/>
                <w:szCs w:val="24"/>
              </w:rPr>
            </w:pPr>
            <w:r w:rsidRPr="00545D75">
              <w:rPr>
                <w:color w:val="000000"/>
                <w:sz w:val="24"/>
                <w:szCs w:val="24"/>
              </w:rPr>
              <w:t>Величина</w:t>
            </w:r>
          </w:p>
        </w:tc>
        <w:tc>
          <w:tcPr>
            <w:tcW w:w="3264" w:type="dxa"/>
            <w:gridSpan w:val="2"/>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p>
        </w:tc>
      </w:tr>
      <w:tr w:rsidR="009C0221" w:rsidRPr="004F218C" w:rsidTr="009C0221">
        <w:trPr>
          <w:gridAfter w:val="1"/>
          <w:wAfter w:w="7" w:type="dxa"/>
          <w:trHeight w:val="94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1</w:t>
            </w:r>
          </w:p>
        </w:tc>
        <w:tc>
          <w:tcPr>
            <w:tcW w:w="157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Магазины</w:t>
            </w:r>
          </w:p>
        </w:tc>
        <w:tc>
          <w:tcPr>
            <w:tcW w:w="177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8" w:lineRule="exact"/>
              <w:ind w:firstLine="0"/>
              <w:jc w:val="center"/>
              <w:rPr>
                <w:color w:val="000000"/>
                <w:sz w:val="24"/>
                <w:szCs w:val="24"/>
              </w:rPr>
            </w:pPr>
            <w:r w:rsidRPr="00545D75">
              <w:rPr>
                <w:color w:val="000000"/>
                <w:sz w:val="24"/>
                <w:szCs w:val="24"/>
              </w:rPr>
              <w:t>м</w:t>
            </w:r>
            <w:r w:rsidRPr="00545D75">
              <w:rPr>
                <w:color w:val="000000"/>
                <w:sz w:val="24"/>
                <w:szCs w:val="24"/>
                <w:vertAlign w:val="superscript"/>
              </w:rPr>
              <w:t>2</w:t>
            </w:r>
            <w:r w:rsidRPr="00545D75">
              <w:rPr>
                <w:color w:val="000000"/>
                <w:sz w:val="24"/>
                <w:szCs w:val="24"/>
              </w:rPr>
              <w:t xml:space="preserve"> торговой площади</w:t>
            </w:r>
          </w:p>
          <w:p w:rsidR="009C0221" w:rsidRPr="00545D75" w:rsidRDefault="009C0221" w:rsidP="009C0221">
            <w:pPr>
              <w:pStyle w:val="31"/>
              <w:shd w:val="clear" w:color="auto" w:fill="auto"/>
              <w:spacing w:line="278" w:lineRule="exact"/>
              <w:ind w:firstLine="0"/>
              <w:jc w:val="center"/>
              <w:rPr>
                <w:color w:val="000000"/>
                <w:sz w:val="24"/>
                <w:szCs w:val="24"/>
              </w:rPr>
            </w:pPr>
            <w:r w:rsidRPr="00545D75">
              <w:rPr>
                <w:color w:val="000000"/>
                <w:sz w:val="24"/>
                <w:szCs w:val="24"/>
              </w:rPr>
              <w:t>на 1 тыс. чел.</w:t>
            </w:r>
          </w:p>
        </w:tc>
        <w:tc>
          <w:tcPr>
            <w:tcW w:w="22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в соответствии с методикой расчета нормативов минимальной обеспеченности населения площадью торговых объектов, утвержденной постановлением Правительства Российской Федерации от 09.04.2016г. № 291</w:t>
            </w:r>
          </w:p>
        </w:tc>
        <w:tc>
          <w:tcPr>
            <w:tcW w:w="32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при малоэтажной застройке 800 м; </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при многоэтажной застройке 500 м;</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в сельских населенных пункт ах 2000 м</w:t>
            </w:r>
          </w:p>
        </w:tc>
      </w:tr>
      <w:tr w:rsidR="009C0221" w:rsidRPr="004F218C" w:rsidTr="009C0221">
        <w:trPr>
          <w:gridAfter w:val="1"/>
          <w:wAfter w:w="7" w:type="dxa"/>
          <w:trHeight w:val="1306"/>
          <w:jc w:val="center"/>
        </w:trPr>
        <w:tc>
          <w:tcPr>
            <w:tcW w:w="562"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2</w:t>
            </w:r>
          </w:p>
        </w:tc>
        <w:tc>
          <w:tcPr>
            <w:tcW w:w="1571"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Предприятия общественного питания</w:t>
            </w:r>
          </w:p>
        </w:tc>
        <w:tc>
          <w:tcPr>
            <w:tcW w:w="1772"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мест на 1 тыс. чел.</w:t>
            </w:r>
          </w:p>
        </w:tc>
        <w:tc>
          <w:tcPr>
            <w:tcW w:w="2262"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44</w:t>
            </w:r>
          </w:p>
        </w:tc>
        <w:tc>
          <w:tcPr>
            <w:tcW w:w="3264" w:type="dxa"/>
            <w:gridSpan w:val="2"/>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при малоэтажной застройке 800 м; </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при многоэтажной застройке 500 м;</w:t>
            </w:r>
          </w:p>
          <w:p w:rsidR="009C0221" w:rsidRPr="00545D75" w:rsidRDefault="009C0221" w:rsidP="009C0221">
            <w:pPr>
              <w:pStyle w:val="31"/>
              <w:shd w:val="clear" w:color="auto" w:fill="auto"/>
              <w:spacing w:line="278" w:lineRule="exact"/>
              <w:ind w:firstLine="0"/>
              <w:rPr>
                <w:color w:val="000000"/>
                <w:sz w:val="24"/>
                <w:szCs w:val="24"/>
              </w:rPr>
            </w:pPr>
            <w:r w:rsidRPr="00545D75">
              <w:rPr>
                <w:color w:val="000000"/>
                <w:sz w:val="24"/>
                <w:szCs w:val="24"/>
              </w:rPr>
              <w:t>в сельских населенных пункт ах 2000 м</w:t>
            </w:r>
          </w:p>
        </w:tc>
      </w:tr>
      <w:tr w:rsidR="009C0221" w:rsidRPr="004F218C" w:rsidTr="009C0221">
        <w:trPr>
          <w:gridAfter w:val="1"/>
          <w:wAfter w:w="7" w:type="dxa"/>
          <w:trHeight w:val="1143"/>
          <w:jc w:val="center"/>
        </w:trPr>
        <w:tc>
          <w:tcPr>
            <w:tcW w:w="562"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3</w:t>
            </w:r>
          </w:p>
        </w:tc>
        <w:tc>
          <w:tcPr>
            <w:tcW w:w="1571"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Предприятия</w:t>
            </w:r>
          </w:p>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бытового обслуживания</w:t>
            </w:r>
          </w:p>
        </w:tc>
        <w:tc>
          <w:tcPr>
            <w:tcW w:w="1772"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 xml:space="preserve">рабочих мест </w:t>
            </w:r>
          </w:p>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на 1 тыс. чел.</w:t>
            </w:r>
          </w:p>
        </w:tc>
        <w:tc>
          <w:tcPr>
            <w:tcW w:w="2262"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6" w:firstLine="0"/>
              <w:jc w:val="center"/>
              <w:rPr>
                <w:color w:val="000000"/>
                <w:sz w:val="24"/>
                <w:szCs w:val="24"/>
              </w:rPr>
            </w:pPr>
            <w:r w:rsidRPr="00545D75">
              <w:rPr>
                <w:color w:val="000000"/>
                <w:sz w:val="24"/>
                <w:szCs w:val="24"/>
              </w:rPr>
              <w:t>9,5</w:t>
            </w:r>
          </w:p>
        </w:tc>
        <w:tc>
          <w:tcPr>
            <w:tcW w:w="3264" w:type="dxa"/>
            <w:gridSpan w:val="2"/>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при малоэтажной застройке 800 м; </w:t>
            </w:r>
          </w:p>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при многоэтажной застройке 500 м;</w:t>
            </w:r>
          </w:p>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lastRenderedPageBreak/>
              <w:t>в сельских населенных пункт ах 2000 м</w:t>
            </w:r>
          </w:p>
        </w:tc>
      </w:tr>
      <w:tr w:rsidR="009C0221" w:rsidRPr="004F218C" w:rsidTr="009C0221">
        <w:trPr>
          <w:gridAfter w:val="1"/>
          <w:wAfter w:w="7" w:type="dxa"/>
          <w:trHeight w:val="79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lastRenderedPageBreak/>
              <w:t>4</w:t>
            </w:r>
          </w:p>
        </w:tc>
        <w:tc>
          <w:tcPr>
            <w:tcW w:w="157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Отделения банков, операционные кассы</w:t>
            </w:r>
          </w:p>
        </w:tc>
        <w:tc>
          <w:tcPr>
            <w:tcW w:w="177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объект</w:t>
            </w:r>
          </w:p>
        </w:tc>
        <w:tc>
          <w:tcPr>
            <w:tcW w:w="22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rPr>
                <w:rFonts w:ascii="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городские населенные пункты: 1 на 10 тыс. чел. сельские населенные пункты: 1 на группу населенных пунктов</w:t>
            </w:r>
          </w:p>
        </w:tc>
        <w:tc>
          <w:tcPr>
            <w:tcW w:w="3264" w:type="dxa"/>
            <w:gridSpan w:val="2"/>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городские населенные пункты: 1000 м</w:t>
            </w:r>
          </w:p>
          <w:p w:rsidR="009C0221" w:rsidRPr="00545D75" w:rsidRDefault="009C0221" w:rsidP="009C0221">
            <w:pPr>
              <w:rPr>
                <w:rFonts w:ascii="Times New Roman" w:hAnsi="Times New Roman" w:cs="Times New Roman"/>
                <w:sz w:val="24"/>
                <w:szCs w:val="24"/>
              </w:rPr>
            </w:pPr>
            <w:r w:rsidRPr="00545D75">
              <w:rPr>
                <w:rFonts w:ascii="Times New Roman" w:eastAsia="Times New Roman" w:hAnsi="Times New Roman" w:cs="Times New Roman"/>
                <w:sz w:val="24"/>
                <w:szCs w:val="24"/>
                <w:lang w:eastAsia="en-US"/>
              </w:rPr>
              <w:t>сельские населенные пункты: 15 мин транспортная доступность</w:t>
            </w:r>
          </w:p>
        </w:tc>
      </w:tr>
      <w:tr w:rsidR="009C0221" w:rsidRPr="004F218C" w:rsidTr="009C0221">
        <w:trPr>
          <w:gridAfter w:val="1"/>
          <w:wAfter w:w="7" w:type="dxa"/>
          <w:trHeight w:val="57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5</w:t>
            </w:r>
          </w:p>
        </w:tc>
        <w:tc>
          <w:tcPr>
            <w:tcW w:w="157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Гостиницы</w:t>
            </w:r>
          </w:p>
        </w:tc>
        <w:tc>
          <w:tcPr>
            <w:tcW w:w="1772"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мест</w:t>
            </w:r>
          </w:p>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на 1 тыс. чел</w:t>
            </w:r>
          </w:p>
        </w:tc>
        <w:tc>
          <w:tcPr>
            <w:tcW w:w="2262"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6,6</w:t>
            </w:r>
          </w:p>
        </w:tc>
        <w:tc>
          <w:tcPr>
            <w:tcW w:w="32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Не нормируется</w:t>
            </w:r>
          </w:p>
        </w:tc>
      </w:tr>
    </w:tbl>
    <w:p w:rsidR="009C0221" w:rsidRPr="00784A90" w:rsidRDefault="009C0221" w:rsidP="009C0221"/>
    <w:p w:rsidR="009C0221" w:rsidRPr="00545D75" w:rsidRDefault="009C0221" w:rsidP="009C0221">
      <w:pPr>
        <w:jc w:val="center"/>
        <w:rPr>
          <w:rFonts w:ascii="Times New Roman" w:hAnsi="Times New Roman" w:cs="Times New Roman"/>
          <w:b/>
          <w:sz w:val="28"/>
          <w:szCs w:val="28"/>
        </w:rPr>
      </w:pPr>
      <w:r w:rsidRPr="00545D75">
        <w:rPr>
          <w:rFonts w:ascii="Times New Roman" w:hAnsi="Times New Roman" w:cs="Times New Roman"/>
          <w:b/>
          <w:sz w:val="28"/>
          <w:szCs w:val="28"/>
        </w:rPr>
        <w:t>Раздел 13.  Расчетные показатели  объектов, предназначенные для утилизации и переработки бытовых и промышленных отходов</w:t>
      </w:r>
    </w:p>
    <w:p w:rsidR="009C0221" w:rsidRPr="00545D75" w:rsidRDefault="009C0221" w:rsidP="009C0221">
      <w:pPr>
        <w:spacing w:after="0" w:line="240" w:lineRule="auto"/>
        <w:ind w:firstLine="709"/>
        <w:jc w:val="both"/>
        <w:rPr>
          <w:sz w:val="28"/>
          <w:szCs w:val="28"/>
        </w:rPr>
      </w:pPr>
      <w:r w:rsidRPr="00545D75">
        <w:rPr>
          <w:rFonts w:ascii="Times New Roman" w:eastAsia="Times New Roman" w:hAnsi="Times New Roman" w:cs="Times New Roman"/>
          <w:sz w:val="28"/>
          <w:szCs w:val="28"/>
          <w:lang w:eastAsia="en-US"/>
        </w:rPr>
        <w:t>Согласно Федерального закона от 24.06.1998г. № 89-ФЗ «Об отходах производства и потребления» организация деятельности по сбору (в том числе раздельному сбору), транспортировке, обработке, утилизации, обезвреживанию и захоронению твердых коммунальных отходов и установление нормативов накопления твердых коммунальных отходов относится к полномочиям субъекта Российской Федерации.</w:t>
      </w:r>
    </w:p>
    <w:p w:rsidR="009C0221" w:rsidRPr="00545D75" w:rsidRDefault="009C0221" w:rsidP="009C02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Нормативы накопления твердых коммунальных отходов утверждаются органами исполнительной власти субъектов Российской Федерации либо в случае наделения его соответствующими полномочиями законом субъекта Российской Федерации органом местного самоуправления.</w:t>
      </w:r>
    </w:p>
    <w:p w:rsidR="009C0221" w:rsidRPr="00545D75" w:rsidRDefault="009C0221" w:rsidP="009C02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Нормативы накопления твердых коммунальных отходов могут устанавливаться дифференцированно в отношении различных территорий субъекта Российской Федерации и различных категорий потребителей услуги по обращению с твердыми коммунальными отходами, а также с учетом других критериев, установленных Правительством Российской Федерации.</w:t>
      </w:r>
    </w:p>
    <w:p w:rsidR="009C0221" w:rsidRPr="00545D75" w:rsidRDefault="009C0221" w:rsidP="009C02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Порядок определения нормативов накопления твердых коммунальных отходов устанавливается Правительством Российской Федерации.</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 xml:space="preserve">Нормативные требования к размещению объектов по утилизации радиоактивных отходов устанавливаются в соответствии с требованиями СП 2.6.6.1168-02 «Санитарные правила обращения с радиоактивными отходами» (СПОРО-2002), НП 055-04 «Захоронение радиоактивных отходов. Принципы, критерии и основные требования безопасности», СП 2.6.1.2612-10 «Основные санитарные правила обеспечения радиационной безопасности» (ОСПОРБ 99/2010), СанПиН 2.6.1.2523-09 «Нормы радиационной безопасности» (НРБ-99/2009), ГОСТ Р 52037-2003, Федерального закона от 30.03.1999г. №52-ФЗ «О санитарно-эпидемиологическом благополучии населения», Федерального закона от 09.01.1996г. №3-ФЗ «О радиационной безопасности населения», Федерального закона от 11.07.2011г. №190-ФЗ «Об </w:t>
      </w:r>
      <w:r w:rsidRPr="00545D75">
        <w:rPr>
          <w:rFonts w:ascii="Times New Roman" w:eastAsia="Times New Roman" w:hAnsi="Times New Roman" w:cs="Times New Roman"/>
          <w:sz w:val="28"/>
          <w:szCs w:val="28"/>
          <w:lang w:eastAsia="en-US"/>
        </w:rPr>
        <w:lastRenderedPageBreak/>
        <w:t>обращении с радиоактивными отходами и о внесении изменений в отдельные законодательные акты Российской Федерации», Федерального закона от 21.11.1995г. № 170-ФЗ «Об использовании атомной энергии», Закона Российской Федерации от 21.02.1992 г. № 2395-1 «О недрах», Федерального закона от 10.01.2002 г. №7-ФЗ «Об охране окружающей среды» и иных документов, регулирующих обращение с радиоактивными отходами.</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Площадь участка, отводимого под полигон, выбирается, как правило, из условия срока его эксплуатации не менее 15-20 лет.</w:t>
      </w:r>
    </w:p>
    <w:p w:rsidR="009C0221" w:rsidRPr="00545D75" w:rsidRDefault="009C0221" w:rsidP="009C0221">
      <w:pPr>
        <w:pStyle w:val="31"/>
        <w:shd w:val="clear" w:color="auto" w:fill="auto"/>
        <w:spacing w:line="240" w:lineRule="auto"/>
        <w:ind w:right="20" w:firstLine="709"/>
        <w:jc w:val="both"/>
        <w:rPr>
          <w:sz w:val="28"/>
          <w:szCs w:val="28"/>
        </w:rPr>
      </w:pPr>
      <w:r w:rsidRPr="00545D75">
        <w:rPr>
          <w:sz w:val="28"/>
          <w:szCs w:val="28"/>
        </w:rPr>
        <w:t>Показатели по объектам, предназначенные для утилизации и переработки бытовых и промышленных отходов приведены в таблице 13.</w:t>
      </w:r>
    </w:p>
    <w:p w:rsidR="009C0221" w:rsidRPr="00545D75" w:rsidRDefault="009C0221" w:rsidP="009C0221">
      <w:pPr>
        <w:spacing w:after="0" w:line="240" w:lineRule="auto"/>
        <w:jc w:val="right"/>
        <w:rPr>
          <w:rFonts w:ascii="Times New Roman" w:eastAsia="Times New Roman" w:hAnsi="Times New Roman" w:cs="Times New Roman"/>
          <w:sz w:val="28"/>
          <w:szCs w:val="28"/>
          <w:lang w:eastAsia="en-US"/>
        </w:rPr>
      </w:pPr>
    </w:p>
    <w:p w:rsidR="009C0221" w:rsidRPr="00545D75" w:rsidRDefault="009C0221" w:rsidP="009C0221">
      <w:pPr>
        <w:spacing w:after="0" w:line="240" w:lineRule="auto"/>
        <w:jc w:val="right"/>
        <w:rPr>
          <w:rFonts w:ascii="Times New Roman" w:eastAsia="Times New Roman" w:hAnsi="Times New Roman" w:cs="Times New Roman"/>
          <w:sz w:val="28"/>
          <w:szCs w:val="28"/>
          <w:lang w:eastAsia="en-US"/>
        </w:rPr>
      </w:pPr>
      <w:r w:rsidRPr="00545D75">
        <w:rPr>
          <w:rFonts w:ascii="Times New Roman" w:eastAsia="Times New Roman" w:hAnsi="Times New Roman" w:cs="Times New Roman"/>
          <w:sz w:val="28"/>
          <w:szCs w:val="28"/>
          <w:lang w:eastAsia="en-US"/>
        </w:rPr>
        <w:t>Таблица 13</w:t>
      </w:r>
    </w:p>
    <w:tbl>
      <w:tblPr>
        <w:tblW w:w="0" w:type="auto"/>
        <w:tblLayout w:type="fixed"/>
        <w:tblCellMar>
          <w:left w:w="10" w:type="dxa"/>
          <w:right w:w="10" w:type="dxa"/>
        </w:tblCellMar>
        <w:tblLook w:val="04A0"/>
      </w:tblPr>
      <w:tblGrid>
        <w:gridCol w:w="562"/>
        <w:gridCol w:w="3417"/>
        <w:gridCol w:w="1418"/>
        <w:gridCol w:w="1276"/>
        <w:gridCol w:w="2976"/>
      </w:tblGrid>
      <w:tr w:rsidR="009C0221" w:rsidRPr="0070160D" w:rsidTr="009C0221">
        <w:trPr>
          <w:trHeight w:val="621"/>
        </w:trPr>
        <w:tc>
          <w:tcPr>
            <w:tcW w:w="562"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w:t>
            </w: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п/п</w:t>
            </w:r>
          </w:p>
          <w:p w:rsidR="009C0221" w:rsidRPr="00545D75" w:rsidRDefault="009C0221" w:rsidP="009C0221">
            <w:pPr>
              <w:pStyle w:val="31"/>
              <w:shd w:val="clear" w:color="auto" w:fill="auto"/>
              <w:spacing w:line="240" w:lineRule="auto"/>
              <w:ind w:firstLine="0"/>
              <w:jc w:val="center"/>
              <w:rPr>
                <w:color w:val="000000"/>
                <w:sz w:val="24"/>
                <w:szCs w:val="24"/>
              </w:rPr>
            </w:pPr>
          </w:p>
        </w:tc>
        <w:tc>
          <w:tcPr>
            <w:tcW w:w="3417"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220" w:firstLine="0"/>
              <w:rPr>
                <w:color w:val="000000"/>
                <w:sz w:val="24"/>
                <w:szCs w:val="24"/>
              </w:rPr>
            </w:pPr>
            <w:r w:rsidRPr="00545D75">
              <w:rPr>
                <w:color w:val="000000"/>
                <w:sz w:val="24"/>
                <w:szCs w:val="24"/>
              </w:rPr>
              <w:t>Наименование одного или нескольких видов объектов местного значения поселения</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firstLine="0"/>
              <w:jc w:val="both"/>
              <w:rPr>
                <w:color w:val="000000"/>
                <w:sz w:val="24"/>
                <w:szCs w:val="24"/>
              </w:rPr>
            </w:pPr>
            <w:r w:rsidRPr="00545D75">
              <w:rPr>
                <w:color w:val="000000"/>
                <w:sz w:val="24"/>
                <w:szCs w:val="24"/>
              </w:rPr>
              <w:t>Минимально допустимый уровень обеспеченности</w:t>
            </w:r>
          </w:p>
        </w:tc>
        <w:tc>
          <w:tcPr>
            <w:tcW w:w="2976"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Максимально допустимый уровень территориальной доступности</w:t>
            </w:r>
          </w:p>
        </w:tc>
      </w:tr>
      <w:tr w:rsidR="009C0221" w:rsidRPr="0070160D" w:rsidTr="009C0221">
        <w:trPr>
          <w:trHeight w:val="431"/>
        </w:trPr>
        <w:tc>
          <w:tcPr>
            <w:tcW w:w="562"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60" w:firstLine="0"/>
              <w:rPr>
                <w:color w:val="000000"/>
                <w:sz w:val="24"/>
                <w:szCs w:val="24"/>
              </w:rPr>
            </w:pPr>
          </w:p>
        </w:tc>
        <w:tc>
          <w:tcPr>
            <w:tcW w:w="3417"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eastAsia="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right="300" w:firstLine="0"/>
              <w:jc w:val="right"/>
              <w:rPr>
                <w:color w:val="000000"/>
                <w:sz w:val="24"/>
                <w:szCs w:val="24"/>
              </w:rPr>
            </w:pPr>
            <w:r w:rsidRPr="00545D75">
              <w:rPr>
                <w:color w:val="000000"/>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40" w:firstLine="0"/>
              <w:rPr>
                <w:color w:val="000000"/>
                <w:sz w:val="24"/>
                <w:szCs w:val="24"/>
              </w:rPr>
            </w:pPr>
            <w:r w:rsidRPr="00545D75">
              <w:rPr>
                <w:color w:val="000000"/>
                <w:sz w:val="24"/>
                <w:szCs w:val="24"/>
              </w:rPr>
              <w:t>Величина</w:t>
            </w:r>
          </w:p>
        </w:tc>
        <w:tc>
          <w:tcPr>
            <w:tcW w:w="2976"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00" w:firstLine="0"/>
              <w:rPr>
                <w:color w:val="000000"/>
                <w:sz w:val="24"/>
                <w:szCs w:val="24"/>
              </w:rPr>
            </w:pPr>
          </w:p>
        </w:tc>
      </w:tr>
      <w:tr w:rsidR="009C0221" w:rsidRPr="0070160D" w:rsidTr="009C0221">
        <w:trPr>
          <w:trHeight w:val="742"/>
        </w:trPr>
        <w:tc>
          <w:tcPr>
            <w:tcW w:w="562"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1</w:t>
            </w:r>
          </w:p>
          <w:p w:rsidR="009C0221" w:rsidRPr="00545D75" w:rsidRDefault="009C0221" w:rsidP="009C0221">
            <w:pPr>
              <w:pStyle w:val="31"/>
              <w:ind w:left="160"/>
              <w:rPr>
                <w:color w:val="000000"/>
                <w:sz w:val="24"/>
                <w:szCs w:val="24"/>
              </w:rPr>
            </w:pPr>
            <w:r w:rsidRPr="00545D75">
              <w:rPr>
                <w:color w:val="000000"/>
                <w:sz w:val="24"/>
                <w:szCs w:val="24"/>
              </w:rPr>
              <w:t>2</w:t>
            </w:r>
          </w:p>
        </w:tc>
        <w:tc>
          <w:tcPr>
            <w:tcW w:w="3417" w:type="dxa"/>
            <w:tcBorders>
              <w:top w:val="single" w:sz="4" w:space="0" w:color="auto"/>
              <w:left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 xml:space="preserve">Мусороперерабатывающие и мусоросжигательные предприятия мощностью, </w:t>
            </w:r>
          </w:p>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до 100</w:t>
            </w:r>
          </w:p>
        </w:tc>
        <w:tc>
          <w:tcPr>
            <w:tcW w:w="1418"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ind w:left="46"/>
              <w:jc w:val="center"/>
              <w:rPr>
                <w:color w:val="000000"/>
                <w:sz w:val="24"/>
                <w:szCs w:val="24"/>
              </w:rPr>
            </w:pPr>
          </w:p>
          <w:p w:rsidR="009C0221" w:rsidRPr="00545D75" w:rsidRDefault="009C0221" w:rsidP="009C0221">
            <w:pPr>
              <w:pStyle w:val="31"/>
              <w:ind w:left="46"/>
              <w:jc w:val="center"/>
              <w:rPr>
                <w:color w:val="000000"/>
                <w:sz w:val="24"/>
                <w:szCs w:val="24"/>
              </w:rPr>
            </w:pPr>
          </w:p>
          <w:p w:rsidR="009C0221" w:rsidRPr="00545D75" w:rsidRDefault="009C0221" w:rsidP="009C0221">
            <w:pPr>
              <w:pStyle w:val="31"/>
              <w:ind w:left="46" w:firstLine="0"/>
              <w:jc w:val="center"/>
              <w:rPr>
                <w:color w:val="000000"/>
                <w:sz w:val="24"/>
                <w:szCs w:val="24"/>
              </w:rPr>
            </w:pPr>
            <w:r w:rsidRPr="00545D75">
              <w:rPr>
                <w:color w:val="000000"/>
                <w:sz w:val="24"/>
                <w:szCs w:val="24"/>
              </w:rPr>
              <w:t>тыс. т в год:</w:t>
            </w:r>
          </w:p>
        </w:tc>
        <w:tc>
          <w:tcPr>
            <w:tcW w:w="1276"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p>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p>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0,05</w:t>
            </w:r>
          </w:p>
        </w:tc>
        <w:tc>
          <w:tcPr>
            <w:tcW w:w="2976" w:type="dxa"/>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p>
          <w:p w:rsidR="009C0221" w:rsidRPr="00545D75" w:rsidRDefault="009C0221" w:rsidP="009C0221">
            <w:pPr>
              <w:pStyle w:val="31"/>
              <w:shd w:val="clear" w:color="auto" w:fill="auto"/>
              <w:spacing w:line="240" w:lineRule="auto"/>
              <w:ind w:firstLine="0"/>
              <w:jc w:val="center"/>
              <w:rPr>
                <w:color w:val="000000"/>
                <w:sz w:val="24"/>
                <w:szCs w:val="24"/>
              </w:rPr>
            </w:pP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Не нормируется</w:t>
            </w:r>
          </w:p>
        </w:tc>
      </w:tr>
      <w:tr w:rsidR="009C0221" w:rsidRPr="0070160D" w:rsidTr="009C0221">
        <w:trPr>
          <w:trHeight w:val="285"/>
        </w:trPr>
        <w:tc>
          <w:tcPr>
            <w:tcW w:w="562"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p>
        </w:tc>
        <w:tc>
          <w:tcPr>
            <w:tcW w:w="3417"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св. 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тыс. т в 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0,05</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Не нормируется</w:t>
            </w:r>
          </w:p>
        </w:tc>
      </w:tr>
      <w:tr w:rsidR="009C0221" w:rsidRPr="0070160D" w:rsidTr="009C0221">
        <w:trPr>
          <w:trHeight w:val="149"/>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2</w:t>
            </w:r>
          </w:p>
        </w:tc>
        <w:tc>
          <w:tcPr>
            <w:tcW w:w="3417"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Склады компоста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тыс. т в 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0,04</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Не нормируется</w:t>
            </w:r>
          </w:p>
        </w:tc>
      </w:tr>
      <w:tr w:rsidR="009C0221" w:rsidRPr="0070160D" w:rsidTr="009C0221">
        <w:trPr>
          <w:trHeight w:val="155"/>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3</w:t>
            </w:r>
          </w:p>
        </w:tc>
        <w:tc>
          <w:tcPr>
            <w:tcW w:w="3417"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Поля компостирования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тыс. т в 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0,5-1</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Не нормируется</w:t>
            </w:r>
          </w:p>
        </w:tc>
      </w:tr>
      <w:tr w:rsidR="009C0221" w:rsidRPr="0070160D" w:rsidTr="009C0221">
        <w:trPr>
          <w:trHeight w:val="161"/>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4</w:t>
            </w:r>
          </w:p>
        </w:tc>
        <w:tc>
          <w:tcPr>
            <w:tcW w:w="3417"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Мусороперегрузочные станции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тыс. т в 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0,04</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Не нормируется</w:t>
            </w:r>
          </w:p>
        </w:tc>
      </w:tr>
      <w:tr w:rsidR="009C0221" w:rsidRPr="0070160D" w:rsidTr="009C0221">
        <w:trPr>
          <w:trHeight w:val="323"/>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5</w:t>
            </w:r>
          </w:p>
        </w:tc>
        <w:tc>
          <w:tcPr>
            <w:tcW w:w="3417"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Сливные станции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тыс. т в 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0,02</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Не нормируется</w:t>
            </w:r>
          </w:p>
        </w:tc>
      </w:tr>
      <w:tr w:rsidR="009C0221" w:rsidRPr="0070160D" w:rsidTr="009C0221">
        <w:trPr>
          <w:trHeight w:val="409"/>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6</w:t>
            </w:r>
          </w:p>
        </w:tc>
        <w:tc>
          <w:tcPr>
            <w:tcW w:w="3417"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Поля складирования и захоронения обезвреженных осадков (по сухому веществу)</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тыс. т в 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0,3</w:t>
            </w:r>
          </w:p>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Не нормируется</w:t>
            </w:r>
          </w:p>
        </w:tc>
      </w:tr>
    </w:tbl>
    <w:p w:rsidR="009C0221" w:rsidRPr="00784A90" w:rsidRDefault="009C0221" w:rsidP="009C0221"/>
    <w:p w:rsidR="009C0221" w:rsidRPr="00545D75" w:rsidRDefault="009C0221" w:rsidP="009C0221">
      <w:pPr>
        <w:jc w:val="center"/>
        <w:rPr>
          <w:rFonts w:ascii="Times New Roman" w:hAnsi="Times New Roman" w:cs="Times New Roman"/>
          <w:b/>
          <w:sz w:val="28"/>
          <w:szCs w:val="28"/>
        </w:rPr>
      </w:pPr>
      <w:r w:rsidRPr="00545D75">
        <w:rPr>
          <w:rFonts w:ascii="Times New Roman" w:hAnsi="Times New Roman" w:cs="Times New Roman"/>
          <w:b/>
          <w:sz w:val="28"/>
          <w:szCs w:val="28"/>
        </w:rPr>
        <w:t>Раздел 14.  Расчетные показатели   объектов, предназначенные для организации ритуальных услуг и содержания мест захоронения</w:t>
      </w:r>
    </w:p>
    <w:p w:rsidR="009C0221" w:rsidRPr="00545D75" w:rsidRDefault="009C0221" w:rsidP="009C0221">
      <w:pPr>
        <w:ind w:firstLine="709"/>
        <w:jc w:val="both"/>
        <w:rPr>
          <w:rFonts w:ascii="Times New Roman" w:hAnsi="Times New Roman" w:cs="Times New Roman"/>
          <w:sz w:val="28"/>
          <w:szCs w:val="28"/>
        </w:rPr>
      </w:pPr>
      <w:r w:rsidRPr="00545D75">
        <w:rPr>
          <w:rFonts w:ascii="Times New Roman" w:hAnsi="Times New Roman" w:cs="Times New Roman"/>
          <w:sz w:val="28"/>
          <w:szCs w:val="28"/>
        </w:rPr>
        <w:t xml:space="preserve">Нормативные требования к размещению кладбищ и показатели минимально допустимого уровня обеспеченности земельными участками, предназначенными для организации ритуальных услуг и содержания мест захоронения, устанавливаются в соответствии с СанПиН 2.1.2882-11 «Гигиенические требования к размещению, устройству и содержанию кладбищ, зданий и сооружений похоронного назначения», СП 42.13330.2016  </w:t>
      </w:r>
      <w:r w:rsidRPr="00545D75">
        <w:rPr>
          <w:rFonts w:ascii="Times New Roman" w:hAnsi="Times New Roman" w:cs="Times New Roman"/>
          <w:sz w:val="28"/>
          <w:szCs w:val="28"/>
        </w:rPr>
        <w:lastRenderedPageBreak/>
        <w:t>«Градостроительство. Планировка и застройка городских и сельских поселений. Актуализированная редакция СНиП 2.07.01-89*».</w:t>
      </w:r>
    </w:p>
    <w:p w:rsidR="009C0221" w:rsidRPr="00545D75" w:rsidRDefault="009C0221" w:rsidP="009C0221">
      <w:pPr>
        <w:ind w:firstLine="709"/>
        <w:rPr>
          <w:sz w:val="28"/>
          <w:szCs w:val="28"/>
        </w:rPr>
      </w:pPr>
      <w:r w:rsidRPr="00545D75">
        <w:rPr>
          <w:rFonts w:ascii="Times New Roman" w:hAnsi="Times New Roman" w:cs="Times New Roman"/>
          <w:sz w:val="28"/>
          <w:szCs w:val="28"/>
        </w:rPr>
        <w:t>Показатели по объектам, предназначенные для организации ритуальных услуг и содержания мест захоронения приведены в таблице 14.</w:t>
      </w:r>
    </w:p>
    <w:p w:rsidR="009C0221" w:rsidRPr="00545D75" w:rsidRDefault="009C0221" w:rsidP="009C0221">
      <w:pPr>
        <w:pStyle w:val="31"/>
        <w:shd w:val="clear" w:color="auto" w:fill="auto"/>
        <w:spacing w:line="240" w:lineRule="auto"/>
        <w:ind w:right="20" w:firstLine="680"/>
        <w:jc w:val="right"/>
        <w:rPr>
          <w:sz w:val="28"/>
          <w:szCs w:val="28"/>
        </w:rPr>
      </w:pPr>
      <w:r w:rsidRPr="00545D75">
        <w:rPr>
          <w:sz w:val="28"/>
          <w:szCs w:val="28"/>
        </w:rPr>
        <w:t>Таблица 14</w:t>
      </w:r>
    </w:p>
    <w:p w:rsidR="009C0221" w:rsidRPr="00784A90" w:rsidRDefault="009C0221" w:rsidP="009C0221">
      <w:pPr>
        <w:pStyle w:val="31"/>
        <w:shd w:val="clear" w:color="auto" w:fill="auto"/>
        <w:spacing w:line="240" w:lineRule="auto"/>
        <w:ind w:right="20" w:firstLine="680"/>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2"/>
        <w:gridCol w:w="2794"/>
        <w:gridCol w:w="2041"/>
        <w:gridCol w:w="1276"/>
        <w:gridCol w:w="2558"/>
      </w:tblGrid>
      <w:tr w:rsidR="009C0221" w:rsidRPr="0070160D" w:rsidTr="009C0221">
        <w:trPr>
          <w:trHeight w:val="539"/>
        </w:trPr>
        <w:tc>
          <w:tcPr>
            <w:tcW w:w="562" w:type="dxa"/>
            <w:vMerge w:val="restart"/>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w:t>
            </w: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п/п</w:t>
            </w:r>
          </w:p>
        </w:tc>
        <w:tc>
          <w:tcPr>
            <w:tcW w:w="2794" w:type="dxa"/>
            <w:vMerge w:val="restart"/>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Наименование одного или нескольких видов объектов местного значения поселения</w:t>
            </w:r>
          </w:p>
        </w:tc>
        <w:tc>
          <w:tcPr>
            <w:tcW w:w="3317" w:type="dxa"/>
            <w:gridSpan w:val="2"/>
            <w:shd w:val="clear" w:color="auto" w:fill="FFFFFF"/>
          </w:tcPr>
          <w:p w:rsidR="009C0221" w:rsidRPr="00545D75" w:rsidRDefault="009C0221" w:rsidP="009C0221">
            <w:pPr>
              <w:pStyle w:val="31"/>
              <w:shd w:val="clear" w:color="auto" w:fill="auto"/>
              <w:spacing w:line="240" w:lineRule="auto"/>
              <w:ind w:firstLine="0"/>
              <w:jc w:val="both"/>
              <w:rPr>
                <w:color w:val="000000"/>
                <w:sz w:val="24"/>
                <w:szCs w:val="24"/>
              </w:rPr>
            </w:pPr>
            <w:r w:rsidRPr="00545D75">
              <w:rPr>
                <w:color w:val="000000"/>
                <w:sz w:val="24"/>
                <w:szCs w:val="24"/>
              </w:rPr>
              <w:t>Минимально допустимый уровень обеспеченности</w:t>
            </w:r>
          </w:p>
        </w:tc>
        <w:tc>
          <w:tcPr>
            <w:tcW w:w="2558" w:type="dxa"/>
            <w:vMerge w:val="restart"/>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Максимально допустимый уровень территориальной доступности</w:t>
            </w:r>
          </w:p>
        </w:tc>
      </w:tr>
      <w:tr w:rsidR="009C0221" w:rsidRPr="0070160D" w:rsidTr="009C0221">
        <w:trPr>
          <w:trHeight w:val="253"/>
        </w:trPr>
        <w:tc>
          <w:tcPr>
            <w:tcW w:w="562" w:type="dxa"/>
            <w:vMerge/>
            <w:shd w:val="clear" w:color="auto" w:fill="FFFFFF"/>
          </w:tcPr>
          <w:p w:rsidR="009C0221" w:rsidRPr="00545D75" w:rsidRDefault="009C0221" w:rsidP="009C0221">
            <w:pPr>
              <w:rPr>
                <w:sz w:val="24"/>
                <w:szCs w:val="24"/>
              </w:rPr>
            </w:pPr>
          </w:p>
        </w:tc>
        <w:tc>
          <w:tcPr>
            <w:tcW w:w="2794" w:type="dxa"/>
            <w:vMerge/>
            <w:shd w:val="clear" w:color="auto" w:fill="FFFFFF"/>
          </w:tcPr>
          <w:p w:rsidR="009C0221" w:rsidRPr="00545D75" w:rsidRDefault="009C0221" w:rsidP="009C0221">
            <w:pPr>
              <w:rPr>
                <w:sz w:val="24"/>
                <w:szCs w:val="24"/>
              </w:rPr>
            </w:pPr>
          </w:p>
        </w:tc>
        <w:tc>
          <w:tcPr>
            <w:tcW w:w="2041"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Единица измерения</w:t>
            </w:r>
          </w:p>
        </w:tc>
        <w:tc>
          <w:tcPr>
            <w:tcW w:w="1276" w:type="dxa"/>
            <w:shd w:val="clear" w:color="auto" w:fill="FFFFFF"/>
          </w:tcPr>
          <w:p w:rsidR="009C0221" w:rsidRPr="00545D75" w:rsidRDefault="009C0221" w:rsidP="009C0221">
            <w:pPr>
              <w:pStyle w:val="31"/>
              <w:shd w:val="clear" w:color="auto" w:fill="auto"/>
              <w:spacing w:line="240" w:lineRule="auto"/>
              <w:ind w:left="140" w:firstLine="0"/>
              <w:rPr>
                <w:color w:val="000000"/>
                <w:sz w:val="24"/>
                <w:szCs w:val="24"/>
              </w:rPr>
            </w:pPr>
            <w:r w:rsidRPr="00545D75">
              <w:rPr>
                <w:color w:val="000000"/>
                <w:sz w:val="24"/>
                <w:szCs w:val="24"/>
              </w:rPr>
              <w:t>Величина</w:t>
            </w:r>
          </w:p>
        </w:tc>
        <w:tc>
          <w:tcPr>
            <w:tcW w:w="2558" w:type="dxa"/>
            <w:vMerge/>
            <w:shd w:val="clear" w:color="auto" w:fill="FFFFFF"/>
          </w:tcPr>
          <w:p w:rsidR="009C0221" w:rsidRPr="00545D75" w:rsidRDefault="009C0221" w:rsidP="009C0221">
            <w:pPr>
              <w:pStyle w:val="31"/>
              <w:shd w:val="clear" w:color="auto" w:fill="auto"/>
              <w:spacing w:line="240" w:lineRule="auto"/>
              <w:ind w:left="280" w:firstLine="0"/>
              <w:rPr>
                <w:color w:val="000000"/>
                <w:sz w:val="24"/>
                <w:szCs w:val="24"/>
              </w:rPr>
            </w:pPr>
          </w:p>
        </w:tc>
      </w:tr>
      <w:tr w:rsidR="009C0221" w:rsidRPr="0070160D" w:rsidTr="009C0221">
        <w:trPr>
          <w:trHeight w:val="295"/>
        </w:trPr>
        <w:tc>
          <w:tcPr>
            <w:tcW w:w="562"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1</w:t>
            </w:r>
          </w:p>
        </w:tc>
        <w:tc>
          <w:tcPr>
            <w:tcW w:w="2794" w:type="dxa"/>
            <w:shd w:val="clear" w:color="auto" w:fill="FFFFFF"/>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Кладбище традиционного захоронения</w:t>
            </w:r>
          </w:p>
        </w:tc>
        <w:tc>
          <w:tcPr>
            <w:tcW w:w="2041"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га на 1 тыс. чел.</w:t>
            </w:r>
          </w:p>
        </w:tc>
        <w:tc>
          <w:tcPr>
            <w:tcW w:w="1276" w:type="dxa"/>
            <w:shd w:val="clear" w:color="auto" w:fill="FFFFFF"/>
          </w:tcPr>
          <w:p w:rsidR="009C0221" w:rsidRPr="00545D75" w:rsidRDefault="009C0221" w:rsidP="009C0221">
            <w:pPr>
              <w:pStyle w:val="31"/>
              <w:shd w:val="clear" w:color="auto" w:fill="auto"/>
              <w:spacing w:line="240" w:lineRule="auto"/>
              <w:ind w:left="440" w:firstLine="0"/>
              <w:rPr>
                <w:color w:val="000000"/>
                <w:sz w:val="24"/>
                <w:szCs w:val="24"/>
              </w:rPr>
            </w:pPr>
            <w:r w:rsidRPr="00545D75">
              <w:rPr>
                <w:color w:val="000000"/>
                <w:sz w:val="24"/>
                <w:szCs w:val="24"/>
              </w:rPr>
              <w:t>0,24</w:t>
            </w:r>
          </w:p>
        </w:tc>
        <w:tc>
          <w:tcPr>
            <w:tcW w:w="2558" w:type="dxa"/>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Не нормируется</w:t>
            </w:r>
          </w:p>
        </w:tc>
      </w:tr>
      <w:tr w:rsidR="009C0221" w:rsidRPr="0070160D" w:rsidTr="009C0221">
        <w:trPr>
          <w:trHeight w:val="412"/>
        </w:trPr>
        <w:tc>
          <w:tcPr>
            <w:tcW w:w="562"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2</w:t>
            </w:r>
          </w:p>
        </w:tc>
        <w:tc>
          <w:tcPr>
            <w:tcW w:w="2794" w:type="dxa"/>
            <w:shd w:val="clear" w:color="auto" w:fill="FFFFFF"/>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Кладбище урновых захоронений после кремации</w:t>
            </w:r>
          </w:p>
        </w:tc>
        <w:tc>
          <w:tcPr>
            <w:tcW w:w="2041"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га на 1 тыс. чел.</w:t>
            </w:r>
          </w:p>
        </w:tc>
        <w:tc>
          <w:tcPr>
            <w:tcW w:w="1276" w:type="dxa"/>
            <w:shd w:val="clear" w:color="auto" w:fill="FFFFFF"/>
          </w:tcPr>
          <w:p w:rsidR="009C0221" w:rsidRPr="00545D75" w:rsidRDefault="009C0221" w:rsidP="009C0221">
            <w:pPr>
              <w:pStyle w:val="31"/>
              <w:shd w:val="clear" w:color="auto" w:fill="auto"/>
              <w:spacing w:line="240" w:lineRule="auto"/>
              <w:ind w:left="440" w:firstLine="0"/>
              <w:rPr>
                <w:color w:val="000000"/>
                <w:sz w:val="24"/>
                <w:szCs w:val="24"/>
              </w:rPr>
            </w:pPr>
            <w:r w:rsidRPr="00545D75">
              <w:rPr>
                <w:color w:val="000000"/>
                <w:sz w:val="24"/>
                <w:szCs w:val="24"/>
              </w:rPr>
              <w:t>0,02</w:t>
            </w:r>
          </w:p>
        </w:tc>
        <w:tc>
          <w:tcPr>
            <w:tcW w:w="2558" w:type="dxa"/>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Не нормируется</w:t>
            </w:r>
          </w:p>
        </w:tc>
      </w:tr>
      <w:tr w:rsidR="009C0221" w:rsidRPr="0070160D" w:rsidTr="009C0221">
        <w:trPr>
          <w:trHeight w:val="412"/>
        </w:trPr>
        <w:tc>
          <w:tcPr>
            <w:tcW w:w="562"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3</w:t>
            </w:r>
          </w:p>
        </w:tc>
        <w:tc>
          <w:tcPr>
            <w:tcW w:w="2794" w:type="dxa"/>
            <w:shd w:val="clear" w:color="auto" w:fill="FFFFFF"/>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Бюро похоронного обслуживания</w:t>
            </w:r>
          </w:p>
        </w:tc>
        <w:tc>
          <w:tcPr>
            <w:tcW w:w="2041" w:type="dxa"/>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Объект на населенный пункт</w:t>
            </w:r>
          </w:p>
        </w:tc>
        <w:tc>
          <w:tcPr>
            <w:tcW w:w="1276" w:type="dxa"/>
            <w:shd w:val="clear" w:color="auto" w:fill="FFFFFF"/>
          </w:tcPr>
          <w:p w:rsidR="009C0221" w:rsidRPr="00545D75" w:rsidRDefault="009C0221" w:rsidP="009C0221">
            <w:pPr>
              <w:pStyle w:val="31"/>
              <w:shd w:val="clear" w:color="auto" w:fill="auto"/>
              <w:spacing w:line="240" w:lineRule="auto"/>
              <w:ind w:left="620" w:firstLine="0"/>
              <w:rPr>
                <w:color w:val="000000"/>
                <w:sz w:val="24"/>
                <w:szCs w:val="24"/>
              </w:rPr>
            </w:pPr>
            <w:r w:rsidRPr="00545D75">
              <w:rPr>
                <w:color w:val="000000"/>
                <w:sz w:val="24"/>
                <w:szCs w:val="24"/>
              </w:rPr>
              <w:t>1</w:t>
            </w:r>
          </w:p>
        </w:tc>
        <w:tc>
          <w:tcPr>
            <w:tcW w:w="2558" w:type="dxa"/>
            <w:shd w:val="clear" w:color="auto" w:fill="FFFFFF"/>
          </w:tcPr>
          <w:p w:rsidR="009C0221" w:rsidRPr="00545D75" w:rsidRDefault="009C0221" w:rsidP="009C0221">
            <w:pPr>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Не нормируется</w:t>
            </w:r>
          </w:p>
        </w:tc>
      </w:tr>
    </w:tbl>
    <w:p w:rsidR="009C0221" w:rsidRPr="00784A90" w:rsidRDefault="009C0221" w:rsidP="009C0221"/>
    <w:p w:rsidR="009C0221" w:rsidRPr="00545D75" w:rsidRDefault="009C0221" w:rsidP="009C0221">
      <w:pPr>
        <w:jc w:val="center"/>
        <w:rPr>
          <w:rFonts w:ascii="Times New Roman" w:hAnsi="Times New Roman" w:cs="Times New Roman"/>
          <w:b/>
          <w:sz w:val="28"/>
          <w:szCs w:val="28"/>
        </w:rPr>
      </w:pPr>
      <w:r w:rsidRPr="00545D75">
        <w:rPr>
          <w:rFonts w:ascii="Times New Roman" w:hAnsi="Times New Roman" w:cs="Times New Roman"/>
          <w:b/>
          <w:sz w:val="28"/>
          <w:szCs w:val="28"/>
        </w:rPr>
        <w:t>Раздел 15.  Расчетные показатели  мест массового отдыха населения</w:t>
      </w:r>
    </w:p>
    <w:tbl>
      <w:tblPr>
        <w:tblW w:w="0" w:type="auto"/>
        <w:tblLayout w:type="fixed"/>
        <w:tblCellMar>
          <w:left w:w="10" w:type="dxa"/>
          <w:right w:w="10" w:type="dxa"/>
        </w:tblCellMar>
        <w:tblLook w:val="04A0"/>
      </w:tblPr>
      <w:tblGrid>
        <w:gridCol w:w="562"/>
        <w:gridCol w:w="2794"/>
        <w:gridCol w:w="2041"/>
        <w:gridCol w:w="1276"/>
        <w:gridCol w:w="2558"/>
      </w:tblGrid>
      <w:tr w:rsidR="009C0221" w:rsidRPr="0070160D" w:rsidTr="009C0221">
        <w:trPr>
          <w:trHeight w:val="595"/>
        </w:trPr>
        <w:tc>
          <w:tcPr>
            <w:tcW w:w="562"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w:t>
            </w: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п/п</w:t>
            </w:r>
          </w:p>
          <w:p w:rsidR="009C0221" w:rsidRPr="00545D75" w:rsidRDefault="009C0221" w:rsidP="009C0221">
            <w:pPr>
              <w:pStyle w:val="31"/>
              <w:ind w:hanging="284"/>
              <w:rPr>
                <w:color w:val="000000"/>
                <w:sz w:val="24"/>
                <w:szCs w:val="24"/>
              </w:rPr>
            </w:pPr>
          </w:p>
        </w:tc>
        <w:tc>
          <w:tcPr>
            <w:tcW w:w="2794"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Наименование одного или нескольких видов объектов местного значения поселения</w:t>
            </w:r>
          </w:p>
        </w:tc>
        <w:tc>
          <w:tcPr>
            <w:tcW w:w="3317"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firstLine="0"/>
              <w:jc w:val="both"/>
              <w:rPr>
                <w:color w:val="000000"/>
                <w:sz w:val="24"/>
                <w:szCs w:val="24"/>
              </w:rPr>
            </w:pPr>
            <w:r w:rsidRPr="00545D75">
              <w:rPr>
                <w:color w:val="000000"/>
                <w:sz w:val="24"/>
                <w:szCs w:val="24"/>
              </w:rPr>
              <w:t>Минимально допустимый уровень обеспеченности</w:t>
            </w:r>
          </w:p>
        </w:tc>
        <w:tc>
          <w:tcPr>
            <w:tcW w:w="2558"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Максимально допустимый уровень территориальной доступности</w:t>
            </w:r>
          </w:p>
        </w:tc>
      </w:tr>
      <w:tr w:rsidR="009C0221" w:rsidRPr="0070160D" w:rsidTr="009C0221">
        <w:trPr>
          <w:trHeight w:val="263"/>
        </w:trPr>
        <w:tc>
          <w:tcPr>
            <w:tcW w:w="562"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80" w:firstLine="0"/>
              <w:rPr>
                <w:color w:val="000000"/>
                <w:sz w:val="24"/>
                <w:szCs w:val="24"/>
              </w:rPr>
            </w:pPr>
          </w:p>
        </w:tc>
        <w:tc>
          <w:tcPr>
            <w:tcW w:w="2794"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eastAsia="Times New Roman" w:hAnsi="Times New Roman" w:cs="Times New Roman"/>
                <w:sz w:val="24"/>
                <w:szCs w:val="24"/>
                <w:lang w:eastAsia="en-US"/>
              </w:rPr>
            </w:pP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firstLine="0"/>
              <w:jc w:val="center"/>
              <w:rPr>
                <w:color w:val="000000"/>
                <w:sz w:val="24"/>
                <w:szCs w:val="24"/>
              </w:rPr>
            </w:pPr>
            <w:r w:rsidRPr="00545D75">
              <w:rPr>
                <w:color w:val="000000"/>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40" w:firstLine="0"/>
              <w:rPr>
                <w:color w:val="000000"/>
                <w:sz w:val="24"/>
                <w:szCs w:val="24"/>
              </w:rPr>
            </w:pPr>
            <w:r w:rsidRPr="00545D75">
              <w:rPr>
                <w:color w:val="000000"/>
                <w:sz w:val="24"/>
                <w:szCs w:val="24"/>
              </w:rPr>
              <w:t>Величина</w:t>
            </w:r>
          </w:p>
        </w:tc>
        <w:tc>
          <w:tcPr>
            <w:tcW w:w="2558"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280" w:firstLine="0"/>
              <w:rPr>
                <w:color w:val="000000"/>
                <w:sz w:val="24"/>
                <w:szCs w:val="24"/>
              </w:rPr>
            </w:pPr>
          </w:p>
        </w:tc>
      </w:tr>
      <w:tr w:rsidR="009C0221" w:rsidRPr="0070160D" w:rsidTr="009C0221">
        <w:trPr>
          <w:trHeight w:val="460"/>
        </w:trPr>
        <w:tc>
          <w:tcPr>
            <w:tcW w:w="562"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80" w:firstLine="0"/>
              <w:rPr>
                <w:color w:val="000000"/>
                <w:sz w:val="24"/>
                <w:szCs w:val="24"/>
              </w:rPr>
            </w:pPr>
            <w:r w:rsidRPr="00545D75">
              <w:rPr>
                <w:color w:val="000000"/>
                <w:sz w:val="24"/>
                <w:szCs w:val="24"/>
              </w:rPr>
              <w:t>1</w:t>
            </w: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rPr>
                <w:color w:val="000000"/>
                <w:sz w:val="24"/>
                <w:szCs w:val="24"/>
              </w:rPr>
            </w:pPr>
            <w:r w:rsidRPr="00545D75">
              <w:rPr>
                <w:color w:val="000000"/>
                <w:sz w:val="24"/>
                <w:szCs w:val="24"/>
              </w:rPr>
              <w:t>Объекты массового кратковременного отдыха</w:t>
            </w:r>
          </w:p>
        </w:tc>
        <w:tc>
          <w:tcPr>
            <w:tcW w:w="204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before="120" w:line="240" w:lineRule="auto"/>
              <w:ind w:firstLine="0"/>
              <w:jc w:val="center"/>
              <w:rPr>
                <w:color w:val="000000"/>
                <w:sz w:val="24"/>
                <w:szCs w:val="24"/>
              </w:rPr>
            </w:pPr>
            <w:r w:rsidRPr="00545D75">
              <w:rPr>
                <w:color w:val="000000"/>
                <w:sz w:val="24"/>
                <w:szCs w:val="24"/>
              </w:rPr>
              <w:t>м</w:t>
            </w:r>
            <w:r w:rsidRPr="00545D75">
              <w:rPr>
                <w:color w:val="000000"/>
                <w:sz w:val="24"/>
                <w:szCs w:val="24"/>
                <w:vertAlign w:val="superscript"/>
              </w:rPr>
              <w:t xml:space="preserve">2 </w:t>
            </w:r>
            <w:r w:rsidRPr="00545D75">
              <w:rPr>
                <w:color w:val="000000"/>
                <w:sz w:val="24"/>
                <w:szCs w:val="24"/>
              </w:rPr>
              <w:t>на 1 посетителя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500</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90 мин</w:t>
            </w:r>
            <w:r w:rsidRPr="00545D75">
              <w:rPr>
                <w:color w:val="000001"/>
                <w:sz w:val="24"/>
                <w:szCs w:val="24"/>
              </w:rPr>
              <w:t xml:space="preserve"> </w:t>
            </w:r>
            <w:r w:rsidRPr="00545D75">
              <w:rPr>
                <w:color w:val="000000"/>
                <w:sz w:val="24"/>
                <w:szCs w:val="24"/>
              </w:rPr>
              <w:t xml:space="preserve"> </w:t>
            </w: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транспортная доступность</w:t>
            </w:r>
          </w:p>
        </w:tc>
      </w:tr>
      <w:tr w:rsidR="009C0221" w:rsidRPr="0070160D" w:rsidTr="009C0221">
        <w:trPr>
          <w:trHeight w:val="317"/>
        </w:trPr>
        <w:tc>
          <w:tcPr>
            <w:tcW w:w="562"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80" w:firstLine="0"/>
              <w:rPr>
                <w:color w:val="000000"/>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в т.ч. для активных видов отдыха</w:t>
            </w:r>
          </w:p>
        </w:tc>
        <w:tc>
          <w:tcPr>
            <w:tcW w:w="204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hAnsi="Times New Roman" w:cs="Times New Roman"/>
                <w:sz w:val="24"/>
                <w:szCs w:val="24"/>
              </w:rPr>
              <w:t>м</w:t>
            </w:r>
            <w:r w:rsidRPr="00545D75">
              <w:rPr>
                <w:rFonts w:ascii="Times New Roman" w:hAnsi="Times New Roman" w:cs="Times New Roman"/>
                <w:sz w:val="24"/>
                <w:szCs w:val="24"/>
                <w:vertAlign w:val="superscript"/>
              </w:rPr>
              <w:t>2</w:t>
            </w:r>
            <w:r w:rsidRPr="00545D75">
              <w:rPr>
                <w:sz w:val="24"/>
                <w:szCs w:val="24"/>
                <w:vertAlign w:val="superscript"/>
              </w:rPr>
              <w:t xml:space="preserve"> </w:t>
            </w:r>
            <w:r w:rsidRPr="00545D75">
              <w:rPr>
                <w:rFonts w:ascii="Times New Roman" w:eastAsia="Times New Roman" w:hAnsi="Times New Roman" w:cs="Times New Roman"/>
                <w:sz w:val="24"/>
                <w:szCs w:val="24"/>
                <w:lang w:eastAsia="en-US"/>
              </w:rPr>
              <w:t>на 1 посетителя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100</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 xml:space="preserve">90 мин </w:t>
            </w: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транспортная доступность</w:t>
            </w:r>
          </w:p>
        </w:tc>
      </w:tr>
      <w:tr w:rsidR="009C0221" w:rsidRPr="0070160D" w:rsidTr="009C0221">
        <w:trPr>
          <w:trHeight w:val="461"/>
        </w:trPr>
        <w:tc>
          <w:tcPr>
            <w:tcW w:w="562"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80" w:firstLine="0"/>
              <w:rPr>
                <w:color w:val="000000"/>
                <w:sz w:val="24"/>
                <w:szCs w:val="24"/>
              </w:rPr>
            </w:pPr>
            <w:r w:rsidRPr="00545D75">
              <w:rPr>
                <w:color w:val="000000"/>
                <w:sz w:val="24"/>
                <w:szCs w:val="24"/>
              </w:rPr>
              <w:t>2</w:t>
            </w: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rPr>
              <w:t>Речные и озерные пляжи*</w:t>
            </w:r>
          </w:p>
        </w:tc>
        <w:tc>
          <w:tcPr>
            <w:tcW w:w="204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jc w:val="center"/>
              <w:rPr>
                <w:rFonts w:ascii="Times New Roman" w:hAnsi="Times New Roman" w:cs="Times New Roman"/>
                <w:sz w:val="24"/>
                <w:szCs w:val="24"/>
              </w:rPr>
            </w:pPr>
            <w:r w:rsidRPr="00545D75">
              <w:rPr>
                <w:rFonts w:ascii="Times New Roman" w:hAnsi="Times New Roman" w:cs="Times New Roman"/>
                <w:sz w:val="24"/>
                <w:szCs w:val="24"/>
              </w:rPr>
              <w:t>м</w:t>
            </w:r>
            <w:r w:rsidRPr="00545D75">
              <w:rPr>
                <w:rFonts w:ascii="Times New Roman" w:hAnsi="Times New Roman" w:cs="Times New Roman"/>
                <w:sz w:val="24"/>
                <w:szCs w:val="24"/>
                <w:vertAlign w:val="superscript"/>
              </w:rPr>
              <w:t>2</w:t>
            </w:r>
            <w:r w:rsidRPr="00545D75">
              <w:rPr>
                <w:sz w:val="24"/>
                <w:szCs w:val="24"/>
                <w:vertAlign w:val="superscript"/>
              </w:rPr>
              <w:t xml:space="preserve"> </w:t>
            </w:r>
            <w:r w:rsidRPr="00545D75">
              <w:rPr>
                <w:rFonts w:ascii="Times New Roman" w:eastAsia="Times New Roman" w:hAnsi="Times New Roman" w:cs="Times New Roman"/>
                <w:sz w:val="24"/>
                <w:szCs w:val="24"/>
                <w:lang w:eastAsia="en-US"/>
              </w:rPr>
              <w:t>на 1 посетителя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8</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sz w:val="24"/>
                <w:szCs w:val="24"/>
              </w:rPr>
            </w:pPr>
            <w:r w:rsidRPr="00545D75">
              <w:rPr>
                <w:rFonts w:ascii="Times New Roman" w:eastAsia="Times New Roman" w:hAnsi="Times New Roman" w:cs="Times New Roman"/>
                <w:sz w:val="24"/>
                <w:szCs w:val="24"/>
                <w:lang w:eastAsia="en-US"/>
              </w:rPr>
              <w:t>Не нормируется</w:t>
            </w:r>
          </w:p>
        </w:tc>
      </w:tr>
      <w:tr w:rsidR="009C0221" w:rsidRPr="0070160D" w:rsidTr="009C0221">
        <w:trPr>
          <w:trHeight w:val="411"/>
        </w:trPr>
        <w:tc>
          <w:tcPr>
            <w:tcW w:w="562" w:type="dxa"/>
            <w:vMerge/>
            <w:tcBorders>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80" w:firstLine="0"/>
              <w:rPr>
                <w:color w:val="000000"/>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Речные и озерные пляжи для детей</w:t>
            </w:r>
          </w:p>
        </w:tc>
        <w:tc>
          <w:tcPr>
            <w:tcW w:w="204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jc w:val="center"/>
              <w:rPr>
                <w:rFonts w:ascii="Times New Roman" w:hAnsi="Times New Roman" w:cs="Times New Roman"/>
                <w:sz w:val="24"/>
                <w:szCs w:val="24"/>
              </w:rPr>
            </w:pPr>
            <w:r w:rsidRPr="00545D75">
              <w:rPr>
                <w:rFonts w:ascii="Times New Roman" w:hAnsi="Times New Roman" w:cs="Times New Roman"/>
                <w:sz w:val="24"/>
                <w:szCs w:val="24"/>
              </w:rPr>
              <w:t>м</w:t>
            </w:r>
            <w:r w:rsidRPr="00545D75">
              <w:rPr>
                <w:rFonts w:ascii="Times New Roman" w:hAnsi="Times New Roman" w:cs="Times New Roman"/>
                <w:sz w:val="24"/>
                <w:szCs w:val="24"/>
                <w:vertAlign w:val="superscript"/>
              </w:rPr>
              <w:t>2</w:t>
            </w:r>
            <w:r w:rsidRPr="00545D75">
              <w:rPr>
                <w:sz w:val="24"/>
                <w:szCs w:val="24"/>
                <w:vertAlign w:val="superscript"/>
              </w:rPr>
              <w:t xml:space="preserve"> </w:t>
            </w:r>
            <w:r w:rsidRPr="00545D75">
              <w:rPr>
                <w:rFonts w:ascii="Times New Roman" w:eastAsia="Times New Roman" w:hAnsi="Times New Roman" w:cs="Times New Roman"/>
                <w:sz w:val="24"/>
                <w:szCs w:val="24"/>
                <w:lang w:eastAsia="en-US"/>
              </w:rPr>
              <w:t>на 1 посетителя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4</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sz w:val="24"/>
                <w:szCs w:val="24"/>
              </w:rPr>
            </w:pPr>
            <w:r w:rsidRPr="00545D75">
              <w:rPr>
                <w:rFonts w:ascii="Times New Roman" w:eastAsia="Times New Roman" w:hAnsi="Times New Roman" w:cs="Times New Roman"/>
                <w:sz w:val="24"/>
                <w:szCs w:val="24"/>
                <w:lang w:eastAsia="en-US"/>
              </w:rPr>
              <w:t>Не нормируется</w:t>
            </w:r>
          </w:p>
        </w:tc>
      </w:tr>
      <w:tr w:rsidR="009C0221" w:rsidRPr="0070160D" w:rsidTr="009C0221">
        <w:trPr>
          <w:trHeight w:val="430"/>
        </w:trPr>
        <w:tc>
          <w:tcPr>
            <w:tcW w:w="562" w:type="dxa"/>
            <w:vMerge/>
            <w:tcBorders>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80" w:firstLine="0"/>
              <w:rPr>
                <w:color w:val="000000"/>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545D75">
              <w:rPr>
                <w:rFonts w:ascii="Times New Roman" w:eastAsia="Times New Roman" w:hAnsi="Times New Roman" w:cs="Times New Roman"/>
                <w:sz w:val="24"/>
                <w:szCs w:val="24"/>
                <w:lang w:eastAsia="en-US"/>
              </w:rPr>
              <w:t>Специализированные лечебные пляжи</w:t>
            </w:r>
          </w:p>
        </w:tc>
        <w:tc>
          <w:tcPr>
            <w:tcW w:w="204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widowControl w:val="0"/>
              <w:autoSpaceDE w:val="0"/>
              <w:autoSpaceDN w:val="0"/>
              <w:adjustRightInd w:val="0"/>
              <w:jc w:val="center"/>
              <w:rPr>
                <w:rFonts w:ascii="Times New Roman" w:hAnsi="Times New Roman" w:cs="Times New Roman"/>
                <w:sz w:val="24"/>
                <w:szCs w:val="24"/>
              </w:rPr>
            </w:pPr>
            <w:r w:rsidRPr="00545D75">
              <w:rPr>
                <w:rFonts w:ascii="Times New Roman" w:hAnsi="Times New Roman" w:cs="Times New Roman"/>
                <w:sz w:val="24"/>
                <w:szCs w:val="24"/>
              </w:rPr>
              <w:t>м</w:t>
            </w:r>
            <w:r w:rsidRPr="00545D75">
              <w:rPr>
                <w:rFonts w:ascii="Times New Roman" w:hAnsi="Times New Roman" w:cs="Times New Roman"/>
                <w:sz w:val="24"/>
                <w:szCs w:val="24"/>
                <w:vertAlign w:val="superscript"/>
              </w:rPr>
              <w:t>2</w:t>
            </w:r>
            <w:r w:rsidRPr="00545D75">
              <w:rPr>
                <w:sz w:val="24"/>
                <w:szCs w:val="24"/>
                <w:vertAlign w:val="superscript"/>
              </w:rPr>
              <w:t xml:space="preserve"> </w:t>
            </w:r>
            <w:r w:rsidRPr="00545D75">
              <w:rPr>
                <w:rFonts w:ascii="Times New Roman" w:eastAsia="Times New Roman" w:hAnsi="Times New Roman" w:cs="Times New Roman"/>
                <w:sz w:val="24"/>
                <w:szCs w:val="24"/>
                <w:lang w:eastAsia="en-US"/>
              </w:rPr>
              <w:t>на 1 посетителя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10</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sz w:val="24"/>
                <w:szCs w:val="24"/>
              </w:rPr>
            </w:pPr>
            <w:r w:rsidRPr="00545D75">
              <w:rPr>
                <w:rFonts w:ascii="Times New Roman" w:eastAsia="Times New Roman" w:hAnsi="Times New Roman" w:cs="Times New Roman"/>
                <w:sz w:val="24"/>
                <w:szCs w:val="24"/>
                <w:lang w:eastAsia="en-US"/>
              </w:rPr>
              <w:t>Не нормируется</w:t>
            </w:r>
          </w:p>
        </w:tc>
      </w:tr>
      <w:tr w:rsidR="009C0221" w:rsidRPr="0070160D" w:rsidTr="009C0221">
        <w:trPr>
          <w:trHeight w:val="730"/>
        </w:trPr>
        <w:tc>
          <w:tcPr>
            <w:tcW w:w="923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rPr>
                <w:color w:val="000000"/>
                <w:sz w:val="24"/>
                <w:szCs w:val="24"/>
              </w:rPr>
            </w:pPr>
            <w:r w:rsidRPr="00545D75">
              <w:rPr>
                <w:color w:val="000000"/>
                <w:sz w:val="24"/>
                <w:szCs w:val="24"/>
                <w:vertAlign w:val="superscript"/>
              </w:rPr>
              <w:t>*</w:t>
            </w:r>
            <w:r w:rsidRPr="00545D75">
              <w:rPr>
                <w:color w:val="000000"/>
                <w:sz w:val="24"/>
                <w:szCs w:val="24"/>
              </w:rPr>
              <w:t>-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w:t>
            </w:r>
          </w:p>
        </w:tc>
      </w:tr>
    </w:tbl>
    <w:p w:rsidR="009C0221" w:rsidRDefault="009C0221" w:rsidP="009C0221">
      <w:pPr>
        <w:rPr>
          <w:rFonts w:ascii="Times New Roman" w:hAnsi="Times New Roman" w:cs="Times New Roman"/>
          <w:b/>
        </w:rPr>
      </w:pPr>
    </w:p>
    <w:p w:rsidR="009C0221" w:rsidRPr="00545D75" w:rsidRDefault="009C0221" w:rsidP="009C0221">
      <w:pPr>
        <w:jc w:val="center"/>
        <w:rPr>
          <w:rFonts w:ascii="Times New Roman" w:hAnsi="Times New Roman" w:cs="Times New Roman"/>
          <w:b/>
          <w:sz w:val="28"/>
          <w:szCs w:val="28"/>
        </w:rPr>
      </w:pPr>
      <w:r w:rsidRPr="00545D75">
        <w:rPr>
          <w:rFonts w:ascii="Times New Roman" w:hAnsi="Times New Roman" w:cs="Times New Roman"/>
          <w:b/>
          <w:sz w:val="28"/>
          <w:szCs w:val="28"/>
        </w:rPr>
        <w:t>Раздел 16.  Расчетные показатели для городских лесов</w:t>
      </w:r>
    </w:p>
    <w:p w:rsidR="009C0221" w:rsidRPr="00545D75" w:rsidRDefault="009C0221" w:rsidP="009C0221">
      <w:pPr>
        <w:spacing w:after="0" w:line="240" w:lineRule="auto"/>
        <w:ind w:left="20" w:right="20" w:firstLine="660"/>
        <w:jc w:val="both"/>
        <w:rPr>
          <w:rFonts w:ascii="Times New Roman" w:hAnsi="Times New Roman" w:cs="Times New Roman"/>
          <w:sz w:val="28"/>
          <w:szCs w:val="28"/>
        </w:rPr>
      </w:pPr>
      <w:r w:rsidRPr="00545D75">
        <w:rPr>
          <w:rFonts w:ascii="Times New Roman" w:hAnsi="Times New Roman" w:cs="Times New Roman"/>
          <w:sz w:val="28"/>
          <w:szCs w:val="28"/>
        </w:rPr>
        <w:t>Режим использования городских лесов, лесопарков и зеленых зон установлен в соответствии с требованиями Лесного кодекса РФ.</w:t>
      </w:r>
    </w:p>
    <w:p w:rsidR="009C0221" w:rsidRPr="00545D75" w:rsidRDefault="009C0221" w:rsidP="009C0221">
      <w:pPr>
        <w:spacing w:after="0" w:line="240" w:lineRule="auto"/>
        <w:ind w:left="20" w:right="20" w:firstLine="660"/>
        <w:jc w:val="both"/>
        <w:rPr>
          <w:rFonts w:ascii="Times New Roman" w:hAnsi="Times New Roman" w:cs="Times New Roman"/>
          <w:sz w:val="28"/>
          <w:szCs w:val="28"/>
        </w:rPr>
      </w:pPr>
      <w:r w:rsidRPr="00545D75">
        <w:rPr>
          <w:rFonts w:ascii="Times New Roman" w:hAnsi="Times New Roman" w:cs="Times New Roman"/>
          <w:sz w:val="28"/>
          <w:szCs w:val="28"/>
        </w:rPr>
        <w:lastRenderedPageBreak/>
        <w:t>Нормативные требования к размещению и площади городских лесов, лесопарков и зеленых зон установлены в соответствии с СП 42.13330.2016  (Актуализированная редакция СНиП 2.07.01-89* «Градостроительство. Планировка и застройка городских и сельских поселений»), Постановления Правительства РФ от 14.12.2009 г. №1007 «Об утверждении Положения об определении функциональных зон в лесопарковых зонах, площади и границ лесопарковых зон, зеленых зон».</w:t>
      </w:r>
    </w:p>
    <w:p w:rsidR="009C0221" w:rsidRPr="00545D75" w:rsidRDefault="009C0221" w:rsidP="009C0221">
      <w:pPr>
        <w:spacing w:after="0" w:line="240" w:lineRule="auto"/>
        <w:ind w:left="20" w:right="20" w:firstLine="660"/>
        <w:jc w:val="both"/>
        <w:rPr>
          <w:rFonts w:ascii="Times New Roman" w:hAnsi="Times New Roman" w:cs="Times New Roman"/>
          <w:sz w:val="28"/>
          <w:szCs w:val="28"/>
        </w:rPr>
      </w:pPr>
      <w:r w:rsidRPr="00545D75">
        <w:rPr>
          <w:rFonts w:ascii="Times New Roman" w:hAnsi="Times New Roman" w:cs="Times New Roman"/>
          <w:sz w:val="28"/>
          <w:szCs w:val="28"/>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9C0221" w:rsidRPr="00545D75" w:rsidRDefault="009C0221" w:rsidP="009C0221">
      <w:pPr>
        <w:spacing w:after="0" w:line="240" w:lineRule="auto"/>
        <w:ind w:left="20" w:right="20" w:firstLine="660"/>
        <w:jc w:val="both"/>
        <w:rPr>
          <w:rFonts w:ascii="Times New Roman" w:hAnsi="Times New Roman" w:cs="Times New Roman"/>
          <w:sz w:val="28"/>
          <w:szCs w:val="28"/>
        </w:rPr>
      </w:pPr>
      <w:r w:rsidRPr="00545D75">
        <w:rPr>
          <w:rFonts w:ascii="Times New Roman" w:hAnsi="Times New Roman" w:cs="Times New Roman"/>
          <w:sz w:val="28"/>
          <w:szCs w:val="28"/>
        </w:rPr>
        <w:t>Изменение границ лесопарковых зон, зеленых зон и городских лесов, которое может привести к уменьшению их площади, не допускается.</w:t>
      </w:r>
    </w:p>
    <w:p w:rsidR="009C0221" w:rsidRPr="00545D75" w:rsidRDefault="009C0221" w:rsidP="009C0221">
      <w:pPr>
        <w:spacing w:after="0" w:line="240" w:lineRule="auto"/>
        <w:ind w:left="20" w:right="20" w:firstLine="660"/>
        <w:jc w:val="both"/>
        <w:rPr>
          <w:rFonts w:ascii="Times New Roman" w:hAnsi="Times New Roman" w:cs="Times New Roman"/>
          <w:sz w:val="28"/>
          <w:szCs w:val="28"/>
        </w:rPr>
      </w:pPr>
      <w:r w:rsidRPr="00545D75">
        <w:rPr>
          <w:rFonts w:ascii="Times New Roman" w:hAnsi="Times New Roman" w:cs="Times New Roman"/>
          <w:sz w:val="28"/>
          <w:szCs w:val="28"/>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9C0221" w:rsidRPr="00545D75" w:rsidRDefault="009C0221" w:rsidP="009C0221">
      <w:pPr>
        <w:spacing w:after="0" w:line="240" w:lineRule="auto"/>
        <w:ind w:firstLine="709"/>
        <w:rPr>
          <w:sz w:val="28"/>
          <w:szCs w:val="28"/>
        </w:rPr>
      </w:pPr>
      <w:r w:rsidRPr="00545D75">
        <w:rPr>
          <w:rFonts w:ascii="Times New Roman" w:hAnsi="Times New Roman" w:cs="Times New Roman"/>
          <w:sz w:val="28"/>
          <w:szCs w:val="28"/>
        </w:rPr>
        <w:t>Показатели по городским лесам объектам приведены в таблице 16.</w:t>
      </w:r>
    </w:p>
    <w:p w:rsidR="009C0221" w:rsidRPr="00545D75" w:rsidRDefault="009C0221" w:rsidP="009C0221">
      <w:pPr>
        <w:pStyle w:val="31"/>
        <w:shd w:val="clear" w:color="auto" w:fill="auto"/>
        <w:spacing w:line="240" w:lineRule="auto"/>
        <w:ind w:right="20" w:firstLine="680"/>
        <w:jc w:val="right"/>
        <w:rPr>
          <w:sz w:val="28"/>
          <w:szCs w:val="28"/>
        </w:rPr>
      </w:pPr>
      <w:r w:rsidRPr="00545D75">
        <w:rPr>
          <w:sz w:val="28"/>
          <w:szCs w:val="28"/>
        </w:rPr>
        <w:t>Таблица 16</w:t>
      </w:r>
    </w:p>
    <w:p w:rsidR="009C0221" w:rsidRDefault="009C0221" w:rsidP="009C0221">
      <w:pPr>
        <w:pStyle w:val="31"/>
        <w:shd w:val="clear" w:color="auto" w:fill="auto"/>
        <w:spacing w:line="240" w:lineRule="auto"/>
        <w:ind w:right="20" w:firstLine="680"/>
        <w:jc w:val="right"/>
      </w:pPr>
    </w:p>
    <w:tbl>
      <w:tblPr>
        <w:tblW w:w="0" w:type="auto"/>
        <w:tblLayout w:type="fixed"/>
        <w:tblCellMar>
          <w:left w:w="10" w:type="dxa"/>
          <w:right w:w="10" w:type="dxa"/>
        </w:tblCellMar>
        <w:tblLook w:val="04A0"/>
      </w:tblPr>
      <w:tblGrid>
        <w:gridCol w:w="562"/>
        <w:gridCol w:w="2794"/>
        <w:gridCol w:w="2041"/>
        <w:gridCol w:w="1276"/>
        <w:gridCol w:w="2976"/>
      </w:tblGrid>
      <w:tr w:rsidR="009C0221" w:rsidRPr="0070160D" w:rsidTr="009C0221">
        <w:trPr>
          <w:trHeight w:val="621"/>
        </w:trPr>
        <w:tc>
          <w:tcPr>
            <w:tcW w:w="562"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w:t>
            </w:r>
          </w:p>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п/п</w:t>
            </w:r>
          </w:p>
          <w:p w:rsidR="009C0221" w:rsidRPr="00545D75" w:rsidRDefault="009C0221" w:rsidP="009C0221">
            <w:pPr>
              <w:pStyle w:val="31"/>
              <w:shd w:val="clear" w:color="auto" w:fill="auto"/>
              <w:spacing w:line="240" w:lineRule="auto"/>
              <w:ind w:firstLine="0"/>
              <w:jc w:val="center"/>
              <w:rPr>
                <w:color w:val="000000"/>
                <w:sz w:val="24"/>
                <w:szCs w:val="24"/>
              </w:rPr>
            </w:pPr>
          </w:p>
        </w:tc>
        <w:tc>
          <w:tcPr>
            <w:tcW w:w="2794"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220" w:firstLine="0"/>
              <w:rPr>
                <w:color w:val="000000"/>
                <w:sz w:val="24"/>
                <w:szCs w:val="24"/>
              </w:rPr>
            </w:pPr>
            <w:r w:rsidRPr="00545D75">
              <w:rPr>
                <w:color w:val="000000"/>
                <w:sz w:val="24"/>
                <w:szCs w:val="24"/>
              </w:rPr>
              <w:t>Наименование одного или нескольких видов объектов местного значения поселения</w:t>
            </w:r>
          </w:p>
        </w:tc>
        <w:tc>
          <w:tcPr>
            <w:tcW w:w="3317"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8" w:lineRule="exact"/>
              <w:ind w:firstLine="0"/>
              <w:jc w:val="both"/>
              <w:rPr>
                <w:color w:val="000000"/>
                <w:sz w:val="24"/>
                <w:szCs w:val="24"/>
              </w:rPr>
            </w:pPr>
            <w:r w:rsidRPr="00545D75">
              <w:rPr>
                <w:color w:val="000000"/>
                <w:sz w:val="24"/>
                <w:szCs w:val="24"/>
              </w:rPr>
              <w:t>Минимально допустимый уровень обеспеченности</w:t>
            </w:r>
          </w:p>
        </w:tc>
        <w:tc>
          <w:tcPr>
            <w:tcW w:w="2976"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74" w:lineRule="exact"/>
              <w:ind w:firstLine="0"/>
              <w:jc w:val="center"/>
              <w:rPr>
                <w:color w:val="000000"/>
                <w:sz w:val="24"/>
                <w:szCs w:val="24"/>
              </w:rPr>
            </w:pPr>
            <w:r w:rsidRPr="00545D75">
              <w:rPr>
                <w:color w:val="000000"/>
                <w:sz w:val="24"/>
                <w:szCs w:val="24"/>
              </w:rPr>
              <w:t>Максимально допустимый уровень территориальной доступности</w:t>
            </w:r>
          </w:p>
        </w:tc>
      </w:tr>
      <w:tr w:rsidR="009C0221" w:rsidRPr="0070160D" w:rsidTr="009C0221">
        <w:trPr>
          <w:trHeight w:val="431"/>
        </w:trPr>
        <w:tc>
          <w:tcPr>
            <w:tcW w:w="562"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60" w:firstLine="0"/>
              <w:rPr>
                <w:color w:val="000000"/>
                <w:sz w:val="24"/>
                <w:szCs w:val="24"/>
              </w:rPr>
            </w:pPr>
          </w:p>
        </w:tc>
        <w:tc>
          <w:tcPr>
            <w:tcW w:w="2794"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eastAsia="Times New Roman" w:hAnsi="Times New Roman" w:cs="Times New Roman"/>
                <w:sz w:val="24"/>
                <w:szCs w:val="24"/>
                <w:lang w:eastAsia="en-US"/>
              </w:rPr>
            </w:pP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74" w:lineRule="exact"/>
              <w:ind w:right="300" w:firstLine="0"/>
              <w:jc w:val="right"/>
              <w:rPr>
                <w:color w:val="000000"/>
                <w:sz w:val="24"/>
                <w:szCs w:val="24"/>
              </w:rPr>
            </w:pPr>
            <w:r w:rsidRPr="00545D75">
              <w:rPr>
                <w:color w:val="000000"/>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40" w:firstLine="0"/>
              <w:rPr>
                <w:color w:val="000000"/>
                <w:sz w:val="24"/>
                <w:szCs w:val="24"/>
              </w:rPr>
            </w:pPr>
            <w:r w:rsidRPr="00545D75">
              <w:rPr>
                <w:color w:val="000000"/>
                <w:sz w:val="24"/>
                <w:szCs w:val="24"/>
              </w:rPr>
              <w:t>Величина</w:t>
            </w:r>
          </w:p>
        </w:tc>
        <w:tc>
          <w:tcPr>
            <w:tcW w:w="2976"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pStyle w:val="31"/>
              <w:shd w:val="clear" w:color="auto" w:fill="auto"/>
              <w:spacing w:line="240" w:lineRule="auto"/>
              <w:ind w:left="100" w:firstLine="0"/>
              <w:rPr>
                <w:color w:val="000000"/>
                <w:sz w:val="24"/>
                <w:szCs w:val="24"/>
              </w:rPr>
            </w:pPr>
          </w:p>
        </w:tc>
      </w:tr>
      <w:tr w:rsidR="009C0221" w:rsidRPr="0070160D" w:rsidTr="009C0221">
        <w:trPr>
          <w:trHeight w:val="409"/>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60" w:firstLine="0"/>
              <w:rPr>
                <w:color w:val="000000"/>
                <w:sz w:val="24"/>
                <w:szCs w:val="24"/>
              </w:rPr>
            </w:pPr>
            <w:r w:rsidRPr="00545D75">
              <w:rPr>
                <w:color w:val="000000"/>
                <w:sz w:val="24"/>
                <w:szCs w:val="24"/>
              </w:rPr>
              <w:t>1</w:t>
            </w: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147" w:firstLine="0"/>
              <w:rPr>
                <w:color w:val="000000"/>
                <w:sz w:val="24"/>
                <w:szCs w:val="24"/>
              </w:rPr>
            </w:pPr>
            <w:r w:rsidRPr="00545D75">
              <w:rPr>
                <w:color w:val="000000"/>
                <w:sz w:val="24"/>
                <w:szCs w:val="24"/>
              </w:rPr>
              <w:t>Городские леса</w:t>
            </w:r>
          </w:p>
        </w:tc>
        <w:tc>
          <w:tcPr>
            <w:tcW w:w="33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left="46" w:firstLine="0"/>
              <w:jc w:val="center"/>
              <w:rPr>
                <w:color w:val="000000"/>
                <w:sz w:val="24"/>
                <w:szCs w:val="24"/>
              </w:rPr>
            </w:pPr>
            <w:r w:rsidRPr="00545D75">
              <w:rPr>
                <w:color w:val="000000"/>
                <w:sz w:val="24"/>
                <w:szCs w:val="24"/>
              </w:rPr>
              <w:t>Не нормируется</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pStyle w:val="31"/>
              <w:shd w:val="clear" w:color="auto" w:fill="auto"/>
              <w:spacing w:line="240" w:lineRule="auto"/>
              <w:ind w:firstLine="0"/>
              <w:jc w:val="center"/>
              <w:rPr>
                <w:color w:val="000000"/>
                <w:sz w:val="24"/>
                <w:szCs w:val="24"/>
              </w:rPr>
            </w:pPr>
            <w:r w:rsidRPr="00545D75">
              <w:rPr>
                <w:color w:val="000000"/>
                <w:sz w:val="24"/>
                <w:szCs w:val="24"/>
              </w:rPr>
              <w:t>Не нормируется</w:t>
            </w:r>
          </w:p>
        </w:tc>
      </w:tr>
    </w:tbl>
    <w:p w:rsidR="009C0221" w:rsidRDefault="009C0221" w:rsidP="009C0221"/>
    <w:p w:rsidR="009C0221" w:rsidRPr="00545D75" w:rsidRDefault="009C0221" w:rsidP="009C0221">
      <w:pPr>
        <w:jc w:val="center"/>
        <w:rPr>
          <w:rFonts w:ascii="Times New Roman" w:hAnsi="Times New Roman" w:cs="Times New Roman"/>
          <w:b/>
          <w:sz w:val="28"/>
          <w:szCs w:val="28"/>
        </w:rPr>
      </w:pPr>
      <w:r w:rsidRPr="00545D75">
        <w:rPr>
          <w:rFonts w:ascii="Times New Roman" w:hAnsi="Times New Roman" w:cs="Times New Roman"/>
          <w:b/>
          <w:sz w:val="28"/>
          <w:szCs w:val="28"/>
        </w:rPr>
        <w:t>Раздел 17.  Расчетные показатели объектов благоустройства и озеленения территорий</w:t>
      </w:r>
    </w:p>
    <w:p w:rsidR="009C0221" w:rsidRPr="00545D75" w:rsidRDefault="009C0221" w:rsidP="009C0221">
      <w:pPr>
        <w:spacing w:after="65" w:line="274" w:lineRule="exact"/>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Нормативные требования к размещению и параметрам озелененных территорий общего пользования приведены в соответствии с СП 42.13330.2016  (Актуализированная редакция СНиП 2.07.01-89* «Градостроительство. Планировка и застройка городских и сельских поселений», пп. 9.13 - 9.15, 9.19).</w:t>
      </w:r>
    </w:p>
    <w:p w:rsidR="009C0221" w:rsidRPr="00545D75" w:rsidRDefault="009C0221" w:rsidP="009C0221">
      <w:pPr>
        <w:ind w:firstLine="709"/>
        <w:rPr>
          <w:sz w:val="28"/>
          <w:szCs w:val="28"/>
        </w:rPr>
      </w:pPr>
      <w:r w:rsidRPr="00545D75">
        <w:rPr>
          <w:rFonts w:ascii="Times New Roman" w:hAnsi="Times New Roman" w:cs="Times New Roman"/>
          <w:sz w:val="28"/>
          <w:szCs w:val="28"/>
        </w:rPr>
        <w:t>Показатели по объектам благоустройства и озеленения территорий приведены в таблице 17.</w:t>
      </w:r>
    </w:p>
    <w:p w:rsidR="009C0221" w:rsidRPr="00545D75" w:rsidRDefault="009C0221" w:rsidP="009C0221">
      <w:pPr>
        <w:pStyle w:val="31"/>
        <w:shd w:val="clear" w:color="auto" w:fill="auto"/>
        <w:spacing w:line="240" w:lineRule="auto"/>
        <w:ind w:right="20" w:firstLine="680"/>
        <w:jc w:val="right"/>
        <w:rPr>
          <w:rFonts w:eastAsia="Tahoma"/>
          <w:sz w:val="28"/>
          <w:szCs w:val="28"/>
        </w:rPr>
      </w:pPr>
      <w:r w:rsidRPr="00545D75">
        <w:rPr>
          <w:rFonts w:eastAsia="Tahoma"/>
          <w:sz w:val="28"/>
          <w:szCs w:val="28"/>
        </w:rPr>
        <w:t>Таблица 17</w:t>
      </w:r>
    </w:p>
    <w:p w:rsidR="009C0221" w:rsidRPr="0070160D" w:rsidRDefault="009C0221" w:rsidP="009C0221">
      <w:pPr>
        <w:pStyle w:val="31"/>
        <w:shd w:val="clear" w:color="auto" w:fill="auto"/>
        <w:spacing w:line="240" w:lineRule="auto"/>
        <w:ind w:right="20" w:firstLine="680"/>
        <w:jc w:val="right"/>
        <w:rPr>
          <w:rFonts w:eastAsia="Tahoma"/>
          <w:sz w:val="24"/>
          <w:szCs w:val="24"/>
        </w:rPr>
      </w:pPr>
    </w:p>
    <w:tbl>
      <w:tblPr>
        <w:tblW w:w="9443" w:type="dxa"/>
        <w:tblLayout w:type="fixed"/>
        <w:tblCellMar>
          <w:left w:w="10" w:type="dxa"/>
          <w:right w:w="10" w:type="dxa"/>
        </w:tblCellMar>
        <w:tblLook w:val="0000"/>
      </w:tblPr>
      <w:tblGrid>
        <w:gridCol w:w="557"/>
        <w:gridCol w:w="2640"/>
        <w:gridCol w:w="1416"/>
        <w:gridCol w:w="1906"/>
        <w:gridCol w:w="2924"/>
      </w:tblGrid>
      <w:tr w:rsidR="009C0221" w:rsidRPr="0070160D" w:rsidTr="009C0221">
        <w:trPr>
          <w:trHeight w:val="638"/>
        </w:trPr>
        <w:tc>
          <w:tcPr>
            <w:tcW w:w="557"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spacing w:line="269" w:lineRule="exact"/>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w:t>
            </w:r>
          </w:p>
          <w:p w:rsidR="009C0221" w:rsidRPr="00545D75" w:rsidRDefault="009C0221" w:rsidP="009C0221">
            <w:pPr>
              <w:spacing w:line="269" w:lineRule="exact"/>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п/п</w:t>
            </w:r>
          </w:p>
        </w:tc>
        <w:tc>
          <w:tcPr>
            <w:tcW w:w="2640"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ind w:left="120"/>
              <w:rPr>
                <w:rFonts w:ascii="Times New Roman" w:hAnsi="Times New Roman" w:cs="Times New Roman"/>
                <w:sz w:val="24"/>
                <w:szCs w:val="24"/>
                <w:lang w:eastAsia="en-US"/>
              </w:rPr>
            </w:pPr>
            <w:r w:rsidRPr="00545D75">
              <w:rPr>
                <w:rFonts w:ascii="Times New Roman" w:hAnsi="Times New Roman" w:cs="Times New Roman"/>
                <w:sz w:val="24"/>
                <w:szCs w:val="24"/>
                <w:lang w:eastAsia="en-US"/>
              </w:rPr>
              <w:t>Наименование одного или нескольких видов объектов местного значения поселения</w:t>
            </w:r>
          </w:p>
        </w:tc>
        <w:tc>
          <w:tcPr>
            <w:tcW w:w="33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spacing w:line="283" w:lineRule="exact"/>
              <w:ind w:right="360"/>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Минимально допустимый уровень обеспеченности</w:t>
            </w:r>
          </w:p>
        </w:tc>
        <w:tc>
          <w:tcPr>
            <w:tcW w:w="2924" w:type="dxa"/>
            <w:vMerge w:val="restart"/>
            <w:tcBorders>
              <w:top w:val="single" w:sz="4" w:space="0" w:color="auto"/>
              <w:left w:val="single" w:sz="4" w:space="0" w:color="auto"/>
              <w:right w:val="single" w:sz="4" w:space="0" w:color="auto"/>
            </w:tcBorders>
            <w:shd w:val="clear" w:color="auto" w:fill="FFFFFF"/>
            <w:vAlign w:val="center"/>
          </w:tcPr>
          <w:p w:rsidR="009C0221" w:rsidRPr="00545D75" w:rsidRDefault="009C0221" w:rsidP="009C0221">
            <w:pPr>
              <w:spacing w:line="274" w:lineRule="exact"/>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Максимально допустимый уровень территориальной доступности</w:t>
            </w:r>
          </w:p>
        </w:tc>
      </w:tr>
      <w:tr w:rsidR="009C0221" w:rsidRPr="0070160D" w:rsidTr="009C0221">
        <w:trPr>
          <w:trHeight w:val="497"/>
        </w:trPr>
        <w:tc>
          <w:tcPr>
            <w:tcW w:w="557"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eastAsia="Times New Roman" w:hAnsi="Times New Roman" w:cs="Times New Roman"/>
                <w:sz w:val="24"/>
                <w:szCs w:val="24"/>
                <w:lang w:eastAsia="en-US"/>
              </w:rPr>
            </w:pPr>
          </w:p>
        </w:tc>
        <w:tc>
          <w:tcPr>
            <w:tcW w:w="2640"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eastAsia="Times New Roman" w:hAnsi="Times New Roman" w:cs="Times New Roman"/>
                <w:sz w:val="24"/>
                <w:szCs w:val="24"/>
                <w:lang w:eastAsia="en-US"/>
              </w:rPr>
            </w:pP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spacing w:line="274" w:lineRule="exact"/>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Единица измерения</w:t>
            </w:r>
          </w:p>
        </w:tc>
        <w:tc>
          <w:tcPr>
            <w:tcW w:w="19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60"/>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Величина</w:t>
            </w:r>
          </w:p>
        </w:tc>
        <w:tc>
          <w:tcPr>
            <w:tcW w:w="2924"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ind w:left="200"/>
              <w:rPr>
                <w:rFonts w:ascii="Times New Roman" w:hAnsi="Times New Roman" w:cs="Times New Roman"/>
                <w:sz w:val="24"/>
                <w:szCs w:val="24"/>
                <w:lang w:eastAsia="en-US"/>
              </w:rPr>
            </w:pPr>
          </w:p>
        </w:tc>
      </w:tr>
      <w:tr w:rsidR="009C0221" w:rsidRPr="0070160D" w:rsidTr="009C0221">
        <w:trPr>
          <w:trHeight w:val="872"/>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1</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4" w:lineRule="exact"/>
              <w:ind w:left="120"/>
              <w:rPr>
                <w:rFonts w:ascii="Times New Roman" w:hAnsi="Times New Roman" w:cs="Times New Roman"/>
                <w:sz w:val="24"/>
                <w:szCs w:val="24"/>
                <w:lang w:eastAsia="en-US"/>
              </w:rPr>
            </w:pPr>
            <w:r w:rsidRPr="00545D75">
              <w:rPr>
                <w:rFonts w:ascii="Times New Roman" w:hAnsi="Times New Roman" w:cs="Times New Roman"/>
                <w:sz w:val="24"/>
                <w:szCs w:val="24"/>
                <w:lang w:eastAsia="en-US"/>
              </w:rPr>
              <w:t xml:space="preserve">Озелененные территории общего пользования (парки, </w:t>
            </w:r>
            <w:r w:rsidRPr="00545D75">
              <w:rPr>
                <w:rFonts w:ascii="Times New Roman" w:hAnsi="Times New Roman" w:cs="Times New Roman"/>
                <w:sz w:val="24"/>
                <w:szCs w:val="24"/>
                <w:lang w:eastAsia="en-US"/>
              </w:rPr>
              <w:lastRenderedPageBreak/>
              <w:t>скверы, бульвары)</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jc w:val="center"/>
              <w:rPr>
                <w:rFonts w:ascii="Times New Roman" w:hAnsi="Times New Roman" w:cs="Times New Roman"/>
                <w:sz w:val="24"/>
                <w:szCs w:val="24"/>
                <w:lang w:eastAsia="en-US"/>
              </w:rPr>
            </w:pPr>
            <w:r w:rsidRPr="00545D75">
              <w:rPr>
                <w:rFonts w:ascii="Times New Roman" w:hAnsi="Times New Roman" w:cs="Times New Roman"/>
                <w:sz w:val="24"/>
                <w:szCs w:val="24"/>
              </w:rPr>
              <w:lastRenderedPageBreak/>
              <w:t>м</w:t>
            </w:r>
            <w:r w:rsidRPr="00545D75">
              <w:rPr>
                <w:rFonts w:ascii="Times New Roman" w:hAnsi="Times New Roman" w:cs="Times New Roman"/>
                <w:sz w:val="24"/>
                <w:szCs w:val="24"/>
                <w:vertAlign w:val="superscript"/>
              </w:rPr>
              <w:t>2</w:t>
            </w:r>
            <w:r w:rsidRPr="00545D75">
              <w:rPr>
                <w:rFonts w:ascii="Times New Roman" w:hAnsi="Times New Roman" w:cs="Times New Roman"/>
                <w:sz w:val="24"/>
                <w:szCs w:val="24"/>
              </w:rPr>
              <w:t xml:space="preserve"> </w:t>
            </w:r>
            <w:r w:rsidRPr="00545D75">
              <w:rPr>
                <w:rFonts w:ascii="Times New Roman" w:hAnsi="Times New Roman" w:cs="Times New Roman"/>
                <w:sz w:val="24"/>
                <w:szCs w:val="24"/>
                <w:lang w:eastAsia="en-US"/>
              </w:rPr>
              <w:t>на 1 чел.</w:t>
            </w:r>
          </w:p>
        </w:tc>
        <w:tc>
          <w:tcPr>
            <w:tcW w:w="19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spacing w:line="278" w:lineRule="exact"/>
              <w:ind w:left="120"/>
              <w:jc w:val="center"/>
              <w:rPr>
                <w:rFonts w:ascii="Times New Roman" w:hAnsi="Times New Roman" w:cs="Times New Roman"/>
                <w:sz w:val="24"/>
                <w:szCs w:val="24"/>
                <w:lang w:eastAsia="en-US"/>
              </w:rPr>
            </w:pPr>
          </w:p>
          <w:p w:rsidR="009C0221" w:rsidRPr="00545D75" w:rsidRDefault="009C0221" w:rsidP="009C0221">
            <w:pPr>
              <w:spacing w:line="278" w:lineRule="exact"/>
              <w:ind w:left="120"/>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lastRenderedPageBreak/>
              <w:t>10-12</w:t>
            </w:r>
          </w:p>
          <w:p w:rsidR="009C0221" w:rsidRPr="00545D75" w:rsidRDefault="009C0221" w:rsidP="009C0221">
            <w:pPr>
              <w:spacing w:line="278" w:lineRule="exact"/>
              <w:ind w:left="120"/>
              <w:jc w:val="center"/>
              <w:rPr>
                <w:rFonts w:ascii="Times New Roman" w:hAnsi="Times New Roman" w:cs="Times New Roman"/>
                <w:sz w:val="24"/>
                <w:szCs w:val="24"/>
                <w:lang w:eastAsia="en-US"/>
              </w:rPr>
            </w:pPr>
          </w:p>
        </w:tc>
        <w:tc>
          <w:tcPr>
            <w:tcW w:w="292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spacing w:line="274" w:lineRule="exact"/>
              <w:ind w:left="200"/>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lastRenderedPageBreak/>
              <w:t xml:space="preserve">15 – 20 мин  </w:t>
            </w:r>
          </w:p>
        </w:tc>
      </w:tr>
    </w:tbl>
    <w:bookmarkEnd w:id="1"/>
    <w:p w:rsidR="009C0221" w:rsidRPr="00545D75" w:rsidRDefault="009C0221" w:rsidP="009C0221">
      <w:pPr>
        <w:spacing w:line="274" w:lineRule="exact"/>
        <w:ind w:left="20" w:right="20" w:hanging="20"/>
        <w:jc w:val="center"/>
        <w:rPr>
          <w:rFonts w:ascii="Times New Roman" w:hAnsi="Times New Roman" w:cs="Times New Roman"/>
          <w:b/>
          <w:sz w:val="28"/>
          <w:szCs w:val="28"/>
        </w:rPr>
      </w:pPr>
      <w:r w:rsidRPr="00545D75">
        <w:rPr>
          <w:rFonts w:ascii="Times New Roman" w:hAnsi="Times New Roman" w:cs="Times New Roman"/>
          <w:b/>
          <w:sz w:val="28"/>
          <w:szCs w:val="28"/>
        </w:rPr>
        <w:lastRenderedPageBreak/>
        <w:t>Глава 2. Обоснование расчетных показателей, содержащихся в основной части местных нормативов градостроительного проектирования</w:t>
      </w:r>
    </w:p>
    <w:p w:rsidR="009C0221" w:rsidRDefault="009C0221" w:rsidP="009C0221">
      <w:pPr>
        <w:spacing w:after="0" w:line="240" w:lineRule="auto"/>
        <w:ind w:left="23" w:firstLine="720"/>
        <w:jc w:val="center"/>
        <w:rPr>
          <w:rFonts w:ascii="Times New Roman" w:hAnsi="Times New Roman" w:cs="Times New Roman"/>
          <w:b/>
          <w:bCs/>
          <w:sz w:val="28"/>
          <w:szCs w:val="28"/>
        </w:rPr>
      </w:pPr>
      <w:r w:rsidRPr="00545D75">
        <w:rPr>
          <w:rFonts w:ascii="Times New Roman" w:hAnsi="Times New Roman" w:cs="Times New Roman"/>
          <w:b/>
          <w:bCs/>
          <w:sz w:val="28"/>
          <w:szCs w:val="28"/>
        </w:rPr>
        <w:t xml:space="preserve">Введение </w:t>
      </w:r>
    </w:p>
    <w:p w:rsidR="009C0221" w:rsidRPr="00545D75" w:rsidRDefault="009C0221" w:rsidP="009C0221">
      <w:pPr>
        <w:spacing w:after="0" w:line="240" w:lineRule="auto"/>
        <w:ind w:left="23" w:firstLine="720"/>
        <w:jc w:val="center"/>
        <w:rPr>
          <w:rFonts w:ascii="Times New Roman" w:hAnsi="Times New Roman" w:cs="Times New Roman"/>
          <w:b/>
          <w:bCs/>
          <w:sz w:val="28"/>
          <w:szCs w:val="28"/>
        </w:rPr>
      </w:pPr>
    </w:p>
    <w:p w:rsidR="009C0221" w:rsidRPr="00545D75" w:rsidRDefault="009C0221" w:rsidP="009C0221">
      <w:pPr>
        <w:spacing w:after="0" w:line="240" w:lineRule="auto"/>
        <w:ind w:left="23" w:firstLine="720"/>
        <w:jc w:val="both"/>
        <w:rPr>
          <w:rFonts w:ascii="Times New Roman" w:hAnsi="Times New Roman" w:cs="Times New Roman"/>
          <w:bCs/>
          <w:sz w:val="28"/>
          <w:szCs w:val="28"/>
        </w:rPr>
      </w:pPr>
      <w:r w:rsidRPr="00545D75">
        <w:rPr>
          <w:rFonts w:ascii="Times New Roman" w:hAnsi="Times New Roman" w:cs="Times New Roman"/>
          <w:bCs/>
          <w:sz w:val="28"/>
          <w:szCs w:val="28"/>
        </w:rPr>
        <w:t>В настоящих местных нормативах градостроительного проектирования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Федеральному закону от 06.10.2003 г. №131-ФЗ «Об общих принципах организации местного самоуправления в Российской Федерации» и принятыми в соответствии с ним уставом муниципального района и уставами поселений другие вопросы из числа вопросов местного значения.</w:t>
      </w:r>
    </w:p>
    <w:p w:rsidR="009C0221" w:rsidRPr="00545D75" w:rsidRDefault="009C0221" w:rsidP="009C0221">
      <w:pPr>
        <w:spacing w:after="0" w:line="240" w:lineRule="auto"/>
        <w:ind w:left="23" w:right="20" w:firstLine="720"/>
        <w:jc w:val="both"/>
        <w:rPr>
          <w:rFonts w:ascii="Times New Roman" w:hAnsi="Times New Roman" w:cs="Times New Roman"/>
          <w:sz w:val="28"/>
          <w:szCs w:val="28"/>
        </w:rPr>
      </w:pPr>
      <w:r w:rsidRPr="00545D75">
        <w:rPr>
          <w:rFonts w:ascii="Times New Roman" w:hAnsi="Times New Roman" w:cs="Times New Roman"/>
          <w:bCs/>
          <w:sz w:val="28"/>
          <w:szCs w:val="28"/>
        </w:rPr>
        <w:t xml:space="preserve">Нормативами градостроительного проектирования Республики Бурятия, утвержденных приказом Министерства строительства и модернизации жилищно-коммунального комплекса Республики Бурятия от 22.08.2016г. № 037-140 </w:t>
      </w:r>
      <w:r w:rsidRPr="00545D75">
        <w:rPr>
          <w:rFonts w:ascii="Times New Roman" w:hAnsi="Times New Roman" w:cs="Times New Roman"/>
          <w:sz w:val="28"/>
          <w:szCs w:val="28"/>
        </w:rPr>
        <w:t>установлены объекты нормирования местного значения.</w:t>
      </w:r>
    </w:p>
    <w:p w:rsidR="009C0221" w:rsidRPr="00545D75" w:rsidRDefault="009C0221" w:rsidP="009C0221">
      <w:pPr>
        <w:spacing w:after="0" w:line="240" w:lineRule="auto"/>
        <w:ind w:left="23" w:right="20" w:firstLine="720"/>
        <w:jc w:val="both"/>
        <w:rPr>
          <w:rFonts w:ascii="Times New Roman" w:hAnsi="Times New Roman" w:cs="Times New Roman"/>
          <w:sz w:val="28"/>
          <w:szCs w:val="28"/>
        </w:rPr>
      </w:pPr>
      <w:r w:rsidRPr="00545D75">
        <w:rPr>
          <w:rFonts w:ascii="Times New Roman" w:hAnsi="Times New Roman" w:cs="Times New Roman"/>
          <w:sz w:val="28"/>
          <w:szCs w:val="28"/>
        </w:rPr>
        <w:t>Нормируемыми объектами местного значения являются объекты местного значения муниципального образования, относящиеся к следующим областям:</w:t>
      </w:r>
    </w:p>
    <w:p w:rsidR="009C0221" w:rsidRPr="003A7CB4" w:rsidRDefault="009C0221" w:rsidP="009C0221">
      <w:pPr>
        <w:spacing w:line="274" w:lineRule="exact"/>
        <w:ind w:left="20" w:right="20" w:firstLine="720"/>
        <w:jc w:val="both"/>
        <w:rPr>
          <w:rFonts w:ascii="Times New Roman" w:hAnsi="Times New Roman" w:cs="Times New Roman"/>
        </w:rPr>
      </w:pPr>
    </w:p>
    <w:tbl>
      <w:tblPr>
        <w:tblW w:w="9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8687"/>
      </w:tblGrid>
      <w:tr w:rsidR="009C0221" w:rsidRPr="003A7CB4" w:rsidTr="009C0221">
        <w:trPr>
          <w:jc w:val="center"/>
        </w:trPr>
        <w:tc>
          <w:tcPr>
            <w:tcW w:w="540" w:type="dxa"/>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autoSpaceDE w:val="0"/>
              <w:autoSpaceDN w:val="0"/>
              <w:adjustRightInd w:val="0"/>
              <w:spacing w:before="240"/>
              <w:ind w:firstLine="540"/>
              <w:jc w:val="center"/>
              <w:rPr>
                <w:rFonts w:ascii="Times New Roman" w:hAnsi="Times New Roman" w:cs="Times New Roman"/>
                <w:sz w:val="24"/>
                <w:szCs w:val="24"/>
                <w:lang w:eastAsia="en-US"/>
              </w:rPr>
            </w:pPr>
            <w:r w:rsidRPr="00545D75">
              <w:rPr>
                <w:rFonts w:ascii="Times New Roman" w:hAnsi="Times New Roman" w:cs="Times New Roman"/>
                <w:sz w:val="24"/>
                <w:szCs w:val="24"/>
                <w:lang w:eastAsia="en-US"/>
              </w:rPr>
              <w:t>Объекты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p>
        </w:tc>
      </w:tr>
      <w:tr w:rsidR="009C0221" w:rsidRPr="003A7CB4" w:rsidTr="009C0221">
        <w:trPr>
          <w:trHeight w:val="70"/>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w:t>
            </w:r>
          </w:p>
        </w:tc>
        <w:tc>
          <w:tcPr>
            <w:tcW w:w="8687" w:type="dxa"/>
          </w:tcPr>
          <w:p w:rsidR="009C0221" w:rsidRPr="00545D75" w:rsidRDefault="009C0221" w:rsidP="009C0221">
            <w:pPr>
              <w:widowControl w:val="0"/>
              <w:autoSpaceDE w:val="0"/>
              <w:autoSpaceDN w:val="0"/>
              <w:adjustRightInd w:val="0"/>
              <w:rPr>
                <w:rFonts w:ascii="Times New Roman" w:hAnsi="Times New Roman" w:cs="Times New Roman"/>
                <w:sz w:val="24"/>
                <w:szCs w:val="24"/>
                <w:lang w:eastAsia="en-US"/>
              </w:rPr>
            </w:pPr>
            <w:r w:rsidRPr="00545D75">
              <w:rPr>
                <w:rFonts w:ascii="Times New Roman" w:hAnsi="Times New Roman" w:cs="Times New Roman"/>
                <w:sz w:val="24"/>
                <w:szCs w:val="24"/>
              </w:rPr>
              <w:t>Объекты электроснабжения</w:t>
            </w:r>
          </w:p>
        </w:tc>
      </w:tr>
      <w:tr w:rsidR="009C0221" w:rsidRPr="003A7CB4" w:rsidTr="009C0221">
        <w:trPr>
          <w:trHeight w:val="70"/>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2.</w:t>
            </w:r>
          </w:p>
        </w:tc>
        <w:tc>
          <w:tcPr>
            <w:tcW w:w="8687" w:type="dxa"/>
          </w:tcPr>
          <w:p w:rsidR="009C0221" w:rsidRPr="00545D75" w:rsidRDefault="009C0221" w:rsidP="009C0221">
            <w:pPr>
              <w:widowControl w:val="0"/>
              <w:autoSpaceDE w:val="0"/>
              <w:autoSpaceDN w:val="0"/>
              <w:adjustRightInd w:val="0"/>
              <w:rPr>
                <w:rFonts w:ascii="Times New Roman" w:hAnsi="Times New Roman" w:cs="Times New Roman"/>
                <w:sz w:val="24"/>
                <w:szCs w:val="24"/>
              </w:rPr>
            </w:pPr>
            <w:r w:rsidRPr="00545D75">
              <w:rPr>
                <w:rFonts w:ascii="Times New Roman" w:hAnsi="Times New Roman" w:cs="Times New Roman"/>
                <w:sz w:val="24"/>
                <w:szCs w:val="24"/>
              </w:rPr>
              <w:t>Объекты теплоснабжения</w:t>
            </w:r>
          </w:p>
        </w:tc>
      </w:tr>
      <w:tr w:rsidR="009C0221" w:rsidRPr="003A7CB4" w:rsidTr="009C0221">
        <w:trPr>
          <w:trHeight w:val="70"/>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3.</w:t>
            </w:r>
          </w:p>
        </w:tc>
        <w:tc>
          <w:tcPr>
            <w:tcW w:w="8687" w:type="dxa"/>
          </w:tcPr>
          <w:p w:rsidR="009C0221" w:rsidRPr="00545D75" w:rsidRDefault="009C0221" w:rsidP="009C0221">
            <w:pPr>
              <w:widowControl w:val="0"/>
              <w:autoSpaceDE w:val="0"/>
              <w:autoSpaceDN w:val="0"/>
              <w:adjustRightInd w:val="0"/>
              <w:rPr>
                <w:rFonts w:ascii="Times New Roman" w:hAnsi="Times New Roman" w:cs="Times New Roman"/>
                <w:sz w:val="24"/>
                <w:szCs w:val="24"/>
              </w:rPr>
            </w:pPr>
            <w:r w:rsidRPr="00545D75">
              <w:rPr>
                <w:rFonts w:ascii="Times New Roman" w:hAnsi="Times New Roman" w:cs="Times New Roman"/>
                <w:sz w:val="24"/>
                <w:szCs w:val="24"/>
              </w:rPr>
              <w:t>Объекты газоснабжения</w:t>
            </w:r>
          </w:p>
        </w:tc>
      </w:tr>
      <w:tr w:rsidR="009C0221" w:rsidRPr="003A7CB4" w:rsidTr="009C0221">
        <w:trPr>
          <w:trHeight w:val="70"/>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4.</w:t>
            </w:r>
          </w:p>
        </w:tc>
        <w:tc>
          <w:tcPr>
            <w:tcW w:w="8687" w:type="dxa"/>
          </w:tcPr>
          <w:p w:rsidR="009C0221" w:rsidRPr="00545D75" w:rsidRDefault="009C0221" w:rsidP="009C0221">
            <w:pPr>
              <w:widowControl w:val="0"/>
              <w:autoSpaceDE w:val="0"/>
              <w:autoSpaceDN w:val="0"/>
              <w:adjustRightInd w:val="0"/>
              <w:rPr>
                <w:rFonts w:ascii="Times New Roman" w:hAnsi="Times New Roman" w:cs="Times New Roman"/>
                <w:sz w:val="24"/>
                <w:szCs w:val="24"/>
              </w:rPr>
            </w:pPr>
            <w:r w:rsidRPr="00545D75">
              <w:rPr>
                <w:rFonts w:ascii="Times New Roman" w:hAnsi="Times New Roman" w:cs="Times New Roman"/>
                <w:sz w:val="24"/>
                <w:szCs w:val="24"/>
              </w:rPr>
              <w:t>Объекты водоснабжения</w:t>
            </w:r>
          </w:p>
        </w:tc>
      </w:tr>
      <w:tr w:rsidR="009C0221" w:rsidRPr="003A7CB4" w:rsidTr="009C0221">
        <w:trPr>
          <w:trHeight w:val="70"/>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5.</w:t>
            </w:r>
          </w:p>
        </w:tc>
        <w:tc>
          <w:tcPr>
            <w:tcW w:w="8687" w:type="dxa"/>
          </w:tcPr>
          <w:p w:rsidR="009C0221" w:rsidRPr="00545D75" w:rsidRDefault="009C0221" w:rsidP="009C0221">
            <w:pPr>
              <w:widowControl w:val="0"/>
              <w:autoSpaceDE w:val="0"/>
              <w:autoSpaceDN w:val="0"/>
              <w:adjustRightInd w:val="0"/>
              <w:rPr>
                <w:rFonts w:ascii="Times New Roman" w:hAnsi="Times New Roman" w:cs="Times New Roman"/>
                <w:sz w:val="24"/>
                <w:szCs w:val="24"/>
              </w:rPr>
            </w:pPr>
            <w:r w:rsidRPr="00545D75">
              <w:rPr>
                <w:rFonts w:ascii="Times New Roman" w:hAnsi="Times New Roman" w:cs="Times New Roman"/>
                <w:sz w:val="24"/>
                <w:szCs w:val="24"/>
              </w:rPr>
              <w:t>Объекты водоотведения</w:t>
            </w:r>
          </w:p>
        </w:tc>
      </w:tr>
      <w:tr w:rsidR="009C0221" w:rsidRPr="003A7CB4" w:rsidTr="009C0221">
        <w:trPr>
          <w:trHeight w:val="70"/>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6.</w:t>
            </w:r>
          </w:p>
        </w:tc>
        <w:tc>
          <w:tcPr>
            <w:tcW w:w="8687" w:type="dxa"/>
          </w:tcPr>
          <w:p w:rsidR="009C0221" w:rsidRPr="00545D75" w:rsidRDefault="009C0221" w:rsidP="009C0221">
            <w:pPr>
              <w:widowControl w:val="0"/>
              <w:autoSpaceDE w:val="0"/>
              <w:autoSpaceDN w:val="0"/>
              <w:adjustRightInd w:val="0"/>
              <w:rPr>
                <w:rFonts w:ascii="Times New Roman" w:hAnsi="Times New Roman" w:cs="Times New Roman"/>
                <w:sz w:val="24"/>
                <w:szCs w:val="24"/>
              </w:rPr>
            </w:pPr>
            <w:r w:rsidRPr="00545D75">
              <w:rPr>
                <w:rFonts w:ascii="Times New Roman" w:hAnsi="Times New Roman" w:cs="Times New Roman"/>
                <w:sz w:val="24"/>
                <w:szCs w:val="24"/>
              </w:rPr>
              <w:t>Объекты связи</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7.</w:t>
            </w:r>
          </w:p>
        </w:tc>
        <w:tc>
          <w:tcPr>
            <w:tcW w:w="8687" w:type="dxa"/>
          </w:tcPr>
          <w:p w:rsidR="009C0221" w:rsidRPr="00545D75" w:rsidRDefault="009C0221" w:rsidP="009C0221">
            <w:pPr>
              <w:widowControl w:val="0"/>
              <w:autoSpaceDE w:val="0"/>
              <w:autoSpaceDN w:val="0"/>
              <w:adjustRightInd w:val="0"/>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Объекты автомобильного транспорта:</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autoSpaceDE w:val="0"/>
              <w:autoSpaceDN w:val="0"/>
              <w:adjustRightInd w:val="0"/>
              <w:ind w:left="281"/>
              <w:jc w:val="both"/>
              <w:rPr>
                <w:rFonts w:ascii="Times New Roman" w:hAnsi="Times New Roman" w:cs="Times New Roman"/>
                <w:sz w:val="24"/>
                <w:szCs w:val="24"/>
              </w:rPr>
            </w:pPr>
            <w:r w:rsidRPr="00545D75">
              <w:rPr>
                <w:rFonts w:ascii="Times New Roman" w:hAnsi="Times New Roman" w:cs="Times New Roman"/>
                <w:sz w:val="24"/>
                <w:szCs w:val="24"/>
              </w:rPr>
              <w:t>автомобильные дороги местного значения;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tabs>
                <w:tab w:val="left" w:pos="479"/>
              </w:tabs>
              <w:ind w:left="281"/>
              <w:jc w:val="both"/>
              <w:rPr>
                <w:rFonts w:ascii="Times New Roman" w:hAnsi="Times New Roman" w:cs="Times New Roman"/>
                <w:sz w:val="24"/>
                <w:szCs w:val="24"/>
              </w:rPr>
            </w:pPr>
            <w:r w:rsidRPr="00545D75">
              <w:rPr>
                <w:rFonts w:ascii="Times New Roman" w:hAnsi="Times New Roman" w:cs="Times New Roman"/>
                <w:sz w:val="24"/>
                <w:szCs w:val="24"/>
              </w:rPr>
              <w:t>пункты технического осмотра автомобилей;</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tabs>
                <w:tab w:val="left" w:pos="479"/>
              </w:tabs>
              <w:ind w:left="281"/>
              <w:jc w:val="both"/>
              <w:rPr>
                <w:rFonts w:ascii="Times New Roman" w:hAnsi="Times New Roman" w:cs="Times New Roman"/>
                <w:sz w:val="24"/>
                <w:szCs w:val="24"/>
              </w:rPr>
            </w:pPr>
            <w:r w:rsidRPr="00545D75">
              <w:rPr>
                <w:rFonts w:ascii="Times New Roman" w:hAnsi="Times New Roman" w:cs="Times New Roman"/>
                <w:sz w:val="24"/>
                <w:szCs w:val="24"/>
              </w:rPr>
              <w:t>парковки (парковочные места);</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tabs>
                <w:tab w:val="left" w:pos="479"/>
              </w:tabs>
              <w:ind w:left="281"/>
              <w:jc w:val="both"/>
              <w:rPr>
                <w:rFonts w:ascii="Times New Roman" w:hAnsi="Times New Roman" w:cs="Times New Roman"/>
                <w:sz w:val="24"/>
                <w:szCs w:val="24"/>
              </w:rPr>
            </w:pPr>
            <w:r w:rsidRPr="00545D75">
              <w:rPr>
                <w:rFonts w:ascii="Times New Roman" w:hAnsi="Times New Roman" w:cs="Times New Roman"/>
                <w:sz w:val="24"/>
                <w:szCs w:val="24"/>
              </w:rPr>
              <w:t>объекты транспортных услуг и транспортного обслуживания населения.</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8.</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Объекты образования: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дошкольные образовательные организации;</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общеобразовательные организации;</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организации дополнительного образования.</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9.</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Объекты здравоохранения: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аптеки.</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10.</w:t>
            </w:r>
          </w:p>
        </w:tc>
        <w:tc>
          <w:tcPr>
            <w:tcW w:w="8687" w:type="dxa"/>
          </w:tcPr>
          <w:p w:rsidR="009C0221" w:rsidRPr="00545D75" w:rsidRDefault="009C0221" w:rsidP="009C0221">
            <w:pPr>
              <w:widowControl w:val="0"/>
              <w:autoSpaceDE w:val="0"/>
              <w:autoSpaceDN w:val="0"/>
              <w:adjustRightInd w:val="0"/>
              <w:jc w:val="both"/>
              <w:rPr>
                <w:rFonts w:ascii="Times New Roman" w:hAnsi="Times New Roman" w:cs="Times New Roman"/>
                <w:sz w:val="24"/>
                <w:szCs w:val="24"/>
              </w:rPr>
            </w:pPr>
            <w:r w:rsidRPr="00545D75">
              <w:rPr>
                <w:rFonts w:ascii="Times New Roman" w:hAnsi="Times New Roman" w:cs="Times New Roman"/>
                <w:sz w:val="24"/>
                <w:szCs w:val="24"/>
              </w:rPr>
              <w:t>Объекты физической культуры и массового спорта:</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спортивные залы;</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плавательные бассейны;</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стадионы;</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плоскостные сооружения.</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11.</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Объекты культуры, досуга и художественного творчества:</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муниципальные библиотеки;</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муниципальные музеи;</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муниципальные архивы;</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учреждения культурно-досугового типа;</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объекты, связанные с организацией мероприятий по работе с детьми и молодежью.</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12.</w:t>
            </w:r>
          </w:p>
        </w:tc>
        <w:tc>
          <w:tcPr>
            <w:tcW w:w="8687" w:type="dxa"/>
          </w:tcPr>
          <w:p w:rsidR="009C0221" w:rsidRPr="00545D75" w:rsidRDefault="009C0221" w:rsidP="009C0221">
            <w:pPr>
              <w:widowControl w:val="0"/>
              <w:jc w:val="both"/>
              <w:rPr>
                <w:rFonts w:ascii="Times New Roman" w:hAnsi="Times New Roman" w:cs="Times New Roman"/>
                <w:spacing w:val="-1"/>
                <w:sz w:val="24"/>
                <w:szCs w:val="24"/>
                <w:lang w:eastAsia="en-US"/>
              </w:rPr>
            </w:pPr>
            <w:r w:rsidRPr="00545D75">
              <w:rPr>
                <w:rFonts w:ascii="Times New Roman" w:hAnsi="Times New Roman" w:cs="Times New Roman"/>
                <w:sz w:val="24"/>
                <w:szCs w:val="24"/>
              </w:rPr>
              <w:t>Объекты услуг общественного питания, торговли, бытового обслуживания населения и иных услуг:</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магазины;</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предприятия общественного питания;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предприятия бытового обслуживания;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отделения банков, операционные кассы;</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гостиницы.</w:t>
            </w:r>
          </w:p>
        </w:tc>
      </w:tr>
      <w:tr w:rsidR="009C0221" w:rsidRPr="003A7CB4" w:rsidTr="009C0221">
        <w:trPr>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13.</w:t>
            </w:r>
          </w:p>
        </w:tc>
        <w:tc>
          <w:tcPr>
            <w:tcW w:w="8687" w:type="dxa"/>
          </w:tcPr>
          <w:p w:rsidR="009C0221" w:rsidRPr="00545D75" w:rsidRDefault="009C0221" w:rsidP="009C0221">
            <w:pPr>
              <w:widowControl w:val="0"/>
              <w:jc w:val="both"/>
              <w:rPr>
                <w:rFonts w:ascii="Times New Roman" w:hAnsi="Times New Roman" w:cs="Times New Roman"/>
                <w:i/>
                <w:sz w:val="24"/>
                <w:szCs w:val="24"/>
              </w:rPr>
            </w:pPr>
            <w:r w:rsidRPr="00545D75">
              <w:rPr>
                <w:rFonts w:ascii="Times New Roman" w:hAnsi="Times New Roman" w:cs="Times New Roman"/>
                <w:spacing w:val="-1"/>
                <w:sz w:val="24"/>
                <w:szCs w:val="24"/>
                <w:lang w:eastAsia="en-US"/>
              </w:rPr>
              <w:t xml:space="preserve">Объекты, предназначенные для утилизации и переработки бытовых и </w:t>
            </w:r>
            <w:r w:rsidRPr="00545D75">
              <w:rPr>
                <w:rFonts w:ascii="Times New Roman" w:hAnsi="Times New Roman" w:cs="Times New Roman"/>
                <w:spacing w:val="-1"/>
                <w:sz w:val="24"/>
                <w:szCs w:val="24"/>
                <w:lang w:eastAsia="en-US"/>
              </w:rPr>
              <w:lastRenderedPageBreak/>
              <w:t>промышленных отходов</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lastRenderedPageBreak/>
              <w:t>14.</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Объекты, включая земельные участки, предназначенные для организации ритуальных услуг и содержания мест захоронения: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кладбища традиционного захоронения;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кладбища урновых захоронений после кремации.</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15.</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Места массового отдыха населения:</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зоны отдыха;</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речные и пляжные озера.</w:t>
            </w:r>
          </w:p>
        </w:tc>
      </w:tr>
      <w:tr w:rsidR="009C0221" w:rsidRPr="003A7CB4" w:rsidTr="009C0221">
        <w:trPr>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16.</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Городские леса</w:t>
            </w:r>
          </w:p>
        </w:tc>
      </w:tr>
      <w:tr w:rsidR="009C0221" w:rsidRPr="003A7CB4" w:rsidTr="009C0221">
        <w:trPr>
          <w:jc w:val="center"/>
        </w:trPr>
        <w:tc>
          <w:tcPr>
            <w:tcW w:w="540" w:type="dxa"/>
            <w:vMerge w:val="restart"/>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17.</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Объекты благоустройства и озеленения территорий</w:t>
            </w:r>
          </w:p>
        </w:tc>
      </w:tr>
      <w:tr w:rsidR="009C0221" w:rsidRPr="003A7CB4" w:rsidTr="009C0221">
        <w:trPr>
          <w:jc w:val="center"/>
        </w:trPr>
        <w:tc>
          <w:tcPr>
            <w:tcW w:w="540" w:type="dxa"/>
            <w:vMerge/>
          </w:tcPr>
          <w:p w:rsidR="009C0221" w:rsidRPr="00545D75" w:rsidRDefault="009C0221" w:rsidP="009C0221">
            <w:pPr>
              <w:jc w:val="both"/>
              <w:rPr>
                <w:rFonts w:ascii="Times New Roman" w:hAnsi="Times New Roman" w:cs="Times New Roman"/>
                <w:sz w:val="24"/>
                <w:szCs w:val="24"/>
                <w:lang w:eastAsia="en-US"/>
              </w:rPr>
            </w:pPr>
          </w:p>
        </w:tc>
        <w:tc>
          <w:tcPr>
            <w:tcW w:w="8687" w:type="dxa"/>
          </w:tcPr>
          <w:p w:rsidR="009C0221" w:rsidRPr="00545D75" w:rsidRDefault="009C0221" w:rsidP="009C0221">
            <w:pPr>
              <w:widowControl w:val="0"/>
              <w:ind w:left="281"/>
              <w:jc w:val="both"/>
              <w:rPr>
                <w:rFonts w:ascii="Times New Roman" w:hAnsi="Times New Roman" w:cs="Times New Roman"/>
                <w:sz w:val="24"/>
                <w:szCs w:val="24"/>
              </w:rPr>
            </w:pPr>
            <w:r w:rsidRPr="00545D75">
              <w:rPr>
                <w:rFonts w:ascii="Times New Roman" w:hAnsi="Times New Roman" w:cs="Times New Roman"/>
                <w:sz w:val="24"/>
                <w:szCs w:val="24"/>
              </w:rPr>
              <w:t>озелененные территории общего пользования.</w:t>
            </w:r>
          </w:p>
        </w:tc>
      </w:tr>
      <w:tr w:rsidR="009C0221" w:rsidRPr="003A7CB4" w:rsidTr="009C0221">
        <w:trPr>
          <w:jc w:val="center"/>
        </w:trPr>
        <w:tc>
          <w:tcPr>
            <w:tcW w:w="540" w:type="dxa"/>
          </w:tcPr>
          <w:p w:rsidR="009C0221" w:rsidRPr="00545D75" w:rsidRDefault="009C0221" w:rsidP="009C0221">
            <w:pPr>
              <w:jc w:val="both"/>
              <w:rPr>
                <w:rFonts w:ascii="Times New Roman" w:hAnsi="Times New Roman" w:cs="Times New Roman"/>
                <w:sz w:val="24"/>
                <w:szCs w:val="24"/>
                <w:lang w:eastAsia="en-US"/>
              </w:rPr>
            </w:pPr>
            <w:r w:rsidRPr="00545D75">
              <w:rPr>
                <w:rFonts w:ascii="Times New Roman" w:hAnsi="Times New Roman" w:cs="Times New Roman"/>
                <w:sz w:val="24"/>
                <w:szCs w:val="24"/>
                <w:lang w:eastAsia="en-US"/>
              </w:rPr>
              <w:t>18.</w:t>
            </w:r>
          </w:p>
        </w:tc>
        <w:tc>
          <w:tcPr>
            <w:tcW w:w="8687" w:type="dxa"/>
          </w:tcPr>
          <w:p w:rsidR="009C0221" w:rsidRPr="00545D75" w:rsidRDefault="009C0221" w:rsidP="009C0221">
            <w:pPr>
              <w:widowControl w:val="0"/>
              <w:jc w:val="both"/>
              <w:rPr>
                <w:rFonts w:ascii="Times New Roman" w:hAnsi="Times New Roman" w:cs="Times New Roman"/>
                <w:sz w:val="24"/>
                <w:szCs w:val="24"/>
              </w:rPr>
            </w:pPr>
            <w:r w:rsidRPr="00545D75">
              <w:rPr>
                <w:rFonts w:ascii="Times New Roman" w:hAnsi="Times New Roman" w:cs="Times New Roman"/>
                <w:sz w:val="24"/>
                <w:szCs w:val="24"/>
              </w:rPr>
              <w:t>Муниципальный жилищный фонд</w:t>
            </w:r>
          </w:p>
        </w:tc>
      </w:tr>
    </w:tbl>
    <w:p w:rsidR="009C0221" w:rsidRPr="003A7CB4" w:rsidRDefault="009C0221" w:rsidP="009C0221">
      <w:pPr>
        <w:autoSpaceDE w:val="0"/>
        <w:autoSpaceDN w:val="0"/>
        <w:adjustRightInd w:val="0"/>
        <w:outlineLvl w:val="0"/>
        <w:rPr>
          <w:rFonts w:ascii="Times New Roman" w:hAnsi="Times New Roman" w:cs="Times New Roman"/>
          <w:bCs/>
          <w:sz w:val="23"/>
          <w:szCs w:val="23"/>
        </w:rPr>
      </w:pPr>
    </w:p>
    <w:p w:rsidR="009C0221" w:rsidRPr="00545D75" w:rsidRDefault="009C0221" w:rsidP="009C0221">
      <w:pPr>
        <w:autoSpaceDE w:val="0"/>
        <w:autoSpaceDN w:val="0"/>
        <w:adjustRightInd w:val="0"/>
        <w:jc w:val="center"/>
        <w:outlineLvl w:val="0"/>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Перечень используемых сокращений</w:t>
      </w:r>
    </w:p>
    <w:p w:rsidR="009C0221" w:rsidRPr="00545D75" w:rsidRDefault="009C0221" w:rsidP="009C022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В местных нормативах применяются следующие сокращения:</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АТС – автоматические телефонные станции</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ГОСТ – государственные стандарты</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ЛЭП – линии электропередач</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 xml:space="preserve">МЧС – Министерство по чрезвычайным ситуациям </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НТП – нормы технологического проектирования</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ПДУ – предельно-допустимые уровни</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ПС – питающая подстанция</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ПУЭ – правила устройства электроустановок</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РД – руководящий документ</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РСЧС – единая государственная система предупреждения и ликвидации чрезвычайных ситуаций</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РУ – распределительные устройства</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СанПиН – санитарные правила и нормы</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СП – свод правил (актуализированная редакция СНиП)</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СНиП - строительные нормы и правила</w:t>
      </w:r>
    </w:p>
    <w:p w:rsidR="009C0221" w:rsidRPr="00545D75" w:rsidRDefault="009C0221" w:rsidP="009C0221">
      <w:pPr>
        <w:pStyle w:val="31"/>
        <w:shd w:val="clear" w:color="auto" w:fill="auto"/>
        <w:spacing w:line="240" w:lineRule="auto"/>
        <w:ind w:left="20" w:firstLine="700"/>
        <w:jc w:val="both"/>
        <w:rPr>
          <w:sz w:val="28"/>
          <w:szCs w:val="28"/>
        </w:rPr>
      </w:pPr>
      <w:r w:rsidRPr="00545D75">
        <w:rPr>
          <w:sz w:val="28"/>
          <w:szCs w:val="28"/>
        </w:rPr>
        <w:t>СЗЗ - санитарно-защитная зона</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СРСКТ – сети распределительных систем кабельного телевидения</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ЦП – центр питания</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ФОК – физкультурно-оздоровительный комплекс</w:t>
      </w:r>
    </w:p>
    <w:p w:rsidR="009C0221" w:rsidRPr="00545D75" w:rsidRDefault="009C0221" w:rsidP="009C0221">
      <w:pPr>
        <w:spacing w:after="0" w:line="240" w:lineRule="auto"/>
        <w:ind w:firstLine="709"/>
        <w:jc w:val="both"/>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t>ЭМП – электромагнитное поле</w:t>
      </w:r>
    </w:p>
    <w:p w:rsidR="009C0221" w:rsidRPr="003A7CB4" w:rsidRDefault="009C0221" w:rsidP="009C0221">
      <w:pPr>
        <w:spacing w:after="0" w:line="240" w:lineRule="auto"/>
        <w:rPr>
          <w:rFonts w:ascii="Times New Roman" w:hAnsi="Times New Roman" w:cs="Times New Roman"/>
        </w:rPr>
      </w:pPr>
      <w:bookmarkStart w:id="10" w:name="bookmark27"/>
    </w:p>
    <w:p w:rsidR="009C0221" w:rsidRPr="00545D75" w:rsidRDefault="009C0221" w:rsidP="009C0221">
      <w:pPr>
        <w:jc w:val="center"/>
        <w:rPr>
          <w:rFonts w:ascii="Times New Roman" w:eastAsia="Times New Roman" w:hAnsi="Times New Roman" w:cs="Times New Roman"/>
          <w:b/>
          <w:sz w:val="28"/>
          <w:szCs w:val="28"/>
        </w:rPr>
      </w:pPr>
      <w:r w:rsidRPr="00545D75">
        <w:rPr>
          <w:rFonts w:ascii="Times New Roman" w:eastAsia="Times New Roman" w:hAnsi="Times New Roman" w:cs="Times New Roman"/>
          <w:b/>
          <w:sz w:val="28"/>
          <w:szCs w:val="28"/>
        </w:rPr>
        <w:lastRenderedPageBreak/>
        <w:t>Обоснование расчетных показателей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по видам и областям</w:t>
      </w:r>
    </w:p>
    <w:p w:rsidR="009C0221" w:rsidRPr="00545D75" w:rsidRDefault="009C0221" w:rsidP="009C0221">
      <w:pPr>
        <w:rPr>
          <w:rFonts w:ascii="Times New Roman" w:hAnsi="Times New Roman" w:cs="Times New Roman"/>
          <w:b/>
          <w:sz w:val="28"/>
          <w:szCs w:val="28"/>
        </w:rPr>
      </w:pPr>
      <w:r w:rsidRPr="00545D75">
        <w:rPr>
          <w:rFonts w:ascii="Times New Roman" w:hAnsi="Times New Roman" w:cs="Times New Roman"/>
          <w:b/>
          <w:sz w:val="28"/>
          <w:szCs w:val="28"/>
        </w:rPr>
        <w:t>Раздел 1. Объекты электроснабжения</w:t>
      </w:r>
      <w:bookmarkEnd w:id="10"/>
    </w:p>
    <w:p w:rsidR="009C0221" w:rsidRPr="00545D75" w:rsidRDefault="009C0221" w:rsidP="009C0221">
      <w:pPr>
        <w:pStyle w:val="112"/>
        <w:shd w:val="clear" w:color="auto" w:fill="auto"/>
        <w:spacing w:after="0" w:line="240" w:lineRule="auto"/>
        <w:ind w:left="740"/>
        <w:jc w:val="both"/>
        <w:rPr>
          <w:sz w:val="28"/>
          <w:szCs w:val="28"/>
        </w:rPr>
      </w:pPr>
      <w:r w:rsidRPr="00545D75">
        <w:rPr>
          <w:sz w:val="28"/>
          <w:szCs w:val="28"/>
        </w:rPr>
        <w:t>Показатели электропотребления приняты согласно приложению Н «СП42.13330.2016</w:t>
      </w:r>
    </w:p>
    <w:p w:rsidR="009C0221" w:rsidRPr="00545D75" w:rsidRDefault="009C0221" w:rsidP="009C0221">
      <w:pPr>
        <w:pStyle w:val="112"/>
        <w:shd w:val="clear" w:color="auto" w:fill="auto"/>
        <w:tabs>
          <w:tab w:val="left" w:pos="1560"/>
        </w:tabs>
        <w:spacing w:after="0" w:line="240" w:lineRule="auto"/>
        <w:ind w:left="20" w:right="20"/>
        <w:jc w:val="both"/>
        <w:rPr>
          <w:sz w:val="28"/>
          <w:szCs w:val="28"/>
        </w:rPr>
      </w:pPr>
      <w:r w:rsidRPr="00545D75">
        <w:rPr>
          <w:sz w:val="28"/>
          <w:szCs w:val="28"/>
        </w:rPr>
        <w:t>Свод правил. Градостроительство. Планировка и застройка городских и сельских поселений. Актуализированная редакция СНиП 2.07.01- 89».</w:t>
      </w:r>
    </w:p>
    <w:p w:rsidR="009C0221" w:rsidRPr="00545D75" w:rsidRDefault="009C0221" w:rsidP="009C0221">
      <w:pPr>
        <w:pStyle w:val="112"/>
        <w:shd w:val="clear" w:color="auto" w:fill="auto"/>
        <w:spacing w:after="0" w:line="240" w:lineRule="auto"/>
        <w:ind w:left="20" w:right="20" w:firstLine="700"/>
        <w:jc w:val="both"/>
        <w:rPr>
          <w:sz w:val="28"/>
          <w:szCs w:val="28"/>
        </w:rPr>
      </w:pPr>
      <w:r w:rsidRPr="00545D75">
        <w:rPr>
          <w:sz w:val="28"/>
          <w:szCs w:val="28"/>
        </w:rPr>
        <w:t>За базовый показатель электропотребления принимается электропотребление в населенных пунктах при условии 100%-ой обеспеченности населения стационарными электрическими плитами.</w:t>
      </w:r>
    </w:p>
    <w:p w:rsidR="009C0221" w:rsidRPr="00545D75" w:rsidRDefault="009C0221" w:rsidP="009C0221">
      <w:pPr>
        <w:pStyle w:val="112"/>
        <w:shd w:val="clear" w:color="auto" w:fill="auto"/>
        <w:spacing w:after="218" w:line="240" w:lineRule="auto"/>
        <w:ind w:left="20" w:right="20" w:firstLine="700"/>
        <w:jc w:val="both"/>
        <w:rPr>
          <w:sz w:val="28"/>
          <w:szCs w:val="28"/>
        </w:rPr>
      </w:pPr>
      <w:r w:rsidRPr="00545D75">
        <w:rPr>
          <w:sz w:val="28"/>
          <w:szCs w:val="28"/>
        </w:rPr>
        <w:t>Полученные расчётные показатели электропотребления с учетом коэффициента благоустройства населенных пунктов представлены в таблице 1.</w:t>
      </w:r>
    </w:p>
    <w:p w:rsidR="009C0221" w:rsidRPr="00545D75" w:rsidRDefault="009C0221" w:rsidP="009C0221">
      <w:pPr>
        <w:pStyle w:val="112"/>
        <w:shd w:val="clear" w:color="auto" w:fill="auto"/>
        <w:spacing w:after="218" w:line="240" w:lineRule="auto"/>
        <w:ind w:left="20" w:right="20" w:firstLine="700"/>
        <w:jc w:val="both"/>
        <w:rPr>
          <w:sz w:val="28"/>
          <w:szCs w:val="28"/>
        </w:rPr>
      </w:pPr>
      <w:r w:rsidRPr="00545D75">
        <w:rPr>
          <w:sz w:val="28"/>
          <w:szCs w:val="28"/>
        </w:rPr>
        <w:t>Таблица 1. Обоснование расчетных показателей минимально допустимого уровня обеспеченности объектами электроснабжения</w:t>
      </w:r>
    </w:p>
    <w:tbl>
      <w:tblPr>
        <w:tblW w:w="9634" w:type="dxa"/>
        <w:tblLayout w:type="fixed"/>
        <w:tblCellMar>
          <w:left w:w="10" w:type="dxa"/>
          <w:right w:w="10" w:type="dxa"/>
        </w:tblCellMar>
        <w:tblLook w:val="0000"/>
      </w:tblPr>
      <w:tblGrid>
        <w:gridCol w:w="4673"/>
        <w:gridCol w:w="1559"/>
        <w:gridCol w:w="1276"/>
        <w:gridCol w:w="2126"/>
      </w:tblGrid>
      <w:tr w:rsidR="009C0221" w:rsidRPr="003A7CB4" w:rsidTr="009C0221">
        <w:trPr>
          <w:trHeight w:val="293"/>
        </w:trPr>
        <w:tc>
          <w:tcPr>
            <w:tcW w:w="4673" w:type="dxa"/>
            <w:vMerge w:val="restart"/>
            <w:tcBorders>
              <w:top w:val="single" w:sz="4" w:space="0" w:color="auto"/>
              <w:left w:val="single" w:sz="4" w:space="0" w:color="auto"/>
              <w:right w:val="single" w:sz="4" w:space="0" w:color="auto"/>
            </w:tcBorders>
            <w:shd w:val="clear" w:color="auto" w:fill="FFFFFF"/>
          </w:tcPr>
          <w:p w:rsidR="009C0221" w:rsidRPr="00545D75" w:rsidRDefault="009C0221" w:rsidP="009C0221">
            <w:pPr>
              <w:spacing w:line="278" w:lineRule="exact"/>
              <w:ind w:left="120"/>
              <w:rPr>
                <w:rFonts w:ascii="Times New Roman" w:hAnsi="Times New Roman" w:cs="Times New Roman"/>
                <w:sz w:val="24"/>
                <w:szCs w:val="24"/>
              </w:rPr>
            </w:pPr>
            <w:r w:rsidRPr="00545D75">
              <w:rPr>
                <w:rFonts w:ascii="Times New Roman" w:hAnsi="Times New Roman" w:cs="Times New Roman"/>
                <w:sz w:val="24"/>
                <w:szCs w:val="24"/>
              </w:rPr>
              <w:t>Наименование объекта (наименование ресурса)*</w:t>
            </w:r>
          </w:p>
        </w:tc>
        <w:tc>
          <w:tcPr>
            <w:tcW w:w="4961" w:type="dxa"/>
            <w:gridSpan w:val="3"/>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ind w:left="660"/>
              <w:rPr>
                <w:rFonts w:ascii="Times New Roman" w:hAnsi="Times New Roman" w:cs="Times New Roman"/>
                <w:sz w:val="24"/>
                <w:szCs w:val="24"/>
              </w:rPr>
            </w:pPr>
            <w:r w:rsidRPr="00545D75">
              <w:rPr>
                <w:rFonts w:ascii="Times New Roman" w:hAnsi="Times New Roman" w:cs="Times New Roman"/>
                <w:sz w:val="24"/>
                <w:szCs w:val="24"/>
              </w:rPr>
              <w:t>Минимально допустимый уровень</w:t>
            </w:r>
          </w:p>
        </w:tc>
      </w:tr>
      <w:tr w:rsidR="009C0221" w:rsidRPr="003A7CB4" w:rsidTr="009C0221">
        <w:trPr>
          <w:trHeight w:val="562"/>
        </w:trPr>
        <w:tc>
          <w:tcPr>
            <w:tcW w:w="4673" w:type="dxa"/>
            <w:vMerge/>
            <w:tcBorders>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8" w:lineRule="exact"/>
              <w:ind w:right="260"/>
              <w:jc w:val="center"/>
              <w:rPr>
                <w:rFonts w:ascii="Times New Roman" w:hAnsi="Times New Roman" w:cs="Times New Roman"/>
                <w:sz w:val="24"/>
                <w:szCs w:val="24"/>
              </w:rPr>
            </w:pPr>
            <w:r w:rsidRPr="00545D75">
              <w:rPr>
                <w:rFonts w:ascii="Times New Roman" w:hAnsi="Times New Roman" w:cs="Times New Roman"/>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ind w:left="200"/>
              <w:jc w:val="center"/>
              <w:rPr>
                <w:rFonts w:ascii="Times New Roman" w:hAnsi="Times New Roman" w:cs="Times New Roman"/>
                <w:sz w:val="24"/>
                <w:szCs w:val="24"/>
              </w:rPr>
            </w:pPr>
            <w:r w:rsidRPr="00545D75">
              <w:rPr>
                <w:rFonts w:ascii="Times New Roman" w:hAnsi="Times New Roman" w:cs="Times New Roman"/>
                <w:sz w:val="24"/>
                <w:szCs w:val="24"/>
              </w:rPr>
              <w:t>Величина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ind w:right="260"/>
              <w:jc w:val="center"/>
              <w:rPr>
                <w:rFonts w:ascii="Times New Roman" w:hAnsi="Times New Roman" w:cs="Times New Roman"/>
                <w:sz w:val="24"/>
                <w:szCs w:val="24"/>
              </w:rPr>
            </w:pPr>
            <w:r w:rsidRPr="00545D75">
              <w:rPr>
                <w:rFonts w:ascii="Times New Roman" w:hAnsi="Times New Roman" w:cs="Times New Roman"/>
                <w:sz w:val="24"/>
                <w:szCs w:val="24"/>
              </w:rPr>
              <w:t>Обоснование</w:t>
            </w:r>
          </w:p>
        </w:tc>
      </w:tr>
      <w:tr w:rsidR="009C0221" w:rsidRPr="003A7CB4" w:rsidTr="009C0221">
        <w:trPr>
          <w:trHeight w:val="300"/>
        </w:trPr>
        <w:tc>
          <w:tcPr>
            <w:tcW w:w="4673"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83" w:lineRule="exact"/>
              <w:ind w:left="120"/>
              <w:rPr>
                <w:rFonts w:ascii="Times New Roman" w:hAnsi="Times New Roman" w:cs="Times New Roman"/>
                <w:sz w:val="24"/>
                <w:szCs w:val="24"/>
              </w:rPr>
            </w:pPr>
            <w:r w:rsidRPr="00545D75">
              <w:rPr>
                <w:rFonts w:ascii="Times New Roman" w:hAnsi="Times New Roman" w:cs="Times New Roman"/>
                <w:sz w:val="24"/>
                <w:szCs w:val="24"/>
              </w:rPr>
              <w:t>Укрупненные показатели электропотребления: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rPr>
                <w:rFonts w:ascii="Times New Roman" w:hAnsi="Times New Roman" w:cs="Times New Roman"/>
                <w:sz w:val="24"/>
                <w:szCs w:val="24"/>
              </w:rPr>
            </w:pPr>
          </w:p>
        </w:tc>
      </w:tr>
      <w:tr w:rsidR="009C0221" w:rsidRPr="003A7CB4" w:rsidTr="009C0221">
        <w:trPr>
          <w:trHeight w:val="1414"/>
        </w:trPr>
        <w:tc>
          <w:tcPr>
            <w:tcW w:w="4673"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 xml:space="preserve">Электроэнергия, электропотребление ** </w:t>
            </w:r>
          </w:p>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Поселки и сельские поселения (без кондиционеров):</w:t>
            </w:r>
          </w:p>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 не оборудованные стационарными электроплитами</w:t>
            </w:r>
          </w:p>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 оборудованные стационарными электроплитами (100% охвата)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83" w:lineRule="exact"/>
              <w:jc w:val="center"/>
              <w:rPr>
                <w:rFonts w:ascii="Times New Roman" w:hAnsi="Times New Roman" w:cs="Times New Roman"/>
                <w:sz w:val="24"/>
                <w:szCs w:val="24"/>
              </w:rPr>
            </w:pPr>
          </w:p>
          <w:p w:rsidR="009C0221" w:rsidRPr="00545D75" w:rsidRDefault="009C0221" w:rsidP="009C0221">
            <w:pPr>
              <w:spacing w:line="283" w:lineRule="exact"/>
              <w:jc w:val="center"/>
              <w:rPr>
                <w:rFonts w:ascii="Times New Roman" w:hAnsi="Times New Roman" w:cs="Times New Roman"/>
                <w:sz w:val="24"/>
                <w:szCs w:val="24"/>
              </w:rPr>
            </w:pPr>
          </w:p>
          <w:p w:rsidR="009C0221" w:rsidRPr="00545D75" w:rsidRDefault="009C0221" w:rsidP="009C0221">
            <w:pPr>
              <w:spacing w:line="283" w:lineRule="exact"/>
              <w:jc w:val="center"/>
              <w:rPr>
                <w:rFonts w:ascii="Times New Roman" w:hAnsi="Times New Roman" w:cs="Times New Roman"/>
                <w:sz w:val="24"/>
                <w:szCs w:val="24"/>
              </w:rPr>
            </w:pPr>
            <w:r w:rsidRPr="00545D75">
              <w:rPr>
                <w:rFonts w:ascii="Times New Roman" w:hAnsi="Times New Roman" w:cs="Times New Roman"/>
                <w:sz w:val="24"/>
                <w:szCs w:val="24"/>
              </w:rPr>
              <w:t xml:space="preserve">кВтч /год </w:t>
            </w:r>
          </w:p>
          <w:p w:rsidR="009C0221" w:rsidRPr="00545D75" w:rsidRDefault="009C0221" w:rsidP="009C0221">
            <w:pPr>
              <w:spacing w:line="283" w:lineRule="exact"/>
              <w:jc w:val="center"/>
              <w:rPr>
                <w:rFonts w:ascii="Times New Roman" w:hAnsi="Times New Roman" w:cs="Times New Roman"/>
                <w:sz w:val="24"/>
                <w:szCs w:val="24"/>
              </w:rPr>
            </w:pPr>
            <w:r w:rsidRPr="00545D75">
              <w:rPr>
                <w:rFonts w:ascii="Times New Roman" w:hAnsi="Times New Roman" w:cs="Times New Roman"/>
                <w:sz w:val="24"/>
                <w:szCs w:val="24"/>
              </w:rPr>
              <w:t>на 1 чел.</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8" w:lineRule="exact"/>
              <w:ind w:right="480"/>
              <w:jc w:val="right"/>
              <w:rPr>
                <w:rFonts w:ascii="Times New Roman" w:hAnsi="Times New Roman" w:cs="Times New Roman"/>
                <w:sz w:val="24"/>
                <w:szCs w:val="24"/>
              </w:rPr>
            </w:pPr>
          </w:p>
          <w:p w:rsidR="009C0221" w:rsidRPr="00545D75" w:rsidRDefault="009C0221" w:rsidP="009C0221">
            <w:pPr>
              <w:spacing w:line="278" w:lineRule="exact"/>
              <w:ind w:right="480"/>
              <w:jc w:val="right"/>
              <w:rPr>
                <w:rFonts w:ascii="Times New Roman" w:hAnsi="Times New Roman" w:cs="Times New Roman"/>
                <w:sz w:val="24"/>
                <w:szCs w:val="24"/>
              </w:rPr>
            </w:pPr>
          </w:p>
          <w:p w:rsidR="009C0221" w:rsidRPr="00545D75" w:rsidRDefault="009C0221" w:rsidP="009C0221">
            <w:pPr>
              <w:spacing w:line="278" w:lineRule="exact"/>
              <w:ind w:right="480"/>
              <w:jc w:val="right"/>
              <w:rPr>
                <w:rFonts w:ascii="Times New Roman" w:hAnsi="Times New Roman" w:cs="Times New Roman"/>
                <w:sz w:val="24"/>
                <w:szCs w:val="24"/>
              </w:rPr>
            </w:pPr>
            <w:r w:rsidRPr="00545D75">
              <w:rPr>
                <w:rFonts w:ascii="Times New Roman" w:hAnsi="Times New Roman" w:cs="Times New Roman"/>
                <w:sz w:val="24"/>
                <w:szCs w:val="24"/>
              </w:rPr>
              <w:t>950</w:t>
            </w:r>
          </w:p>
          <w:p w:rsidR="009C0221" w:rsidRPr="00545D75" w:rsidRDefault="009C0221" w:rsidP="009C0221">
            <w:pPr>
              <w:spacing w:line="278" w:lineRule="exact"/>
              <w:ind w:right="480"/>
              <w:jc w:val="right"/>
              <w:rPr>
                <w:rFonts w:ascii="Times New Roman" w:hAnsi="Times New Roman" w:cs="Times New Roman"/>
                <w:sz w:val="24"/>
                <w:szCs w:val="24"/>
              </w:rPr>
            </w:pPr>
          </w:p>
          <w:p w:rsidR="009C0221" w:rsidRPr="00545D75" w:rsidRDefault="009C0221" w:rsidP="009C0221">
            <w:pPr>
              <w:spacing w:line="278" w:lineRule="exact"/>
              <w:ind w:right="480"/>
              <w:jc w:val="right"/>
              <w:rPr>
                <w:rFonts w:ascii="Times New Roman" w:hAnsi="Times New Roman" w:cs="Times New Roman"/>
                <w:sz w:val="24"/>
                <w:szCs w:val="24"/>
              </w:rPr>
            </w:pPr>
            <w:r w:rsidRPr="00545D75">
              <w:rPr>
                <w:rFonts w:ascii="Times New Roman" w:hAnsi="Times New Roman" w:cs="Times New Roman"/>
                <w:sz w:val="24"/>
                <w:szCs w:val="24"/>
              </w:rPr>
              <w:t>1350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after="60"/>
              <w:rPr>
                <w:rFonts w:ascii="Times New Roman" w:hAnsi="Times New Roman" w:cs="Times New Roman"/>
                <w:sz w:val="24"/>
                <w:szCs w:val="24"/>
              </w:rPr>
            </w:pPr>
            <w:r w:rsidRPr="00545D75">
              <w:rPr>
                <w:rFonts w:ascii="Times New Roman" w:hAnsi="Times New Roman" w:cs="Times New Roman"/>
                <w:sz w:val="24"/>
                <w:szCs w:val="24"/>
              </w:rPr>
              <w:t xml:space="preserve">СП 42.13330.2016 </w:t>
            </w:r>
          </w:p>
        </w:tc>
      </w:tr>
      <w:tr w:rsidR="009C0221" w:rsidRPr="003A7CB4" w:rsidTr="009C0221">
        <w:trPr>
          <w:trHeight w:val="1721"/>
        </w:trPr>
        <w:tc>
          <w:tcPr>
            <w:tcW w:w="4673"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Электроэнергия, использование максимума электрической нагрузки** Поселки и сельские поселения (без кондиционеров):</w:t>
            </w:r>
          </w:p>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-не оборудованные стационарными электроплитами</w:t>
            </w:r>
          </w:p>
          <w:p w:rsidR="009C0221" w:rsidRPr="00545D75" w:rsidRDefault="009C0221" w:rsidP="009C0221">
            <w:pPr>
              <w:spacing w:line="274" w:lineRule="exact"/>
              <w:ind w:left="120"/>
              <w:rPr>
                <w:rFonts w:ascii="Times New Roman" w:hAnsi="Times New Roman" w:cs="Times New Roman"/>
                <w:sz w:val="24"/>
                <w:szCs w:val="24"/>
              </w:rPr>
            </w:pPr>
            <w:r w:rsidRPr="00545D75">
              <w:rPr>
                <w:rFonts w:ascii="Times New Roman" w:hAnsi="Times New Roman" w:cs="Times New Roman"/>
                <w:sz w:val="24"/>
                <w:szCs w:val="24"/>
              </w:rPr>
              <w:t>-оборудованные стационарными электроплитами (100% охвата)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p>
          <w:p w:rsidR="009C0221" w:rsidRPr="00545D75" w:rsidRDefault="009C0221" w:rsidP="009C0221">
            <w:pPr>
              <w:jc w:val="center"/>
              <w:rPr>
                <w:rFonts w:ascii="Times New Roman" w:hAnsi="Times New Roman" w:cs="Times New Roman"/>
                <w:sz w:val="24"/>
                <w:szCs w:val="24"/>
              </w:rPr>
            </w:pPr>
          </w:p>
          <w:p w:rsidR="009C0221" w:rsidRPr="00545D75" w:rsidRDefault="009C0221" w:rsidP="009C0221">
            <w:pPr>
              <w:jc w:val="center"/>
              <w:rPr>
                <w:rFonts w:ascii="Times New Roman" w:hAnsi="Times New Roman" w:cs="Times New Roman"/>
                <w:sz w:val="24"/>
                <w:szCs w:val="24"/>
              </w:rPr>
            </w:pPr>
          </w:p>
          <w:p w:rsidR="009C0221" w:rsidRPr="00545D75" w:rsidRDefault="009C0221" w:rsidP="009C0221">
            <w:pPr>
              <w:jc w:val="center"/>
              <w:rPr>
                <w:rFonts w:ascii="Times New Roman" w:hAnsi="Times New Roman" w:cs="Times New Roman"/>
                <w:sz w:val="24"/>
                <w:szCs w:val="24"/>
              </w:rPr>
            </w:pPr>
          </w:p>
          <w:p w:rsidR="009C0221" w:rsidRPr="00545D75" w:rsidRDefault="009C0221" w:rsidP="009C0221">
            <w:pPr>
              <w:jc w:val="center"/>
              <w:rPr>
                <w:rFonts w:ascii="Times New Roman" w:hAnsi="Times New Roman" w:cs="Times New Roman"/>
                <w:sz w:val="24"/>
                <w:szCs w:val="24"/>
              </w:rPr>
            </w:pPr>
            <w:r w:rsidRPr="00545D75">
              <w:rPr>
                <w:rFonts w:ascii="Times New Roman" w:hAnsi="Times New Roman" w:cs="Times New Roman"/>
                <w:sz w:val="24"/>
                <w:szCs w:val="24"/>
              </w:rPr>
              <w:t>ч/год</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8" w:lineRule="exact"/>
              <w:ind w:right="480"/>
              <w:jc w:val="right"/>
              <w:rPr>
                <w:rFonts w:ascii="Times New Roman" w:hAnsi="Times New Roman" w:cs="Times New Roman"/>
                <w:sz w:val="24"/>
                <w:szCs w:val="24"/>
              </w:rPr>
            </w:pPr>
          </w:p>
          <w:p w:rsidR="009C0221" w:rsidRPr="00545D75" w:rsidRDefault="009C0221" w:rsidP="009C0221">
            <w:pPr>
              <w:spacing w:line="278" w:lineRule="exact"/>
              <w:ind w:right="480"/>
              <w:jc w:val="right"/>
              <w:rPr>
                <w:rFonts w:ascii="Times New Roman" w:hAnsi="Times New Roman" w:cs="Times New Roman"/>
                <w:sz w:val="24"/>
                <w:szCs w:val="24"/>
              </w:rPr>
            </w:pPr>
          </w:p>
          <w:p w:rsidR="009C0221" w:rsidRPr="00545D75" w:rsidRDefault="009C0221" w:rsidP="009C0221">
            <w:pPr>
              <w:spacing w:line="278" w:lineRule="exact"/>
              <w:ind w:right="480"/>
              <w:jc w:val="right"/>
              <w:rPr>
                <w:rFonts w:ascii="Times New Roman" w:hAnsi="Times New Roman" w:cs="Times New Roman"/>
                <w:sz w:val="24"/>
                <w:szCs w:val="24"/>
              </w:rPr>
            </w:pPr>
          </w:p>
          <w:p w:rsidR="009C0221" w:rsidRPr="00545D75" w:rsidRDefault="009C0221" w:rsidP="009C0221">
            <w:pPr>
              <w:spacing w:line="278" w:lineRule="exact"/>
              <w:ind w:right="480"/>
              <w:jc w:val="right"/>
              <w:rPr>
                <w:rFonts w:ascii="Times New Roman" w:hAnsi="Times New Roman" w:cs="Times New Roman"/>
                <w:sz w:val="24"/>
                <w:szCs w:val="24"/>
              </w:rPr>
            </w:pPr>
            <w:r w:rsidRPr="00545D75">
              <w:rPr>
                <w:rFonts w:ascii="Times New Roman" w:hAnsi="Times New Roman" w:cs="Times New Roman"/>
                <w:sz w:val="24"/>
                <w:szCs w:val="24"/>
              </w:rPr>
              <w:t xml:space="preserve">4100 </w:t>
            </w:r>
          </w:p>
          <w:p w:rsidR="009C0221" w:rsidRPr="00545D75" w:rsidRDefault="009C0221" w:rsidP="009C0221">
            <w:pPr>
              <w:spacing w:line="278" w:lineRule="exact"/>
              <w:ind w:right="480"/>
              <w:jc w:val="right"/>
              <w:rPr>
                <w:rFonts w:ascii="Times New Roman" w:hAnsi="Times New Roman" w:cs="Times New Roman"/>
                <w:sz w:val="24"/>
                <w:szCs w:val="24"/>
              </w:rPr>
            </w:pPr>
            <w:r w:rsidRPr="00545D75">
              <w:rPr>
                <w:rFonts w:ascii="Times New Roman" w:hAnsi="Times New Roman" w:cs="Times New Roman"/>
                <w:sz w:val="24"/>
                <w:szCs w:val="24"/>
              </w:rPr>
              <w:t>4400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after="60"/>
              <w:ind w:left="64"/>
              <w:rPr>
                <w:rFonts w:ascii="Times New Roman" w:hAnsi="Times New Roman" w:cs="Times New Roman"/>
                <w:sz w:val="24"/>
                <w:szCs w:val="24"/>
              </w:rPr>
            </w:pPr>
            <w:r w:rsidRPr="00545D75">
              <w:rPr>
                <w:rFonts w:ascii="Times New Roman" w:hAnsi="Times New Roman" w:cs="Times New Roman"/>
                <w:sz w:val="24"/>
                <w:szCs w:val="24"/>
              </w:rPr>
              <w:t xml:space="preserve">СП 42.13330.2016 </w:t>
            </w:r>
          </w:p>
        </w:tc>
      </w:tr>
      <w:tr w:rsidR="009C0221" w:rsidRPr="003A7CB4" w:rsidTr="009C0221">
        <w:trPr>
          <w:trHeight w:val="576"/>
        </w:trPr>
        <w:tc>
          <w:tcPr>
            <w:tcW w:w="4673"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8" w:lineRule="exact"/>
              <w:ind w:left="120"/>
              <w:rPr>
                <w:rFonts w:ascii="Times New Roman" w:hAnsi="Times New Roman" w:cs="Times New Roman"/>
                <w:sz w:val="24"/>
                <w:szCs w:val="24"/>
              </w:rPr>
            </w:pPr>
            <w:r w:rsidRPr="00545D75">
              <w:rPr>
                <w:rFonts w:ascii="Times New Roman" w:hAnsi="Times New Roman" w:cs="Times New Roman"/>
                <w:sz w:val="24"/>
                <w:szCs w:val="24"/>
              </w:rPr>
              <w:t xml:space="preserve">Электрические нагрузки, расход </w:t>
            </w:r>
            <w:r w:rsidRPr="00545D75">
              <w:rPr>
                <w:rFonts w:ascii="Times New Roman" w:hAnsi="Times New Roman" w:cs="Times New Roman"/>
                <w:sz w:val="24"/>
                <w:szCs w:val="24"/>
              </w:rPr>
              <w:lastRenderedPageBreak/>
              <w:t>электроэнергии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C0221" w:rsidRPr="00545D75" w:rsidRDefault="009C0221" w:rsidP="009C0221">
            <w:pPr>
              <w:spacing w:line="274" w:lineRule="exact"/>
              <w:ind w:left="64" w:right="260"/>
              <w:rPr>
                <w:rFonts w:ascii="Times New Roman" w:hAnsi="Times New Roman" w:cs="Times New Roman"/>
                <w:sz w:val="24"/>
                <w:szCs w:val="24"/>
              </w:rPr>
            </w:pPr>
            <w:r w:rsidRPr="00545D75">
              <w:rPr>
                <w:rFonts w:ascii="Times New Roman" w:hAnsi="Times New Roman" w:cs="Times New Roman"/>
                <w:sz w:val="24"/>
                <w:szCs w:val="24"/>
              </w:rPr>
              <w:t xml:space="preserve">Согласно РД </w:t>
            </w:r>
            <w:r w:rsidRPr="00545D75">
              <w:rPr>
                <w:rFonts w:ascii="Times New Roman" w:hAnsi="Times New Roman" w:cs="Times New Roman"/>
                <w:sz w:val="24"/>
                <w:szCs w:val="24"/>
              </w:rPr>
              <w:lastRenderedPageBreak/>
              <w:t>34.20.185-94</w:t>
            </w:r>
          </w:p>
        </w:tc>
      </w:tr>
    </w:tbl>
    <w:p w:rsidR="009C0221" w:rsidRPr="003A7CB4" w:rsidRDefault="009C0221" w:rsidP="009C0221">
      <w:pPr>
        <w:rPr>
          <w:rFonts w:ascii="Times New Roman" w:hAnsi="Times New Roman" w:cs="Times New Roman"/>
        </w:rPr>
      </w:pPr>
    </w:p>
    <w:p w:rsidR="009C0221" w:rsidRPr="00545D75" w:rsidRDefault="009C0221" w:rsidP="009C0221">
      <w:pPr>
        <w:spacing w:line="230" w:lineRule="exact"/>
        <w:ind w:left="20" w:right="20" w:firstLine="700"/>
        <w:jc w:val="both"/>
        <w:rPr>
          <w:rFonts w:ascii="Times New Roman" w:hAnsi="Times New Roman" w:cs="Times New Roman"/>
          <w:sz w:val="24"/>
          <w:szCs w:val="24"/>
        </w:rPr>
      </w:pPr>
      <w:r w:rsidRPr="00545D75">
        <w:rPr>
          <w:rFonts w:ascii="Times New Roman" w:hAnsi="Times New Roman" w:cs="Times New Roman"/>
          <w:sz w:val="24"/>
          <w:szCs w:val="24"/>
        </w:rPr>
        <w:t>*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C0221" w:rsidRPr="00545D75" w:rsidRDefault="009C0221" w:rsidP="009C0221">
      <w:pPr>
        <w:spacing w:after="26" w:line="230" w:lineRule="exact"/>
        <w:ind w:left="20" w:right="20" w:firstLine="700"/>
        <w:jc w:val="both"/>
        <w:rPr>
          <w:rFonts w:ascii="Times New Roman" w:hAnsi="Times New Roman" w:cs="Times New Roman"/>
          <w:sz w:val="24"/>
          <w:szCs w:val="24"/>
        </w:rPr>
      </w:pPr>
      <w:r w:rsidRPr="00545D75">
        <w:rPr>
          <w:rFonts w:ascii="Times New Roman" w:hAnsi="Times New Roman" w:cs="Times New Roman"/>
          <w:sz w:val="24"/>
          <w:szCs w:val="24"/>
        </w:rPr>
        <w:t>** -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Расчёт электрических нагрузок для разных типов застройки следует производить в соответствии с нормами РД 34.20.185-94.</w:t>
      </w:r>
    </w:p>
    <w:p w:rsidR="009C0221"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Максимально допустимый уровень территориальной доступности объектов электроснабжения не нормируется.</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p>
    <w:p w:rsidR="009C0221" w:rsidRDefault="009C0221" w:rsidP="009C0221">
      <w:pPr>
        <w:spacing w:after="0" w:line="240" w:lineRule="auto"/>
        <w:jc w:val="center"/>
        <w:rPr>
          <w:rFonts w:ascii="Times New Roman" w:hAnsi="Times New Roman" w:cs="Times New Roman"/>
          <w:b/>
          <w:sz w:val="28"/>
          <w:szCs w:val="28"/>
        </w:rPr>
      </w:pPr>
      <w:bookmarkStart w:id="11" w:name="bookmark28"/>
      <w:r w:rsidRPr="00545D75">
        <w:rPr>
          <w:rFonts w:ascii="Times New Roman" w:hAnsi="Times New Roman" w:cs="Times New Roman"/>
          <w:b/>
          <w:sz w:val="28"/>
          <w:szCs w:val="28"/>
        </w:rPr>
        <w:t>Раздел 2. Объекты теплоснабжения</w:t>
      </w:r>
      <w:bookmarkEnd w:id="11"/>
    </w:p>
    <w:p w:rsidR="009C0221" w:rsidRPr="00545D75" w:rsidRDefault="009C0221" w:rsidP="009C0221">
      <w:pPr>
        <w:spacing w:after="0" w:line="240" w:lineRule="auto"/>
        <w:rPr>
          <w:rFonts w:ascii="Times New Roman" w:hAnsi="Times New Roman" w:cs="Times New Roman"/>
          <w:b/>
          <w:sz w:val="28"/>
          <w:szCs w:val="28"/>
        </w:rPr>
      </w:pP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Решения по проектированию и перспективному развитию сетей теплоснабжения следует осуществлять на основании следующих документов:</w:t>
      </w:r>
    </w:p>
    <w:p w:rsidR="009C0221" w:rsidRPr="00545D75" w:rsidRDefault="009C0221" w:rsidP="009C0221">
      <w:pPr>
        <w:numPr>
          <w:ilvl w:val="0"/>
          <w:numId w:val="12"/>
        </w:numPr>
        <w:tabs>
          <w:tab w:val="left" w:pos="970"/>
        </w:tabs>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СП 42.13330.2016 "Градостроительство. Планировка и застройка городских и сельских поселений. Актуализированная редакция СНиП 2.07.01-89*";</w:t>
      </w:r>
    </w:p>
    <w:p w:rsidR="009C0221" w:rsidRPr="00545D75" w:rsidRDefault="009C0221" w:rsidP="009C0221">
      <w:pPr>
        <w:numPr>
          <w:ilvl w:val="0"/>
          <w:numId w:val="12"/>
        </w:numPr>
        <w:tabs>
          <w:tab w:val="left" w:pos="922"/>
        </w:tabs>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СНиП 11-04-2003 "Инструкция о порядке разработки, согласования, экспертизы и утверждения градостроительной документации";</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t>СП 131.13330.2012 «Строительная климатология» (актуализированная версия);</w:t>
      </w:r>
    </w:p>
    <w:p w:rsidR="009C0221" w:rsidRPr="00545D75" w:rsidRDefault="009C0221" w:rsidP="009C0221">
      <w:pPr>
        <w:numPr>
          <w:ilvl w:val="0"/>
          <w:numId w:val="12"/>
        </w:numPr>
        <w:tabs>
          <w:tab w:val="left" w:pos="879"/>
        </w:tabs>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 (новая редакция);</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t>СП 36.13330.2012 "Магистральные трубопроводы";</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t>СН 452-73 "Нормы отвода земель для магистральных трубопроводов";</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t>СП 60.13330.2012 "Отопление, вентиляция и кондиционирование";</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t>СП 124.13330.2012 "Тепловые сети";</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lastRenderedPageBreak/>
        <w:t>СП 89.13330.2012 "Котельные установки";</w:t>
      </w:r>
    </w:p>
    <w:p w:rsidR="009C0221" w:rsidRPr="00545D75" w:rsidRDefault="009C0221" w:rsidP="009C0221">
      <w:pPr>
        <w:numPr>
          <w:ilvl w:val="0"/>
          <w:numId w:val="12"/>
        </w:numPr>
        <w:tabs>
          <w:tab w:val="left" w:pos="864"/>
        </w:tabs>
        <w:spacing w:after="0" w:line="240" w:lineRule="auto"/>
        <w:ind w:left="20" w:firstLine="700"/>
        <w:jc w:val="both"/>
        <w:rPr>
          <w:rFonts w:ascii="Times New Roman" w:hAnsi="Times New Roman" w:cs="Times New Roman"/>
          <w:sz w:val="28"/>
          <w:szCs w:val="28"/>
        </w:rPr>
      </w:pPr>
      <w:r w:rsidRPr="00545D75">
        <w:rPr>
          <w:rFonts w:ascii="Times New Roman" w:hAnsi="Times New Roman" w:cs="Times New Roman"/>
          <w:sz w:val="28"/>
          <w:szCs w:val="28"/>
        </w:rPr>
        <w:t>СП 41-101-95 "Проектирование тепловых пунктов";</w:t>
      </w:r>
    </w:p>
    <w:p w:rsidR="009C0221" w:rsidRPr="00545D75" w:rsidRDefault="009C0221" w:rsidP="009C0221">
      <w:pPr>
        <w:numPr>
          <w:ilvl w:val="0"/>
          <w:numId w:val="12"/>
        </w:numPr>
        <w:tabs>
          <w:tab w:val="left" w:pos="894"/>
        </w:tabs>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9C0221" w:rsidRPr="00545D75" w:rsidRDefault="009C0221" w:rsidP="009C0221">
      <w:pPr>
        <w:numPr>
          <w:ilvl w:val="0"/>
          <w:numId w:val="12"/>
        </w:numPr>
        <w:tabs>
          <w:tab w:val="left" w:pos="961"/>
        </w:tabs>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СП 124.13330.2012 Удельные показатели максимальной тепловой нагрузки на отопление и вентиляцию жилых домов, Вт/м2 (Для зданий строительства после 2015 г.).</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Расчетные часовые расходы тепла, при отсутствии проектов отопления, вентиляции и горячего водоснабжения жилых зданий должны определяться по комплексным укрупненным показателям расхода тепла, отнесенным к 1 кв.м общей площади зданий.</w:t>
      </w:r>
    </w:p>
    <w:p w:rsidR="009C0221" w:rsidRPr="00545D75" w:rsidRDefault="009C0221" w:rsidP="009C0221">
      <w:pPr>
        <w:spacing w:after="0" w:line="240" w:lineRule="auto"/>
        <w:ind w:left="20" w:right="20" w:firstLine="700"/>
        <w:jc w:val="both"/>
        <w:rPr>
          <w:rFonts w:ascii="Times New Roman" w:hAnsi="Times New Roman" w:cs="Times New Roman"/>
          <w:sz w:val="28"/>
          <w:szCs w:val="28"/>
        </w:rPr>
      </w:pPr>
      <w:r w:rsidRPr="00545D75">
        <w:rPr>
          <w:rFonts w:ascii="Times New Roman" w:hAnsi="Times New Roman" w:cs="Times New Roman"/>
          <w:sz w:val="28"/>
          <w:szCs w:val="28"/>
        </w:rPr>
        <w:t xml:space="preserve">Приведенные показатели рассчитаны по СП 50.13330.2012 с учетом специфики климатического расположения муниципального образования. В соответствии с СП 131.13330.2012 «Строительная климатология» температура для проектирования систем отопления и вентиляции составит минус 42 градуса. </w:t>
      </w:r>
    </w:p>
    <w:p w:rsidR="009C0221" w:rsidRPr="00545D75" w:rsidRDefault="009C0221" w:rsidP="009C0221">
      <w:pPr>
        <w:spacing w:after="0" w:line="240" w:lineRule="auto"/>
        <w:jc w:val="center"/>
        <w:rPr>
          <w:sz w:val="28"/>
          <w:szCs w:val="28"/>
        </w:rPr>
      </w:pPr>
    </w:p>
    <w:p w:rsidR="009C0221" w:rsidRPr="00545D75" w:rsidRDefault="009C0221" w:rsidP="009C0221">
      <w:pPr>
        <w:spacing w:after="0" w:line="240" w:lineRule="auto"/>
        <w:jc w:val="center"/>
        <w:rPr>
          <w:rFonts w:ascii="Times New Roman" w:hAnsi="Times New Roman" w:cs="Times New Roman"/>
          <w:sz w:val="28"/>
          <w:szCs w:val="28"/>
        </w:rPr>
      </w:pPr>
      <w:r w:rsidRPr="00545D75">
        <w:rPr>
          <w:rFonts w:ascii="Times New Roman" w:hAnsi="Times New Roman" w:cs="Times New Roman"/>
          <w:sz w:val="28"/>
          <w:szCs w:val="28"/>
        </w:rPr>
        <w:t>Таблица 2. - Удельные нормы расхода тепловой энергии на отопление жилых зданий</w:t>
      </w:r>
    </w:p>
    <w:tbl>
      <w:tblPr>
        <w:tblpPr w:leftFromText="180" w:rightFromText="180" w:vertAnchor="text" w:horzAnchor="margin" w:tblpXSpec="center" w:tblpY="61"/>
        <w:tblW w:w="0" w:type="auto"/>
        <w:tblLayout w:type="fixed"/>
        <w:tblCellMar>
          <w:left w:w="10" w:type="dxa"/>
          <w:right w:w="10" w:type="dxa"/>
        </w:tblCellMar>
        <w:tblLook w:val="0000"/>
      </w:tblPr>
      <w:tblGrid>
        <w:gridCol w:w="3312"/>
        <w:gridCol w:w="3365"/>
      </w:tblGrid>
      <w:tr w:rsidR="009C0221" w:rsidRPr="004A4252" w:rsidTr="009C0221">
        <w:trPr>
          <w:trHeight w:val="293"/>
        </w:trPr>
        <w:tc>
          <w:tcPr>
            <w:tcW w:w="331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0"/>
              <w:jc w:val="center"/>
              <w:rPr>
                <w:rFonts w:ascii="Times New Roman" w:hAnsi="Times New Roman" w:cs="Times New Roman"/>
                <w:sz w:val="24"/>
                <w:szCs w:val="24"/>
              </w:rPr>
            </w:pPr>
            <w:r w:rsidRPr="00545D75">
              <w:rPr>
                <w:rFonts w:ascii="Times New Roman" w:hAnsi="Times New Roman" w:cs="Times New Roman"/>
                <w:sz w:val="24"/>
                <w:szCs w:val="24"/>
              </w:rPr>
              <w:t>Этажность застройки</w:t>
            </w:r>
          </w:p>
        </w:tc>
        <w:tc>
          <w:tcPr>
            <w:tcW w:w="336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0"/>
              <w:jc w:val="center"/>
              <w:rPr>
                <w:rFonts w:ascii="Times New Roman" w:hAnsi="Times New Roman" w:cs="Times New Roman"/>
                <w:sz w:val="24"/>
                <w:szCs w:val="24"/>
              </w:rPr>
            </w:pPr>
            <w:r w:rsidRPr="00545D75">
              <w:rPr>
                <w:rStyle w:val="125pt"/>
                <w:rFonts w:eastAsia="Tahoma"/>
                <w:sz w:val="24"/>
                <w:szCs w:val="24"/>
              </w:rPr>
              <w:t>q</w:t>
            </w:r>
            <w:r w:rsidRPr="009C0221">
              <w:rPr>
                <w:rStyle w:val="125pt"/>
                <w:rFonts w:eastAsia="Tahoma"/>
                <w:sz w:val="24"/>
                <w:szCs w:val="24"/>
                <w:vertAlign w:val="subscript"/>
                <w:lang w:val="ru-RU"/>
              </w:rPr>
              <w:t>0</w:t>
            </w:r>
            <w:r w:rsidRPr="009C0221">
              <w:rPr>
                <w:rStyle w:val="125pt"/>
                <w:rFonts w:eastAsia="Tahoma"/>
                <w:sz w:val="24"/>
                <w:szCs w:val="24"/>
                <w:lang w:val="ru-RU"/>
              </w:rPr>
              <w:t>,</w:t>
            </w:r>
            <w:r w:rsidRPr="00545D75">
              <w:rPr>
                <w:rFonts w:ascii="Times New Roman" w:hAnsi="Times New Roman" w:cs="Times New Roman"/>
                <w:sz w:val="24"/>
                <w:szCs w:val="24"/>
              </w:rPr>
              <w:t xml:space="preserve"> Ккал/ч/м</w:t>
            </w:r>
            <w:r w:rsidRPr="00545D75">
              <w:rPr>
                <w:rFonts w:ascii="Times New Roman" w:hAnsi="Times New Roman" w:cs="Times New Roman"/>
                <w:sz w:val="24"/>
                <w:szCs w:val="24"/>
                <w:vertAlign w:val="superscript"/>
              </w:rPr>
              <w:t>2</w:t>
            </w:r>
            <w:r w:rsidRPr="00545D75">
              <w:rPr>
                <w:rFonts w:ascii="Times New Roman" w:hAnsi="Times New Roman" w:cs="Times New Roman"/>
                <w:sz w:val="24"/>
                <w:szCs w:val="24"/>
              </w:rPr>
              <w:t xml:space="preserve"> общ. площади</w:t>
            </w:r>
          </w:p>
        </w:tc>
      </w:tr>
      <w:tr w:rsidR="009C0221" w:rsidRPr="004A4252" w:rsidTr="009C0221">
        <w:trPr>
          <w:trHeight w:val="293"/>
        </w:trPr>
        <w:tc>
          <w:tcPr>
            <w:tcW w:w="331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0"/>
              <w:jc w:val="center"/>
              <w:rPr>
                <w:rFonts w:ascii="Times New Roman" w:hAnsi="Times New Roman" w:cs="Times New Roman"/>
                <w:sz w:val="24"/>
                <w:szCs w:val="24"/>
              </w:rPr>
            </w:pPr>
            <w:r w:rsidRPr="00545D75">
              <w:rPr>
                <w:rFonts w:ascii="Times New Roman" w:hAnsi="Times New Roman" w:cs="Times New Roman"/>
                <w:sz w:val="24"/>
                <w:szCs w:val="24"/>
              </w:rPr>
              <w:t>1 - 2 этажа</w:t>
            </w:r>
          </w:p>
        </w:tc>
        <w:tc>
          <w:tcPr>
            <w:tcW w:w="336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0"/>
              <w:jc w:val="center"/>
              <w:rPr>
                <w:rFonts w:ascii="Times New Roman" w:hAnsi="Times New Roman" w:cs="Times New Roman"/>
                <w:sz w:val="24"/>
                <w:szCs w:val="24"/>
              </w:rPr>
            </w:pPr>
            <w:r w:rsidRPr="00545D75">
              <w:rPr>
                <w:rFonts w:ascii="Times New Roman" w:hAnsi="Times New Roman" w:cs="Times New Roman"/>
                <w:sz w:val="24"/>
                <w:szCs w:val="24"/>
              </w:rPr>
              <w:t>73</w:t>
            </w:r>
          </w:p>
        </w:tc>
      </w:tr>
      <w:tr w:rsidR="009C0221" w:rsidRPr="004A4252" w:rsidTr="009C0221">
        <w:trPr>
          <w:trHeight w:val="298"/>
        </w:trPr>
        <w:tc>
          <w:tcPr>
            <w:tcW w:w="331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0"/>
              <w:jc w:val="center"/>
              <w:rPr>
                <w:rFonts w:ascii="Times New Roman" w:hAnsi="Times New Roman" w:cs="Times New Roman"/>
                <w:sz w:val="24"/>
                <w:szCs w:val="24"/>
              </w:rPr>
            </w:pPr>
            <w:r w:rsidRPr="00545D75">
              <w:rPr>
                <w:rFonts w:ascii="Times New Roman" w:hAnsi="Times New Roman" w:cs="Times New Roman"/>
                <w:sz w:val="24"/>
                <w:szCs w:val="24"/>
              </w:rPr>
              <w:t>3 - 5 этажей</w:t>
            </w:r>
          </w:p>
        </w:tc>
        <w:tc>
          <w:tcPr>
            <w:tcW w:w="336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545D75" w:rsidRDefault="009C0221" w:rsidP="009C0221">
            <w:pPr>
              <w:ind w:left="40"/>
              <w:jc w:val="center"/>
              <w:rPr>
                <w:rFonts w:ascii="Times New Roman" w:hAnsi="Times New Roman" w:cs="Times New Roman"/>
                <w:sz w:val="24"/>
                <w:szCs w:val="24"/>
              </w:rPr>
            </w:pPr>
            <w:r w:rsidRPr="00545D75">
              <w:rPr>
                <w:rFonts w:ascii="Times New Roman" w:hAnsi="Times New Roman" w:cs="Times New Roman"/>
                <w:sz w:val="24"/>
                <w:szCs w:val="24"/>
              </w:rPr>
              <w:t>63</w:t>
            </w:r>
          </w:p>
        </w:tc>
      </w:tr>
    </w:tbl>
    <w:p w:rsidR="009C0221" w:rsidRPr="003A7CB4" w:rsidRDefault="009C0221" w:rsidP="009C0221">
      <w:pPr>
        <w:spacing w:after="125" w:line="274" w:lineRule="exact"/>
        <w:ind w:right="20"/>
        <w:jc w:val="both"/>
        <w:rPr>
          <w:rFonts w:ascii="Times New Roman" w:hAnsi="Times New Roman" w:cs="Times New Roman"/>
        </w:rPr>
      </w:pPr>
    </w:p>
    <w:p w:rsidR="009C0221" w:rsidRPr="003A7CB4" w:rsidRDefault="009C0221" w:rsidP="009C0221">
      <w:pPr>
        <w:framePr w:wrap="notBeside" w:vAnchor="text" w:hAnchor="text" w:xAlign="center" w:y="1"/>
        <w:jc w:val="center"/>
        <w:rPr>
          <w:sz w:val="24"/>
          <w:szCs w:val="24"/>
        </w:rPr>
      </w:pPr>
    </w:p>
    <w:p w:rsidR="009C0221" w:rsidRPr="003A7CB4" w:rsidRDefault="009C0221" w:rsidP="009C0221">
      <w:pPr>
        <w:rPr>
          <w:rFonts w:ascii="Times New Roman" w:hAnsi="Times New Roman" w:cs="Times New Roman"/>
        </w:rPr>
      </w:pPr>
    </w:p>
    <w:p w:rsidR="009C0221" w:rsidRPr="003A7CB4" w:rsidRDefault="009C0221" w:rsidP="009C0221">
      <w:pPr>
        <w:spacing w:line="274" w:lineRule="exact"/>
        <w:ind w:right="20"/>
        <w:jc w:val="both"/>
        <w:rPr>
          <w:rFonts w:ascii="Times New Roman" w:hAnsi="Times New Roman" w:cs="Times New Roman"/>
        </w:rPr>
      </w:pPr>
    </w:p>
    <w:p w:rsidR="009C0221" w:rsidRDefault="009C0221" w:rsidP="009C0221">
      <w:pPr>
        <w:spacing w:line="274" w:lineRule="exact"/>
        <w:ind w:left="20" w:right="20" w:firstLine="680"/>
        <w:jc w:val="both"/>
        <w:rPr>
          <w:rFonts w:ascii="Times New Roman" w:hAnsi="Times New Roman" w:cs="Times New Roman"/>
        </w:rPr>
      </w:pPr>
    </w:p>
    <w:p w:rsidR="009C0221" w:rsidRPr="00545D75" w:rsidRDefault="009C0221" w:rsidP="009C0221">
      <w:pPr>
        <w:spacing w:after="0" w:line="240" w:lineRule="auto"/>
        <w:ind w:left="23" w:right="23" w:firstLine="680"/>
        <w:jc w:val="both"/>
        <w:rPr>
          <w:rFonts w:ascii="Times New Roman" w:hAnsi="Times New Roman" w:cs="Times New Roman"/>
          <w:sz w:val="28"/>
          <w:szCs w:val="28"/>
        </w:rPr>
      </w:pPr>
      <w:r w:rsidRPr="00545D75">
        <w:rPr>
          <w:rFonts w:ascii="Times New Roman" w:hAnsi="Times New Roman" w:cs="Times New Roman"/>
          <w:sz w:val="28"/>
          <w:szCs w:val="28"/>
        </w:rPr>
        <w:t>При определении расчетных часовых расходов тепла на горячее водоснабжение жилых зданий норму расхода горячей воды с температурой 55 градусов на одного жителя надлежит принимать в соответствии с СП 30.13330.2012 «Внутренний водопровод и канализация зданий».</w:t>
      </w:r>
    </w:p>
    <w:p w:rsidR="009C0221" w:rsidRPr="00545D75" w:rsidRDefault="009C0221" w:rsidP="009C0221">
      <w:pPr>
        <w:spacing w:after="0" w:line="240" w:lineRule="auto"/>
        <w:ind w:left="23" w:right="23" w:firstLine="680"/>
        <w:jc w:val="both"/>
        <w:rPr>
          <w:rFonts w:ascii="Times New Roman" w:hAnsi="Times New Roman" w:cs="Times New Roman"/>
          <w:sz w:val="28"/>
          <w:szCs w:val="28"/>
        </w:rPr>
      </w:pPr>
      <w:r w:rsidRPr="00545D75">
        <w:rPr>
          <w:rFonts w:ascii="Times New Roman" w:hAnsi="Times New Roman" w:cs="Times New Roman"/>
          <w:sz w:val="28"/>
          <w:szCs w:val="28"/>
        </w:rPr>
        <w:t>Расчетные часовые расходы тепла, при отсутствии проектов отопления, вентиляции и горячего водоснабжения общественных зданий должны надлежит определять по проектам- аналогам, в случае их отсутствия следует руководствоваться СП 50.13330.2012 «Тепловая защита зданий», СП 30.13330.2012 «Внутренний водопровод и канализация зданий», удельными вентиляционными характеристиками зданий соответствующего назначения.</w:t>
      </w:r>
    </w:p>
    <w:p w:rsidR="009C0221" w:rsidRPr="00545D75" w:rsidRDefault="009C0221" w:rsidP="009C0221">
      <w:pPr>
        <w:spacing w:after="0" w:line="240" w:lineRule="auto"/>
        <w:ind w:left="23" w:right="23" w:firstLine="680"/>
        <w:jc w:val="both"/>
        <w:rPr>
          <w:rFonts w:ascii="Times New Roman" w:hAnsi="Times New Roman" w:cs="Times New Roman"/>
          <w:sz w:val="28"/>
          <w:szCs w:val="28"/>
        </w:rPr>
      </w:pPr>
      <w:r w:rsidRPr="00545D75">
        <w:rPr>
          <w:rFonts w:ascii="Times New Roman" w:hAnsi="Times New Roman" w:cs="Times New Roman"/>
          <w:sz w:val="28"/>
          <w:szCs w:val="28"/>
        </w:rPr>
        <w:t>Определение расходов тепла для промышленных и сельскохозяйственных предприятий следует производить по опросным листам действующих предприятий, проектам новых и реконструируемых или аналогичных предприятий.</w:t>
      </w:r>
    </w:p>
    <w:p w:rsidR="009C0221" w:rsidRDefault="009C0221" w:rsidP="009C0221">
      <w:pPr>
        <w:spacing w:after="0" w:line="240" w:lineRule="auto"/>
        <w:ind w:left="23" w:right="23" w:firstLine="680"/>
        <w:jc w:val="both"/>
        <w:rPr>
          <w:rFonts w:ascii="Times New Roman" w:hAnsi="Times New Roman" w:cs="Times New Roman"/>
          <w:sz w:val="28"/>
          <w:szCs w:val="28"/>
        </w:rPr>
      </w:pPr>
      <w:r w:rsidRPr="00545D75">
        <w:rPr>
          <w:rFonts w:ascii="Times New Roman" w:hAnsi="Times New Roman" w:cs="Times New Roman"/>
          <w:sz w:val="28"/>
          <w:szCs w:val="28"/>
        </w:rPr>
        <w:t>Максимально допустимый уровень территориальной доступности объектов теплоснабжения не нормируется.</w:t>
      </w:r>
    </w:p>
    <w:p w:rsidR="009C0221" w:rsidRPr="00545D75" w:rsidRDefault="009C0221" w:rsidP="009C0221">
      <w:pPr>
        <w:spacing w:after="0" w:line="240" w:lineRule="auto"/>
        <w:ind w:left="23" w:right="23" w:firstLine="680"/>
        <w:jc w:val="both"/>
        <w:rPr>
          <w:rFonts w:ascii="Times New Roman" w:hAnsi="Times New Roman" w:cs="Times New Roman"/>
          <w:sz w:val="28"/>
          <w:szCs w:val="28"/>
        </w:rPr>
      </w:pPr>
    </w:p>
    <w:p w:rsidR="009C0221" w:rsidRPr="00545D75" w:rsidRDefault="009C0221" w:rsidP="009C0221">
      <w:pPr>
        <w:jc w:val="center"/>
        <w:rPr>
          <w:rFonts w:ascii="Times New Roman" w:hAnsi="Times New Roman" w:cs="Times New Roman"/>
          <w:b/>
          <w:sz w:val="28"/>
          <w:szCs w:val="28"/>
        </w:rPr>
      </w:pPr>
      <w:bookmarkStart w:id="12" w:name="bookmark29"/>
      <w:r w:rsidRPr="00545D75">
        <w:rPr>
          <w:rFonts w:ascii="Times New Roman" w:hAnsi="Times New Roman" w:cs="Times New Roman"/>
          <w:b/>
          <w:sz w:val="28"/>
          <w:szCs w:val="28"/>
        </w:rPr>
        <w:t>Раздел 3. Объекты газоснабжения</w:t>
      </w:r>
      <w:bookmarkEnd w:id="12"/>
    </w:p>
    <w:p w:rsidR="009C0221" w:rsidRPr="00545D75" w:rsidRDefault="009C0221" w:rsidP="009C0221">
      <w:pPr>
        <w:spacing w:after="0" w:line="240" w:lineRule="auto"/>
        <w:jc w:val="center"/>
        <w:rPr>
          <w:rFonts w:ascii="Times New Roman" w:eastAsia="Times New Roman" w:hAnsi="Times New Roman" w:cs="Times New Roman"/>
          <w:sz w:val="28"/>
          <w:szCs w:val="28"/>
        </w:rPr>
      </w:pPr>
      <w:r w:rsidRPr="00545D75">
        <w:rPr>
          <w:rFonts w:ascii="Times New Roman" w:eastAsia="Times New Roman" w:hAnsi="Times New Roman" w:cs="Times New Roman"/>
          <w:sz w:val="28"/>
          <w:szCs w:val="28"/>
        </w:rPr>
        <w:lastRenderedPageBreak/>
        <w:t>Таблица 3 Обоснование расчетных показателей минимально допустимого уровня территориальной обеспеченности для населения муниципального образования</w:t>
      </w:r>
    </w:p>
    <w:tbl>
      <w:tblPr>
        <w:tblW w:w="9493" w:type="dxa"/>
        <w:tblLayout w:type="fixed"/>
        <w:tblCellMar>
          <w:left w:w="10" w:type="dxa"/>
          <w:right w:w="10" w:type="dxa"/>
        </w:tblCellMar>
        <w:tblLook w:val="0000"/>
      </w:tblPr>
      <w:tblGrid>
        <w:gridCol w:w="4118"/>
        <w:gridCol w:w="1831"/>
        <w:gridCol w:w="1276"/>
        <w:gridCol w:w="2268"/>
      </w:tblGrid>
      <w:tr w:rsidR="009C0221" w:rsidRPr="009E251D" w:rsidTr="009C0221">
        <w:trPr>
          <w:trHeight w:val="566"/>
        </w:trPr>
        <w:tc>
          <w:tcPr>
            <w:tcW w:w="4118"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83" w:lineRule="exact"/>
              <w:ind w:right="820"/>
              <w:jc w:val="center"/>
              <w:rPr>
                <w:rFonts w:ascii="Times New Roman" w:hAnsi="Times New Roman" w:cs="Times New Roman"/>
                <w:sz w:val="24"/>
                <w:szCs w:val="24"/>
              </w:rPr>
            </w:pPr>
            <w:r w:rsidRPr="009E251D">
              <w:rPr>
                <w:rFonts w:ascii="Times New Roman" w:hAnsi="Times New Roman" w:cs="Times New Roman"/>
                <w:sz w:val="24"/>
                <w:szCs w:val="24"/>
              </w:rPr>
              <w:t>Наименование норматива, (потребители ресурса)</w:t>
            </w:r>
          </w:p>
        </w:tc>
        <w:tc>
          <w:tcPr>
            <w:tcW w:w="1831"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8" w:lineRule="exact"/>
              <w:ind w:right="340"/>
              <w:jc w:val="right"/>
              <w:rPr>
                <w:rFonts w:ascii="Times New Roman" w:hAnsi="Times New Roman" w:cs="Times New Roman"/>
                <w:sz w:val="24"/>
                <w:szCs w:val="24"/>
              </w:rPr>
            </w:pPr>
            <w:r w:rsidRPr="009E251D">
              <w:rPr>
                <w:rFonts w:ascii="Times New Roman" w:hAnsi="Times New Roman" w:cs="Times New Roman"/>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60"/>
              <w:rPr>
                <w:rFonts w:ascii="Times New Roman" w:hAnsi="Times New Roman" w:cs="Times New Roman"/>
                <w:sz w:val="24"/>
                <w:szCs w:val="24"/>
              </w:rPr>
            </w:pPr>
            <w:r w:rsidRPr="009E251D">
              <w:rPr>
                <w:rFonts w:ascii="Times New Roman" w:hAnsi="Times New Roman" w:cs="Times New Roman"/>
                <w:sz w:val="24"/>
                <w:szCs w:val="24"/>
              </w:rPr>
              <w:t>Величина</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Обоснование</w:t>
            </w:r>
          </w:p>
        </w:tc>
      </w:tr>
      <w:tr w:rsidR="009C0221" w:rsidRPr="009E251D" w:rsidTr="009C0221">
        <w:trPr>
          <w:trHeight w:val="845"/>
        </w:trPr>
        <w:tc>
          <w:tcPr>
            <w:tcW w:w="41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8" w:lineRule="exact"/>
              <w:ind w:firstLine="273"/>
              <w:rPr>
                <w:rFonts w:ascii="Times New Roman" w:hAnsi="Times New Roman" w:cs="Times New Roman"/>
                <w:sz w:val="24"/>
                <w:szCs w:val="24"/>
              </w:rPr>
            </w:pPr>
            <w:r w:rsidRPr="009E251D">
              <w:rPr>
                <w:rFonts w:ascii="Times New Roman" w:hAnsi="Times New Roman" w:cs="Times New Roman"/>
                <w:sz w:val="24"/>
                <w:szCs w:val="24"/>
              </w:rPr>
              <w:t>Природный газ, при наличии централизованного горячего водоснабжения</w:t>
            </w:r>
          </w:p>
        </w:tc>
        <w:tc>
          <w:tcPr>
            <w:tcW w:w="183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8" w:lineRule="exact"/>
              <w:ind w:right="4"/>
              <w:jc w:val="center"/>
              <w:rPr>
                <w:rFonts w:ascii="Times New Roman" w:hAnsi="Times New Roman" w:cs="Times New Roman"/>
                <w:sz w:val="24"/>
                <w:szCs w:val="24"/>
              </w:rPr>
            </w:pPr>
            <w:r w:rsidRPr="009E251D">
              <w:rPr>
                <w:rFonts w:ascii="Times New Roman" w:hAnsi="Times New Roman" w:cs="Times New Roman"/>
                <w:sz w:val="24"/>
                <w:szCs w:val="24"/>
              </w:rPr>
              <w:t>м</w:t>
            </w:r>
            <w:r w:rsidRPr="009E251D">
              <w:rPr>
                <w:rFonts w:ascii="Times New Roman" w:hAnsi="Times New Roman" w:cs="Times New Roman"/>
                <w:sz w:val="24"/>
                <w:szCs w:val="24"/>
                <w:vertAlign w:val="superscript"/>
              </w:rPr>
              <w:t>3</w:t>
            </w:r>
            <w:r w:rsidRPr="009E251D">
              <w:rPr>
                <w:rFonts w:ascii="Times New Roman" w:hAnsi="Times New Roman" w:cs="Times New Roman"/>
                <w:sz w:val="24"/>
                <w:szCs w:val="24"/>
              </w:rPr>
              <w:t xml:space="preserve"> / год на 1 чел.</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120</w:t>
            </w:r>
          </w:p>
        </w:tc>
        <w:tc>
          <w:tcPr>
            <w:tcW w:w="2268" w:type="dxa"/>
            <w:vMerge w:val="restart"/>
            <w:tcBorders>
              <w:top w:val="single" w:sz="4" w:space="0" w:color="auto"/>
              <w:left w:val="single" w:sz="4" w:space="0" w:color="auto"/>
              <w:right w:val="single" w:sz="4" w:space="0" w:color="auto"/>
            </w:tcBorders>
            <w:shd w:val="clear" w:color="auto" w:fill="FFFFFF"/>
            <w:vAlign w:val="center"/>
          </w:tcPr>
          <w:p w:rsidR="009C0221" w:rsidRPr="009E251D" w:rsidRDefault="009C0221" w:rsidP="009C0221">
            <w:pPr>
              <w:spacing w:line="274" w:lineRule="exact"/>
              <w:jc w:val="center"/>
              <w:rPr>
                <w:rFonts w:ascii="Times New Roman" w:hAnsi="Times New Roman" w:cs="Times New Roman"/>
                <w:sz w:val="24"/>
                <w:szCs w:val="24"/>
              </w:rPr>
            </w:pPr>
            <w:r w:rsidRPr="009E251D">
              <w:rPr>
                <w:rFonts w:ascii="Times New Roman" w:hAnsi="Times New Roman" w:cs="Times New Roman"/>
                <w:sz w:val="24"/>
                <w:szCs w:val="24"/>
              </w:rPr>
              <w:t>Согласно</w:t>
            </w:r>
          </w:p>
          <w:p w:rsidR="009C0221" w:rsidRPr="009E251D" w:rsidRDefault="009C0221" w:rsidP="009C0221">
            <w:pPr>
              <w:spacing w:line="274" w:lineRule="exact"/>
              <w:jc w:val="center"/>
              <w:rPr>
                <w:rFonts w:ascii="Times New Roman" w:hAnsi="Times New Roman" w:cs="Times New Roman"/>
                <w:sz w:val="24"/>
                <w:szCs w:val="24"/>
              </w:rPr>
            </w:pPr>
            <w:r w:rsidRPr="009E251D">
              <w:rPr>
                <w:rFonts w:ascii="Times New Roman" w:hAnsi="Times New Roman" w:cs="Times New Roman"/>
                <w:sz w:val="24"/>
                <w:szCs w:val="24"/>
              </w:rPr>
              <w:t>СП 124.13330.2012</w:t>
            </w:r>
          </w:p>
          <w:p w:rsidR="009C0221" w:rsidRPr="009E251D" w:rsidRDefault="009C0221" w:rsidP="009C0221">
            <w:pPr>
              <w:spacing w:line="274" w:lineRule="exact"/>
              <w:jc w:val="center"/>
              <w:rPr>
                <w:rFonts w:ascii="Times New Roman" w:hAnsi="Times New Roman" w:cs="Times New Roman"/>
                <w:sz w:val="24"/>
                <w:szCs w:val="24"/>
              </w:rPr>
            </w:pPr>
            <w:r w:rsidRPr="009E251D">
              <w:rPr>
                <w:rFonts w:ascii="Times New Roman" w:hAnsi="Times New Roman" w:cs="Times New Roman"/>
                <w:sz w:val="24"/>
                <w:szCs w:val="24"/>
              </w:rPr>
              <w:t>СП 42-101-2003</w:t>
            </w:r>
          </w:p>
        </w:tc>
      </w:tr>
      <w:tr w:rsidR="009C0221" w:rsidRPr="009E251D" w:rsidTr="009C0221">
        <w:trPr>
          <w:trHeight w:val="840"/>
        </w:trPr>
        <w:tc>
          <w:tcPr>
            <w:tcW w:w="41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8" w:lineRule="exact"/>
              <w:ind w:firstLine="273"/>
              <w:rPr>
                <w:rFonts w:ascii="Times New Roman" w:hAnsi="Times New Roman" w:cs="Times New Roman"/>
                <w:sz w:val="24"/>
                <w:szCs w:val="24"/>
              </w:rPr>
            </w:pPr>
            <w:r w:rsidRPr="009E251D">
              <w:rPr>
                <w:rFonts w:ascii="Times New Roman" w:hAnsi="Times New Roman" w:cs="Times New Roman"/>
                <w:sz w:val="24"/>
                <w:szCs w:val="24"/>
              </w:rPr>
              <w:t>Природный газ, при горячем водоснабжении от газовых водонагревателей</w:t>
            </w:r>
          </w:p>
        </w:tc>
        <w:tc>
          <w:tcPr>
            <w:tcW w:w="183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4" w:lineRule="exact"/>
              <w:ind w:right="4"/>
              <w:jc w:val="center"/>
              <w:rPr>
                <w:rFonts w:ascii="Times New Roman" w:hAnsi="Times New Roman" w:cs="Times New Roman"/>
                <w:sz w:val="24"/>
                <w:szCs w:val="24"/>
              </w:rPr>
            </w:pPr>
            <w:r w:rsidRPr="009E251D">
              <w:rPr>
                <w:rFonts w:ascii="Times New Roman" w:hAnsi="Times New Roman" w:cs="Times New Roman"/>
                <w:sz w:val="24"/>
                <w:szCs w:val="24"/>
              </w:rPr>
              <w:t>м</w:t>
            </w:r>
            <w:r w:rsidRPr="009E251D">
              <w:rPr>
                <w:rFonts w:ascii="Times New Roman" w:hAnsi="Times New Roman" w:cs="Times New Roman"/>
                <w:sz w:val="24"/>
                <w:szCs w:val="24"/>
                <w:vertAlign w:val="superscript"/>
              </w:rPr>
              <w:t>3</w:t>
            </w:r>
            <w:r w:rsidRPr="009E251D">
              <w:rPr>
                <w:rFonts w:ascii="Times New Roman" w:hAnsi="Times New Roman" w:cs="Times New Roman"/>
                <w:sz w:val="24"/>
                <w:szCs w:val="24"/>
              </w:rPr>
              <w:t xml:space="preserve"> / год на 1 чел.</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300</w:t>
            </w:r>
          </w:p>
        </w:tc>
        <w:tc>
          <w:tcPr>
            <w:tcW w:w="2268" w:type="dxa"/>
            <w:vMerge/>
            <w:tcBorders>
              <w:left w:val="single" w:sz="4" w:space="0" w:color="auto"/>
              <w:right w:val="single" w:sz="4" w:space="0" w:color="auto"/>
            </w:tcBorders>
            <w:shd w:val="clear" w:color="auto" w:fill="FFFFFF"/>
          </w:tcPr>
          <w:p w:rsidR="009C0221" w:rsidRPr="009E251D" w:rsidRDefault="009C0221" w:rsidP="009C0221">
            <w:pPr>
              <w:rPr>
                <w:rFonts w:ascii="Times New Roman" w:hAnsi="Times New Roman" w:cs="Times New Roman"/>
                <w:sz w:val="24"/>
                <w:szCs w:val="24"/>
              </w:rPr>
            </w:pPr>
          </w:p>
        </w:tc>
      </w:tr>
      <w:tr w:rsidR="009C0221" w:rsidRPr="009E251D" w:rsidTr="009C0221">
        <w:trPr>
          <w:trHeight w:val="845"/>
        </w:trPr>
        <w:tc>
          <w:tcPr>
            <w:tcW w:w="41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8" w:lineRule="exact"/>
              <w:ind w:left="140"/>
              <w:rPr>
                <w:rFonts w:ascii="Times New Roman" w:hAnsi="Times New Roman" w:cs="Times New Roman"/>
                <w:sz w:val="24"/>
                <w:szCs w:val="24"/>
              </w:rPr>
            </w:pPr>
            <w:r w:rsidRPr="009E251D">
              <w:rPr>
                <w:rFonts w:ascii="Times New Roman" w:hAnsi="Times New Roman" w:cs="Times New Roman"/>
                <w:sz w:val="24"/>
                <w:szCs w:val="24"/>
              </w:rPr>
              <w:t>При отсутствии всяких видов горячего водоснабжения (в сельской местности).</w:t>
            </w:r>
          </w:p>
        </w:tc>
        <w:tc>
          <w:tcPr>
            <w:tcW w:w="183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8" w:lineRule="exact"/>
              <w:ind w:right="4"/>
              <w:jc w:val="center"/>
              <w:rPr>
                <w:rFonts w:ascii="Times New Roman" w:hAnsi="Times New Roman" w:cs="Times New Roman"/>
                <w:sz w:val="24"/>
                <w:szCs w:val="24"/>
              </w:rPr>
            </w:pPr>
            <w:r w:rsidRPr="009E251D">
              <w:rPr>
                <w:rFonts w:ascii="Times New Roman" w:hAnsi="Times New Roman" w:cs="Times New Roman"/>
                <w:sz w:val="24"/>
                <w:szCs w:val="24"/>
              </w:rPr>
              <w:t>м</w:t>
            </w:r>
            <w:r w:rsidRPr="009E251D">
              <w:rPr>
                <w:rFonts w:ascii="Times New Roman" w:hAnsi="Times New Roman" w:cs="Times New Roman"/>
                <w:sz w:val="24"/>
                <w:szCs w:val="24"/>
                <w:vertAlign w:val="superscript"/>
              </w:rPr>
              <w:t>3</w:t>
            </w:r>
            <w:r w:rsidRPr="009E251D">
              <w:rPr>
                <w:rFonts w:ascii="Times New Roman" w:hAnsi="Times New Roman" w:cs="Times New Roman"/>
                <w:sz w:val="24"/>
                <w:szCs w:val="24"/>
              </w:rPr>
              <w:t xml:space="preserve"> / год на 1 чел.</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8" w:lineRule="exact"/>
              <w:jc w:val="center"/>
              <w:rPr>
                <w:rFonts w:ascii="Times New Roman" w:hAnsi="Times New Roman" w:cs="Times New Roman"/>
                <w:sz w:val="24"/>
                <w:szCs w:val="24"/>
              </w:rPr>
            </w:pPr>
            <w:r w:rsidRPr="009E251D">
              <w:rPr>
                <w:rFonts w:ascii="Times New Roman" w:hAnsi="Times New Roman" w:cs="Times New Roman"/>
                <w:sz w:val="24"/>
                <w:szCs w:val="24"/>
              </w:rPr>
              <w:t>180 (220)</w:t>
            </w:r>
          </w:p>
        </w:tc>
        <w:tc>
          <w:tcPr>
            <w:tcW w:w="2268" w:type="dxa"/>
            <w:vMerge/>
            <w:tcBorders>
              <w:left w:val="single" w:sz="4" w:space="0" w:color="auto"/>
              <w:right w:val="single" w:sz="4" w:space="0" w:color="auto"/>
            </w:tcBorders>
            <w:shd w:val="clear" w:color="auto" w:fill="FFFFFF"/>
          </w:tcPr>
          <w:p w:rsidR="009C0221" w:rsidRPr="009E251D" w:rsidRDefault="009C0221" w:rsidP="009C0221">
            <w:pPr>
              <w:rPr>
                <w:rFonts w:ascii="Times New Roman" w:hAnsi="Times New Roman" w:cs="Times New Roman"/>
                <w:sz w:val="24"/>
                <w:szCs w:val="24"/>
              </w:rPr>
            </w:pPr>
          </w:p>
        </w:tc>
      </w:tr>
      <w:tr w:rsidR="009C0221" w:rsidRPr="009E251D" w:rsidTr="009C0221">
        <w:trPr>
          <w:trHeight w:val="802"/>
        </w:trPr>
        <w:tc>
          <w:tcPr>
            <w:tcW w:w="41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spacing w:line="274" w:lineRule="exact"/>
              <w:ind w:left="140"/>
              <w:rPr>
                <w:rFonts w:ascii="Times New Roman" w:hAnsi="Times New Roman" w:cs="Times New Roman"/>
                <w:sz w:val="24"/>
                <w:szCs w:val="24"/>
              </w:rPr>
            </w:pPr>
            <w:r w:rsidRPr="009E251D">
              <w:rPr>
                <w:rFonts w:ascii="Times New Roman" w:hAnsi="Times New Roman" w:cs="Times New Roman"/>
                <w:sz w:val="24"/>
                <w:szCs w:val="24"/>
              </w:rPr>
              <w:t>Тепловая нагрузка, расход газа</w:t>
            </w:r>
          </w:p>
        </w:tc>
        <w:tc>
          <w:tcPr>
            <w:tcW w:w="183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ind w:right="4"/>
              <w:jc w:val="center"/>
              <w:rPr>
                <w:rFonts w:ascii="Times New Roman" w:hAnsi="Times New Roman" w:cs="Times New Roman"/>
                <w:sz w:val="24"/>
                <w:szCs w:val="24"/>
              </w:rPr>
            </w:pPr>
            <w:r w:rsidRPr="009E251D">
              <w:rPr>
                <w:rFonts w:ascii="Times New Roman" w:hAnsi="Times New Roman" w:cs="Times New Roman"/>
                <w:sz w:val="24"/>
                <w:szCs w:val="24"/>
              </w:rPr>
              <w:t>Гкал, м</w:t>
            </w:r>
            <w:r w:rsidRPr="009E251D">
              <w:rPr>
                <w:rFonts w:ascii="Times New Roman" w:hAnsi="Times New Roman" w:cs="Times New Roman"/>
                <w:sz w:val="24"/>
                <w:szCs w:val="24"/>
                <w:vertAlign w:val="superscript"/>
              </w:rPr>
              <w:t>3</w:t>
            </w:r>
            <w:r w:rsidRPr="009E251D">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w:t>
            </w:r>
          </w:p>
        </w:tc>
        <w:tc>
          <w:tcPr>
            <w:tcW w:w="2268" w:type="dxa"/>
            <w:vMerge/>
            <w:tcBorders>
              <w:left w:val="single" w:sz="4" w:space="0" w:color="auto"/>
              <w:bottom w:val="single" w:sz="4" w:space="0" w:color="auto"/>
              <w:right w:val="single" w:sz="4" w:space="0" w:color="auto"/>
            </w:tcBorders>
            <w:shd w:val="clear" w:color="auto" w:fill="FFFFFF"/>
          </w:tcPr>
          <w:p w:rsidR="009C0221" w:rsidRPr="009E251D" w:rsidRDefault="009C0221" w:rsidP="009C0221">
            <w:pPr>
              <w:rPr>
                <w:rFonts w:ascii="Times New Roman" w:hAnsi="Times New Roman" w:cs="Times New Roman"/>
                <w:sz w:val="24"/>
                <w:szCs w:val="24"/>
              </w:rPr>
            </w:pPr>
          </w:p>
        </w:tc>
      </w:tr>
    </w:tbl>
    <w:p w:rsidR="009C0221" w:rsidRPr="009E251D" w:rsidRDefault="009C0221" w:rsidP="009C0221">
      <w:pPr>
        <w:rPr>
          <w:rFonts w:ascii="Times New Roman" w:hAnsi="Times New Roman" w:cs="Times New Roman"/>
          <w:sz w:val="24"/>
          <w:szCs w:val="24"/>
        </w:rPr>
      </w:pPr>
    </w:p>
    <w:p w:rsidR="009C0221" w:rsidRPr="009E251D" w:rsidRDefault="009C0221" w:rsidP="009C0221">
      <w:pPr>
        <w:spacing w:after="0" w:line="240" w:lineRule="auto"/>
        <w:ind w:left="20" w:right="20" w:firstLine="680"/>
        <w:jc w:val="both"/>
        <w:rPr>
          <w:rFonts w:ascii="Times New Roman" w:hAnsi="Times New Roman" w:cs="Times New Roman"/>
          <w:sz w:val="28"/>
          <w:szCs w:val="28"/>
        </w:rPr>
      </w:pPr>
      <w:r w:rsidRPr="009E251D">
        <w:rPr>
          <w:rFonts w:ascii="Times New Roman" w:hAnsi="Times New Roman" w:cs="Times New Roman"/>
          <w:sz w:val="28"/>
          <w:szCs w:val="28"/>
        </w:rPr>
        <w:t>Проектирование и строительство систем газоснабжения должны базироваться на СП 36.13330.2012 «Магистральные трубопроводы» и СП 62.13330.2011 «Газораспределительные системы».</w:t>
      </w:r>
    </w:p>
    <w:p w:rsidR="009C0221" w:rsidRPr="009E251D" w:rsidRDefault="009C0221" w:rsidP="009C0221">
      <w:pPr>
        <w:tabs>
          <w:tab w:val="left" w:pos="5750"/>
        </w:tabs>
        <w:spacing w:after="0" w:line="240" w:lineRule="auto"/>
        <w:ind w:left="120" w:firstLine="720"/>
        <w:jc w:val="both"/>
        <w:rPr>
          <w:rFonts w:ascii="Times New Roman" w:hAnsi="Times New Roman" w:cs="Times New Roman"/>
          <w:sz w:val="28"/>
          <w:szCs w:val="28"/>
        </w:rPr>
      </w:pPr>
      <w:r w:rsidRPr="009E251D">
        <w:rPr>
          <w:rFonts w:ascii="Times New Roman" w:hAnsi="Times New Roman" w:cs="Times New Roman"/>
          <w:sz w:val="28"/>
          <w:szCs w:val="28"/>
        </w:rPr>
        <w:t>Для определения расчетных расходов газа жилых районов, население которых</w:t>
      </w:r>
    </w:p>
    <w:p w:rsidR="009C0221" w:rsidRPr="009E251D" w:rsidRDefault="009C0221" w:rsidP="009C0221">
      <w:pPr>
        <w:tabs>
          <w:tab w:val="left" w:pos="5731"/>
        </w:tabs>
        <w:spacing w:after="0" w:line="240" w:lineRule="auto"/>
        <w:ind w:right="120"/>
        <w:jc w:val="both"/>
        <w:rPr>
          <w:rFonts w:ascii="Times New Roman" w:hAnsi="Times New Roman" w:cs="Times New Roman"/>
          <w:sz w:val="28"/>
          <w:szCs w:val="28"/>
        </w:rPr>
      </w:pPr>
      <w:r w:rsidRPr="009E251D">
        <w:rPr>
          <w:rFonts w:ascii="Times New Roman" w:hAnsi="Times New Roman" w:cs="Times New Roman"/>
          <w:sz w:val="28"/>
          <w:szCs w:val="28"/>
        </w:rPr>
        <w:t>пользуется газом, следует принимать удельные максимально-часовые расходы газа, приведенные в таблице.</w:t>
      </w:r>
    </w:p>
    <w:p w:rsidR="009C0221" w:rsidRPr="009E251D" w:rsidRDefault="009C0221" w:rsidP="009C0221">
      <w:pPr>
        <w:tabs>
          <w:tab w:val="left" w:pos="5731"/>
        </w:tabs>
        <w:spacing w:after="0" w:line="240" w:lineRule="auto"/>
        <w:ind w:right="120"/>
        <w:jc w:val="both"/>
        <w:rPr>
          <w:rFonts w:ascii="Times New Roman" w:hAnsi="Times New Roman" w:cs="Times New Roman"/>
          <w:sz w:val="28"/>
          <w:szCs w:val="28"/>
        </w:rPr>
      </w:pPr>
    </w:p>
    <w:p w:rsidR="009C0221" w:rsidRPr="009E251D" w:rsidRDefault="009C0221" w:rsidP="009C0221">
      <w:pPr>
        <w:spacing w:after="0" w:line="240" w:lineRule="auto"/>
        <w:ind w:left="120" w:firstLine="720"/>
        <w:jc w:val="both"/>
        <w:rPr>
          <w:rFonts w:ascii="Times New Roman" w:hAnsi="Times New Roman" w:cs="Times New Roman"/>
          <w:sz w:val="28"/>
          <w:szCs w:val="28"/>
        </w:rPr>
      </w:pPr>
      <w:r w:rsidRPr="009E251D">
        <w:rPr>
          <w:rFonts w:ascii="Times New Roman" w:hAnsi="Times New Roman" w:cs="Times New Roman"/>
          <w:sz w:val="28"/>
          <w:szCs w:val="28"/>
        </w:rPr>
        <w:t>Таблица 3.1. Удельные максимально-часовые расходы газа</w:t>
      </w:r>
    </w:p>
    <w:tbl>
      <w:tblPr>
        <w:tblW w:w="9351" w:type="dxa"/>
        <w:tblLayout w:type="fixed"/>
        <w:tblCellMar>
          <w:left w:w="10" w:type="dxa"/>
          <w:right w:w="10" w:type="dxa"/>
        </w:tblCellMar>
        <w:tblLook w:val="0000"/>
      </w:tblPr>
      <w:tblGrid>
        <w:gridCol w:w="5645"/>
        <w:gridCol w:w="3706"/>
      </w:tblGrid>
      <w:tr w:rsidR="009C0221" w:rsidRPr="003A7CB4" w:rsidTr="009C0221">
        <w:trPr>
          <w:trHeight w:val="1123"/>
        </w:trPr>
        <w:tc>
          <w:tcPr>
            <w:tcW w:w="564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2000"/>
              <w:rPr>
                <w:rFonts w:ascii="Times New Roman" w:hAnsi="Times New Roman" w:cs="Times New Roman"/>
                <w:sz w:val="24"/>
                <w:szCs w:val="24"/>
              </w:rPr>
            </w:pPr>
            <w:r w:rsidRPr="009E251D">
              <w:rPr>
                <w:rFonts w:ascii="Times New Roman" w:hAnsi="Times New Roman" w:cs="Times New Roman"/>
                <w:sz w:val="24"/>
                <w:szCs w:val="24"/>
              </w:rPr>
              <w:t>Типы застройки</w:t>
            </w:r>
          </w:p>
        </w:tc>
        <w:tc>
          <w:tcPr>
            <w:tcW w:w="370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4" w:lineRule="exact"/>
              <w:jc w:val="center"/>
              <w:rPr>
                <w:rFonts w:ascii="Times New Roman" w:hAnsi="Times New Roman" w:cs="Times New Roman"/>
                <w:sz w:val="24"/>
                <w:szCs w:val="24"/>
              </w:rPr>
            </w:pPr>
            <w:r w:rsidRPr="009E251D">
              <w:rPr>
                <w:rFonts w:ascii="Times New Roman" w:hAnsi="Times New Roman" w:cs="Times New Roman"/>
                <w:sz w:val="24"/>
                <w:szCs w:val="24"/>
              </w:rPr>
              <w:t>Удельные максимально-часовые расходы газа м</w:t>
            </w:r>
            <w:r w:rsidRPr="009E251D">
              <w:rPr>
                <w:rFonts w:ascii="Times New Roman" w:hAnsi="Times New Roman" w:cs="Times New Roman"/>
                <w:sz w:val="24"/>
                <w:szCs w:val="24"/>
                <w:vertAlign w:val="superscript"/>
              </w:rPr>
              <w:t xml:space="preserve">3 </w:t>
            </w:r>
            <w:r w:rsidRPr="009E251D">
              <w:rPr>
                <w:rFonts w:ascii="Times New Roman" w:hAnsi="Times New Roman" w:cs="Times New Roman"/>
                <w:sz w:val="24"/>
                <w:szCs w:val="24"/>
              </w:rPr>
              <w:t>/чел в час при теплотворной способности 33,6 мДж/м3 (8000 ккал/ м</w:t>
            </w:r>
            <w:r w:rsidRPr="009E251D">
              <w:rPr>
                <w:rFonts w:ascii="Times New Roman" w:hAnsi="Times New Roman" w:cs="Times New Roman"/>
                <w:sz w:val="24"/>
                <w:szCs w:val="24"/>
                <w:vertAlign w:val="superscript"/>
              </w:rPr>
              <w:t>3</w:t>
            </w:r>
            <w:r w:rsidRPr="009E251D">
              <w:rPr>
                <w:rFonts w:ascii="Times New Roman" w:hAnsi="Times New Roman" w:cs="Times New Roman"/>
                <w:sz w:val="24"/>
                <w:szCs w:val="24"/>
              </w:rPr>
              <w:t>)</w:t>
            </w:r>
          </w:p>
        </w:tc>
      </w:tr>
      <w:tr w:rsidR="009C0221" w:rsidRPr="003A7CB4" w:rsidTr="009C0221">
        <w:trPr>
          <w:trHeight w:val="562"/>
        </w:trPr>
        <w:tc>
          <w:tcPr>
            <w:tcW w:w="564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4" w:lineRule="exact"/>
              <w:ind w:firstLine="131"/>
              <w:jc w:val="both"/>
              <w:rPr>
                <w:rFonts w:ascii="Times New Roman" w:hAnsi="Times New Roman" w:cs="Times New Roman"/>
                <w:sz w:val="24"/>
                <w:szCs w:val="24"/>
              </w:rPr>
            </w:pPr>
            <w:r w:rsidRPr="009E251D">
              <w:rPr>
                <w:rFonts w:ascii="Times New Roman" w:hAnsi="Times New Roman" w:cs="Times New Roman"/>
                <w:sz w:val="24"/>
                <w:szCs w:val="24"/>
              </w:rPr>
              <w:t>Многоэтажная с централизованным отоплением и горячим водоснабжением</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0,04</w:t>
            </w:r>
          </w:p>
        </w:tc>
      </w:tr>
      <w:tr w:rsidR="009C0221" w:rsidRPr="003A7CB4" w:rsidTr="009C0221">
        <w:trPr>
          <w:trHeight w:val="571"/>
        </w:trPr>
        <w:tc>
          <w:tcPr>
            <w:tcW w:w="564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8" w:lineRule="exact"/>
              <w:ind w:firstLine="131"/>
              <w:jc w:val="both"/>
              <w:rPr>
                <w:rFonts w:ascii="Times New Roman" w:hAnsi="Times New Roman" w:cs="Times New Roman"/>
                <w:sz w:val="24"/>
                <w:szCs w:val="24"/>
              </w:rPr>
            </w:pPr>
            <w:r w:rsidRPr="009E251D">
              <w:rPr>
                <w:rFonts w:ascii="Times New Roman" w:hAnsi="Times New Roman" w:cs="Times New Roman"/>
                <w:sz w:val="24"/>
                <w:szCs w:val="24"/>
              </w:rPr>
              <w:t>Малоэтажная (коттеджная) с индивидуальными источниками отопления и горячего водоснабжения</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p>
        </w:tc>
      </w:tr>
      <w:tr w:rsidR="009C0221" w:rsidRPr="003A7CB4" w:rsidTr="009C0221">
        <w:trPr>
          <w:trHeight w:val="288"/>
        </w:trPr>
        <w:tc>
          <w:tcPr>
            <w:tcW w:w="564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firstLine="131"/>
              <w:jc w:val="both"/>
              <w:rPr>
                <w:rFonts w:ascii="Times New Roman" w:hAnsi="Times New Roman" w:cs="Times New Roman"/>
                <w:sz w:val="24"/>
                <w:szCs w:val="24"/>
              </w:rPr>
            </w:pPr>
            <w:r w:rsidRPr="009E251D">
              <w:rPr>
                <w:rFonts w:ascii="Times New Roman" w:hAnsi="Times New Roman" w:cs="Times New Roman"/>
                <w:sz w:val="24"/>
                <w:szCs w:val="24"/>
              </w:rPr>
              <w:t>- при норме обеспеченности 20 м</w:t>
            </w:r>
            <w:r w:rsidRPr="009E251D">
              <w:rPr>
                <w:rFonts w:ascii="Times New Roman" w:hAnsi="Times New Roman" w:cs="Times New Roman"/>
                <w:sz w:val="24"/>
                <w:szCs w:val="24"/>
                <w:vertAlign w:val="superscript"/>
              </w:rPr>
              <w:t>2</w:t>
            </w:r>
            <w:r w:rsidRPr="009E251D">
              <w:rPr>
                <w:rFonts w:ascii="Times New Roman" w:hAnsi="Times New Roman" w:cs="Times New Roman"/>
                <w:sz w:val="24"/>
                <w:szCs w:val="24"/>
              </w:rPr>
              <w:t xml:space="preserve"> общ. пл. на 1 чел.</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0,63 - 0,45</w:t>
            </w:r>
          </w:p>
        </w:tc>
      </w:tr>
      <w:tr w:rsidR="009C0221" w:rsidRPr="003A7CB4" w:rsidTr="009C0221">
        <w:trPr>
          <w:trHeight w:val="293"/>
        </w:trPr>
        <w:tc>
          <w:tcPr>
            <w:tcW w:w="564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firstLine="131"/>
              <w:jc w:val="both"/>
              <w:rPr>
                <w:rFonts w:ascii="Times New Roman" w:hAnsi="Times New Roman" w:cs="Times New Roman"/>
                <w:sz w:val="24"/>
                <w:szCs w:val="24"/>
              </w:rPr>
            </w:pPr>
            <w:r w:rsidRPr="009E251D">
              <w:rPr>
                <w:rFonts w:ascii="Times New Roman" w:hAnsi="Times New Roman" w:cs="Times New Roman"/>
                <w:sz w:val="24"/>
                <w:szCs w:val="24"/>
              </w:rPr>
              <w:t>- при норме обеспеченности 30 м</w:t>
            </w:r>
            <w:r w:rsidRPr="009E251D">
              <w:rPr>
                <w:rFonts w:ascii="Times New Roman" w:hAnsi="Times New Roman" w:cs="Times New Roman"/>
                <w:sz w:val="24"/>
                <w:szCs w:val="24"/>
                <w:vertAlign w:val="superscript"/>
              </w:rPr>
              <w:t>2</w:t>
            </w:r>
            <w:r w:rsidRPr="009E251D">
              <w:rPr>
                <w:rFonts w:ascii="Times New Roman" w:hAnsi="Times New Roman" w:cs="Times New Roman"/>
                <w:sz w:val="24"/>
                <w:szCs w:val="24"/>
              </w:rPr>
              <w:t xml:space="preserve"> общ. пл. на 1 чел.</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0,88 - 0,62</w:t>
            </w:r>
          </w:p>
        </w:tc>
      </w:tr>
      <w:tr w:rsidR="009C0221" w:rsidRPr="003A7CB4" w:rsidTr="009C0221">
        <w:trPr>
          <w:trHeight w:val="298"/>
        </w:trPr>
        <w:tc>
          <w:tcPr>
            <w:tcW w:w="5645" w:type="dxa"/>
            <w:tcBorders>
              <w:top w:val="single" w:sz="4" w:space="0" w:color="auto"/>
              <w:left w:val="single" w:sz="4" w:space="0" w:color="auto"/>
              <w:bottom w:val="single" w:sz="4" w:space="0" w:color="auto"/>
              <w:right w:val="single" w:sz="4" w:space="0" w:color="auto"/>
            </w:tcBorders>
            <w:shd w:val="clear" w:color="auto" w:fill="FFFFFF"/>
          </w:tcPr>
          <w:p w:rsidR="009C0221" w:rsidRPr="003A7CB4" w:rsidRDefault="009C0221" w:rsidP="009C0221">
            <w:pPr>
              <w:ind w:firstLine="131"/>
              <w:jc w:val="both"/>
              <w:rPr>
                <w:rFonts w:ascii="Times New Roman" w:hAnsi="Times New Roman" w:cs="Times New Roman"/>
              </w:rPr>
            </w:pPr>
            <w:r w:rsidRPr="003A7CB4">
              <w:rPr>
                <w:rFonts w:ascii="Times New Roman" w:hAnsi="Times New Roman" w:cs="Times New Roman"/>
              </w:rPr>
              <w:t>- при норме обеспеченности 40 м</w:t>
            </w:r>
            <w:r w:rsidRPr="003A7CB4">
              <w:rPr>
                <w:rFonts w:ascii="Times New Roman" w:hAnsi="Times New Roman" w:cs="Times New Roman"/>
                <w:vertAlign w:val="superscript"/>
              </w:rPr>
              <w:t>2</w:t>
            </w:r>
            <w:r w:rsidRPr="003A7CB4">
              <w:rPr>
                <w:rFonts w:ascii="Times New Roman" w:hAnsi="Times New Roman" w:cs="Times New Roman"/>
              </w:rPr>
              <w:t xml:space="preserve"> общ. пл. на 1 чел.</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3A7CB4" w:rsidRDefault="009C0221" w:rsidP="009C0221">
            <w:pPr>
              <w:jc w:val="center"/>
              <w:rPr>
                <w:rFonts w:ascii="Times New Roman" w:hAnsi="Times New Roman" w:cs="Times New Roman"/>
              </w:rPr>
            </w:pPr>
            <w:r w:rsidRPr="003A7CB4">
              <w:rPr>
                <w:rFonts w:ascii="Times New Roman" w:hAnsi="Times New Roman" w:cs="Times New Roman"/>
              </w:rPr>
              <w:t>1,14 - 0,79</w:t>
            </w:r>
          </w:p>
        </w:tc>
      </w:tr>
    </w:tbl>
    <w:p w:rsidR="009C0221" w:rsidRPr="003A7CB4" w:rsidRDefault="009C0221" w:rsidP="009C0221">
      <w:pPr>
        <w:rPr>
          <w:rFonts w:ascii="Times New Roman" w:hAnsi="Times New Roman" w:cs="Times New Roman"/>
        </w:rPr>
      </w:pPr>
    </w:p>
    <w:p w:rsidR="009C0221" w:rsidRPr="009E251D" w:rsidRDefault="009C0221" w:rsidP="009C0221">
      <w:pPr>
        <w:spacing w:after="0" w:line="240" w:lineRule="auto"/>
        <w:ind w:left="119" w:right="119" w:firstLine="720"/>
        <w:jc w:val="both"/>
        <w:rPr>
          <w:rFonts w:ascii="Times New Roman" w:hAnsi="Times New Roman" w:cs="Times New Roman"/>
          <w:sz w:val="28"/>
          <w:szCs w:val="28"/>
        </w:rPr>
      </w:pPr>
      <w:r w:rsidRPr="009E251D">
        <w:rPr>
          <w:rFonts w:ascii="Times New Roman" w:hAnsi="Times New Roman" w:cs="Times New Roman"/>
          <w:sz w:val="28"/>
          <w:szCs w:val="28"/>
        </w:rPr>
        <w:lastRenderedPageBreak/>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9C0221" w:rsidRPr="009E251D" w:rsidRDefault="009C0221" w:rsidP="009C0221">
      <w:pPr>
        <w:spacing w:after="0" w:line="240" w:lineRule="auto"/>
        <w:ind w:left="119" w:right="119" w:firstLine="720"/>
        <w:jc w:val="both"/>
        <w:rPr>
          <w:rFonts w:ascii="Times New Roman" w:hAnsi="Times New Roman" w:cs="Times New Roman"/>
          <w:sz w:val="28"/>
          <w:szCs w:val="28"/>
        </w:rPr>
      </w:pPr>
      <w:r w:rsidRPr="009E251D">
        <w:rPr>
          <w:rFonts w:ascii="Times New Roman" w:hAnsi="Times New Roman" w:cs="Times New Roman"/>
          <w:sz w:val="28"/>
          <w:szCs w:val="28"/>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9C0221" w:rsidRPr="009E251D" w:rsidRDefault="009C0221" w:rsidP="009C0221">
      <w:pPr>
        <w:spacing w:after="0" w:line="240" w:lineRule="auto"/>
        <w:ind w:left="119" w:right="119" w:firstLine="720"/>
        <w:jc w:val="both"/>
        <w:rPr>
          <w:rFonts w:ascii="Times New Roman" w:hAnsi="Times New Roman" w:cs="Times New Roman"/>
          <w:sz w:val="28"/>
          <w:szCs w:val="28"/>
        </w:rPr>
      </w:pPr>
      <w:r w:rsidRPr="009E251D">
        <w:rPr>
          <w:rFonts w:ascii="Times New Roman" w:hAnsi="Times New Roman" w:cs="Times New Roman"/>
          <w:sz w:val="28"/>
          <w:szCs w:val="28"/>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9C0221" w:rsidRPr="009E251D" w:rsidRDefault="009C0221" w:rsidP="009C0221">
      <w:pPr>
        <w:spacing w:after="0" w:line="240" w:lineRule="auto"/>
        <w:ind w:left="119" w:right="119" w:firstLine="720"/>
        <w:jc w:val="both"/>
        <w:rPr>
          <w:rFonts w:ascii="Times New Roman" w:hAnsi="Times New Roman" w:cs="Times New Roman"/>
          <w:sz w:val="28"/>
          <w:szCs w:val="28"/>
        </w:rPr>
      </w:pPr>
      <w:r w:rsidRPr="009E251D">
        <w:rPr>
          <w:rFonts w:ascii="Times New Roman" w:hAnsi="Times New Roman" w:cs="Times New Roman"/>
          <w:sz w:val="28"/>
          <w:szCs w:val="28"/>
        </w:rPr>
        <w:t>Анализ программ комплексного развития поселения показал отсутствие планов по газификации поселения в среднесрочной перспективе.</w:t>
      </w:r>
    </w:p>
    <w:p w:rsidR="009C0221" w:rsidRDefault="009C0221" w:rsidP="009C0221">
      <w:pPr>
        <w:spacing w:after="0" w:line="240" w:lineRule="auto"/>
        <w:ind w:left="119" w:right="119" w:firstLine="720"/>
        <w:jc w:val="both"/>
        <w:rPr>
          <w:rFonts w:ascii="Times New Roman" w:hAnsi="Times New Roman" w:cs="Times New Roman"/>
          <w:sz w:val="28"/>
          <w:szCs w:val="28"/>
        </w:rPr>
      </w:pPr>
      <w:r w:rsidRPr="009E251D">
        <w:rPr>
          <w:rFonts w:ascii="Times New Roman" w:hAnsi="Times New Roman" w:cs="Times New Roman"/>
          <w:sz w:val="28"/>
          <w:szCs w:val="28"/>
        </w:rPr>
        <w:t>Минимально допустимый уровень обеспеченности объектами газоснабжения не нормируется. Максимально допустимый уровень территориальной доступности объектов газоснабжения не нормируется.</w:t>
      </w:r>
    </w:p>
    <w:p w:rsidR="009C0221" w:rsidRPr="009E251D" w:rsidRDefault="009C0221" w:rsidP="009C0221">
      <w:pPr>
        <w:spacing w:after="0" w:line="240" w:lineRule="auto"/>
        <w:ind w:left="119" w:right="119" w:firstLine="720"/>
        <w:jc w:val="both"/>
        <w:rPr>
          <w:rFonts w:ascii="Times New Roman" w:hAnsi="Times New Roman" w:cs="Times New Roman"/>
          <w:sz w:val="28"/>
          <w:szCs w:val="28"/>
        </w:rPr>
      </w:pPr>
    </w:p>
    <w:p w:rsidR="009C0221" w:rsidRPr="009E251D" w:rsidRDefault="009C0221" w:rsidP="009C0221">
      <w:pPr>
        <w:jc w:val="center"/>
        <w:rPr>
          <w:rFonts w:ascii="Times New Roman" w:hAnsi="Times New Roman" w:cs="Times New Roman"/>
          <w:b/>
          <w:sz w:val="28"/>
          <w:szCs w:val="28"/>
        </w:rPr>
      </w:pPr>
      <w:bookmarkStart w:id="13" w:name="bookmark30"/>
      <w:r w:rsidRPr="009E251D">
        <w:rPr>
          <w:rFonts w:ascii="Times New Roman" w:hAnsi="Times New Roman" w:cs="Times New Roman"/>
          <w:b/>
          <w:sz w:val="28"/>
          <w:szCs w:val="28"/>
        </w:rPr>
        <w:t>Раздел 4. Объекты водоснабжения</w:t>
      </w:r>
      <w:bookmarkEnd w:id="13"/>
    </w:p>
    <w:p w:rsidR="009C0221" w:rsidRPr="00DD50F9" w:rsidRDefault="009C0221" w:rsidP="00DD50F9">
      <w:pPr>
        <w:jc w:val="both"/>
        <w:rPr>
          <w:rFonts w:ascii="Times New Roman" w:eastAsia="Times New Roman" w:hAnsi="Times New Roman" w:cs="Times New Roman"/>
          <w:sz w:val="28"/>
          <w:szCs w:val="28"/>
        </w:rPr>
      </w:pPr>
      <w:r w:rsidRPr="009E251D">
        <w:rPr>
          <w:rFonts w:ascii="Times New Roman" w:eastAsia="Times New Roman" w:hAnsi="Times New Roman" w:cs="Times New Roman"/>
          <w:sz w:val="28"/>
          <w:szCs w:val="28"/>
        </w:rPr>
        <w:t>Таблица 4 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tbl>
      <w:tblPr>
        <w:tblW w:w="9763" w:type="dxa"/>
        <w:tblLayout w:type="fixed"/>
        <w:tblCellMar>
          <w:left w:w="10" w:type="dxa"/>
          <w:right w:w="10" w:type="dxa"/>
        </w:tblCellMar>
        <w:tblLook w:val="0000"/>
      </w:tblPr>
      <w:tblGrid>
        <w:gridCol w:w="5395"/>
        <w:gridCol w:w="4368"/>
      </w:tblGrid>
      <w:tr w:rsidR="009C0221" w:rsidRPr="003A7CB4" w:rsidTr="009C0221">
        <w:trPr>
          <w:trHeight w:val="1123"/>
        </w:trPr>
        <w:tc>
          <w:tcPr>
            <w:tcW w:w="539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8" w:lineRule="exact"/>
              <w:jc w:val="center"/>
              <w:rPr>
                <w:rFonts w:ascii="Times New Roman" w:hAnsi="Times New Roman" w:cs="Times New Roman"/>
                <w:sz w:val="24"/>
                <w:szCs w:val="24"/>
              </w:rPr>
            </w:pPr>
          </w:p>
          <w:p w:rsidR="009C0221" w:rsidRPr="009E251D" w:rsidRDefault="009C0221" w:rsidP="009C0221">
            <w:pPr>
              <w:spacing w:line="278" w:lineRule="exact"/>
              <w:jc w:val="center"/>
              <w:rPr>
                <w:rFonts w:ascii="Times New Roman" w:hAnsi="Times New Roman" w:cs="Times New Roman"/>
                <w:sz w:val="24"/>
                <w:szCs w:val="24"/>
              </w:rPr>
            </w:pPr>
            <w:r w:rsidRPr="009E251D">
              <w:rPr>
                <w:rFonts w:ascii="Times New Roman" w:hAnsi="Times New Roman" w:cs="Times New Roman"/>
                <w:sz w:val="24"/>
                <w:szCs w:val="24"/>
              </w:rPr>
              <w:t>Степень благоустройства районов жилой застройки</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4" w:lineRule="exact"/>
              <w:jc w:val="center"/>
              <w:rPr>
                <w:rFonts w:ascii="Times New Roman" w:hAnsi="Times New Roman" w:cs="Times New Roman"/>
                <w:sz w:val="24"/>
                <w:szCs w:val="24"/>
              </w:rPr>
            </w:pPr>
            <w:r w:rsidRPr="009E251D">
              <w:rPr>
                <w:rFonts w:ascii="Times New Roman" w:hAnsi="Times New Roman" w:cs="Times New Roman"/>
                <w:sz w:val="24"/>
                <w:szCs w:val="24"/>
              </w:rPr>
              <w:t>Удельное хозяйственно-питьевое водопотребление в населенных пунктах на одного жителя среднесуточное (за год), л/сут.</w:t>
            </w:r>
          </w:p>
        </w:tc>
      </w:tr>
      <w:tr w:rsidR="009C0221" w:rsidRPr="003A7CB4" w:rsidTr="009C0221">
        <w:trPr>
          <w:trHeight w:val="529"/>
        </w:trPr>
        <w:tc>
          <w:tcPr>
            <w:tcW w:w="539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spacing w:line="278" w:lineRule="exact"/>
              <w:ind w:left="120" w:firstLine="280"/>
              <w:rPr>
                <w:rFonts w:ascii="Times New Roman" w:hAnsi="Times New Roman" w:cs="Times New Roman"/>
                <w:sz w:val="24"/>
                <w:szCs w:val="24"/>
              </w:rPr>
            </w:pPr>
            <w:r w:rsidRPr="009E251D">
              <w:rPr>
                <w:rFonts w:ascii="Times New Roman" w:hAnsi="Times New Roman" w:cs="Times New Roman"/>
                <w:sz w:val="24"/>
                <w:szCs w:val="24"/>
              </w:rPr>
              <w:t>Застройка зданиями, оборудованными внутренним водопроводом и канализацией: без ванн</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rPr>
                <w:rFonts w:ascii="Times New Roman" w:hAnsi="Times New Roman" w:cs="Times New Roman"/>
                <w:sz w:val="24"/>
                <w:szCs w:val="24"/>
              </w:rPr>
            </w:pPr>
          </w:p>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125-160</w:t>
            </w:r>
          </w:p>
        </w:tc>
      </w:tr>
      <w:tr w:rsidR="009C0221" w:rsidRPr="003A7CB4" w:rsidTr="009C0221">
        <w:trPr>
          <w:trHeight w:val="288"/>
        </w:trPr>
        <w:tc>
          <w:tcPr>
            <w:tcW w:w="539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20" w:firstLine="280"/>
              <w:rPr>
                <w:rFonts w:ascii="Times New Roman" w:hAnsi="Times New Roman" w:cs="Times New Roman"/>
                <w:sz w:val="24"/>
                <w:szCs w:val="24"/>
              </w:rPr>
            </w:pPr>
            <w:r w:rsidRPr="009E251D">
              <w:rPr>
                <w:rFonts w:ascii="Times New Roman" w:hAnsi="Times New Roman" w:cs="Times New Roman"/>
                <w:sz w:val="24"/>
                <w:szCs w:val="24"/>
              </w:rPr>
              <w:t>с ванными и местными водонагревателями</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160-230</w:t>
            </w:r>
          </w:p>
        </w:tc>
      </w:tr>
      <w:tr w:rsidR="009C0221" w:rsidRPr="003A7CB4" w:rsidTr="009C0221">
        <w:trPr>
          <w:trHeight w:val="302"/>
        </w:trPr>
        <w:tc>
          <w:tcPr>
            <w:tcW w:w="5395"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20" w:firstLine="280"/>
              <w:rPr>
                <w:rFonts w:ascii="Times New Roman" w:hAnsi="Times New Roman" w:cs="Times New Roman"/>
                <w:sz w:val="24"/>
                <w:szCs w:val="24"/>
              </w:rPr>
            </w:pPr>
            <w:r w:rsidRPr="009E251D">
              <w:rPr>
                <w:rFonts w:ascii="Times New Roman" w:hAnsi="Times New Roman" w:cs="Times New Roman"/>
                <w:sz w:val="24"/>
                <w:szCs w:val="24"/>
              </w:rPr>
              <w:t>с централизованным горячим водоснабжением</w:t>
            </w:r>
          </w:p>
        </w:tc>
        <w:tc>
          <w:tcPr>
            <w:tcW w:w="4368"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jc w:val="center"/>
              <w:rPr>
                <w:rFonts w:ascii="Times New Roman" w:hAnsi="Times New Roman" w:cs="Times New Roman"/>
                <w:sz w:val="24"/>
                <w:szCs w:val="24"/>
              </w:rPr>
            </w:pPr>
            <w:r w:rsidRPr="009E251D">
              <w:rPr>
                <w:rFonts w:ascii="Times New Roman" w:hAnsi="Times New Roman" w:cs="Times New Roman"/>
                <w:sz w:val="24"/>
                <w:szCs w:val="24"/>
              </w:rPr>
              <w:t>230-350</w:t>
            </w:r>
          </w:p>
        </w:tc>
      </w:tr>
    </w:tbl>
    <w:p w:rsidR="009C0221" w:rsidRPr="009E251D" w:rsidRDefault="009C0221" w:rsidP="009C0221">
      <w:pPr>
        <w:tabs>
          <w:tab w:val="left" w:pos="709"/>
        </w:tabs>
        <w:spacing w:after="0" w:line="240" w:lineRule="auto"/>
        <w:rPr>
          <w:sz w:val="28"/>
          <w:szCs w:val="28"/>
        </w:rPr>
      </w:pPr>
    </w:p>
    <w:p w:rsidR="009C0221" w:rsidRPr="009E251D" w:rsidRDefault="009C0221" w:rsidP="009C0221">
      <w:pPr>
        <w:tabs>
          <w:tab w:val="left" w:pos="709"/>
        </w:tabs>
        <w:spacing w:after="0" w:line="240" w:lineRule="auto"/>
        <w:ind w:firstLine="709"/>
        <w:rPr>
          <w:rFonts w:ascii="Times New Roman" w:hAnsi="Times New Roman" w:cs="Times New Roman"/>
          <w:sz w:val="28"/>
          <w:szCs w:val="28"/>
        </w:rPr>
      </w:pPr>
      <w:r w:rsidRPr="009E251D">
        <w:rPr>
          <w:rFonts w:ascii="Times New Roman" w:hAnsi="Times New Roman" w:cs="Times New Roman"/>
          <w:sz w:val="28"/>
          <w:szCs w:val="28"/>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w:t>
      </w:r>
      <w:r w:rsidRPr="009E251D">
        <w:rPr>
          <w:rFonts w:ascii="Times New Roman" w:hAnsi="Times New Roman" w:cs="Times New Roman"/>
          <w:sz w:val="28"/>
          <w:szCs w:val="28"/>
        </w:rPr>
        <w:softHyphen/>
        <w:t>50 л/сут.</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Удельное водопотребление включает расходы воды на хозяйственно-питьевые и бытовые нужды в общественных зданиях (по классификации, принятой в СП 44.13330.2011), за исключением расходов воды для домов отдыха, санаторно-туристских комплексов и пионерских лагерей, которые должны приниматься согласно СП 30.13330.2012 и технологическим данным.</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lastRenderedPageBreak/>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Удельное хозяйственно-питьевое водопотребление в населенных пунктах определяется в соответствии с СП 30.13330.2012 "СНиП 2.04.01-85* Внутренний водопровод и канализация зданий", СП 42.13330.2016 Градостроительство. Планировка и застройка городских и сельских поселений.</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Норматив обеспеченности объектами водоснабжения и водоотведения следует принимать не менее 109,5 кубических метров на 1 человека в год.</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Максимально допустимый уровень территориальной доступности объектов водоснабжения не нормируется.</w:t>
      </w:r>
    </w:p>
    <w:p w:rsidR="009C0221" w:rsidRPr="009E251D" w:rsidRDefault="009C0221" w:rsidP="009C0221">
      <w:pPr>
        <w:spacing w:after="0" w:line="240" w:lineRule="auto"/>
        <w:ind w:left="20" w:right="20" w:firstLine="700"/>
        <w:jc w:val="center"/>
        <w:rPr>
          <w:rFonts w:ascii="Times New Roman" w:hAnsi="Times New Roman" w:cs="Times New Roman"/>
          <w:sz w:val="28"/>
          <w:szCs w:val="28"/>
        </w:rPr>
      </w:pPr>
    </w:p>
    <w:p w:rsidR="009C0221" w:rsidRPr="009E251D" w:rsidRDefault="009C0221" w:rsidP="009C0221">
      <w:pPr>
        <w:jc w:val="center"/>
        <w:rPr>
          <w:rFonts w:ascii="Times New Roman" w:hAnsi="Times New Roman" w:cs="Times New Roman"/>
          <w:b/>
          <w:sz w:val="28"/>
          <w:szCs w:val="28"/>
        </w:rPr>
      </w:pPr>
      <w:bookmarkStart w:id="14" w:name="bookmark31"/>
      <w:r w:rsidRPr="009E251D">
        <w:rPr>
          <w:rFonts w:ascii="Times New Roman" w:hAnsi="Times New Roman" w:cs="Times New Roman"/>
          <w:b/>
          <w:sz w:val="28"/>
          <w:szCs w:val="28"/>
        </w:rPr>
        <w:t>Раздел 5. Объекты водоотведения</w:t>
      </w:r>
      <w:bookmarkEnd w:id="14"/>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Проектирование систем канализации населенных пунктов следует производить в соответствии с требованиями:</w:t>
      </w:r>
    </w:p>
    <w:p w:rsidR="009C0221" w:rsidRPr="009E251D" w:rsidRDefault="009C0221" w:rsidP="009C0221">
      <w:pPr>
        <w:spacing w:after="0" w:line="240" w:lineRule="auto"/>
        <w:ind w:left="20" w:firstLine="700"/>
        <w:jc w:val="both"/>
        <w:rPr>
          <w:rFonts w:ascii="Times New Roman" w:hAnsi="Times New Roman" w:cs="Times New Roman"/>
          <w:sz w:val="28"/>
          <w:szCs w:val="28"/>
        </w:rPr>
      </w:pPr>
      <w:r w:rsidRPr="009E251D">
        <w:rPr>
          <w:rFonts w:ascii="Times New Roman" w:hAnsi="Times New Roman" w:cs="Times New Roman"/>
          <w:sz w:val="28"/>
          <w:szCs w:val="28"/>
        </w:rPr>
        <w:t>Водного кодекса Российской Федерации;</w:t>
      </w:r>
    </w:p>
    <w:p w:rsidR="009C0221" w:rsidRPr="009E251D" w:rsidRDefault="009C0221" w:rsidP="009C0221">
      <w:pPr>
        <w:spacing w:after="0" w:line="240" w:lineRule="auto"/>
        <w:ind w:left="20" w:firstLine="700"/>
        <w:jc w:val="both"/>
        <w:rPr>
          <w:rFonts w:ascii="Times New Roman" w:hAnsi="Times New Roman" w:cs="Times New Roman"/>
          <w:sz w:val="28"/>
          <w:szCs w:val="28"/>
        </w:rPr>
      </w:pPr>
      <w:r w:rsidRPr="009E251D">
        <w:rPr>
          <w:rFonts w:ascii="Times New Roman" w:hAnsi="Times New Roman" w:cs="Times New Roman"/>
          <w:sz w:val="28"/>
          <w:szCs w:val="28"/>
        </w:rPr>
        <w:t>СП 30.13330.2012 "СНиП 2.04.01-85* Внутренний водопровод и канализация зданий";</w:t>
      </w:r>
    </w:p>
    <w:p w:rsidR="009C0221" w:rsidRPr="009E251D" w:rsidRDefault="009C0221" w:rsidP="009C0221">
      <w:pPr>
        <w:spacing w:after="0" w:line="240" w:lineRule="auto"/>
        <w:ind w:left="20" w:firstLine="700"/>
        <w:jc w:val="both"/>
        <w:rPr>
          <w:rFonts w:ascii="Times New Roman" w:hAnsi="Times New Roman" w:cs="Times New Roman"/>
          <w:sz w:val="28"/>
          <w:szCs w:val="28"/>
        </w:rPr>
      </w:pPr>
      <w:r w:rsidRPr="009E251D">
        <w:rPr>
          <w:rFonts w:ascii="Times New Roman" w:hAnsi="Times New Roman" w:cs="Times New Roman"/>
          <w:sz w:val="28"/>
          <w:szCs w:val="28"/>
        </w:rPr>
        <w:t>СП 32.13330.2012 Канализация. Наружные сети и сооружения;</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СП 42.13330.2016 Градостроительство. Планировка и застройка городских и сельских поселений;</w:t>
      </w:r>
    </w:p>
    <w:p w:rsidR="009C0221" w:rsidRPr="009E251D" w:rsidRDefault="009C0221" w:rsidP="009C0221">
      <w:pPr>
        <w:spacing w:after="0" w:line="240" w:lineRule="auto"/>
        <w:ind w:left="20" w:firstLine="700"/>
        <w:jc w:val="both"/>
        <w:rPr>
          <w:rFonts w:ascii="Times New Roman" w:hAnsi="Times New Roman" w:cs="Times New Roman"/>
          <w:sz w:val="28"/>
          <w:szCs w:val="28"/>
        </w:rPr>
      </w:pPr>
      <w:r w:rsidRPr="009E251D">
        <w:rPr>
          <w:rFonts w:ascii="Times New Roman" w:hAnsi="Times New Roman" w:cs="Times New Roman"/>
          <w:sz w:val="28"/>
          <w:szCs w:val="28"/>
        </w:rPr>
        <w:t>СанПиН 2.1.5.980-00 Гигиенические требования к охране поверхностных вод;</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При проектировании стока поверхностных вод следует руководствоваться требованиями СП 32.13330.2012, СП 42.13330.2016 , СанПиН 2.1.5.980-00.</w:t>
      </w:r>
    </w:p>
    <w:p w:rsidR="009C0221" w:rsidRPr="009E251D" w:rsidRDefault="009C0221" w:rsidP="009C0221">
      <w:pPr>
        <w:spacing w:after="0" w:line="240" w:lineRule="auto"/>
        <w:ind w:left="20" w:right="20" w:firstLine="700"/>
        <w:jc w:val="both"/>
        <w:rPr>
          <w:rFonts w:ascii="Times New Roman" w:hAnsi="Times New Roman" w:cs="Times New Roman"/>
          <w:sz w:val="28"/>
          <w:szCs w:val="28"/>
        </w:rPr>
      </w:pPr>
      <w:r w:rsidRPr="009E251D">
        <w:rPr>
          <w:rFonts w:ascii="Times New Roman" w:hAnsi="Times New Roman" w:cs="Times New Roman"/>
          <w:sz w:val="28"/>
          <w:szCs w:val="28"/>
        </w:rPr>
        <w:t>Численная величина удельного водоотведения должна определяться от показателя удельного водопотребления с использованием нормативного значения коэффициента водоотведения.</w:t>
      </w:r>
    </w:p>
    <w:p w:rsidR="009C0221" w:rsidRPr="009E251D" w:rsidRDefault="009C0221" w:rsidP="009C0221">
      <w:pPr>
        <w:spacing w:after="0" w:line="240" w:lineRule="auto"/>
        <w:rPr>
          <w:rFonts w:ascii="Times New Roman" w:hAnsi="Times New Roman" w:cs="Times New Roman"/>
          <w:sz w:val="28"/>
          <w:szCs w:val="28"/>
        </w:rPr>
      </w:pPr>
      <w:r w:rsidRPr="009E251D">
        <w:rPr>
          <w:rFonts w:ascii="Times New Roman" w:hAnsi="Times New Roman" w:cs="Times New Roman"/>
          <w:sz w:val="28"/>
          <w:szCs w:val="28"/>
        </w:rPr>
        <w:t>Таблица 5. Нормативные значения коэффициентов водоотведения</w:t>
      </w:r>
    </w:p>
    <w:tbl>
      <w:tblPr>
        <w:tblW w:w="0" w:type="auto"/>
        <w:tblLayout w:type="fixed"/>
        <w:tblCellMar>
          <w:left w:w="10" w:type="dxa"/>
          <w:right w:w="10" w:type="dxa"/>
        </w:tblCellMar>
        <w:tblLook w:val="0000"/>
      </w:tblPr>
      <w:tblGrid>
        <w:gridCol w:w="4622"/>
        <w:gridCol w:w="4186"/>
      </w:tblGrid>
      <w:tr w:rsidR="009C0221" w:rsidRPr="004A4252" w:rsidTr="009C0221">
        <w:trPr>
          <w:trHeight w:val="293"/>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580"/>
              <w:rPr>
                <w:rFonts w:ascii="Times New Roman" w:hAnsi="Times New Roman" w:cs="Times New Roman"/>
                <w:sz w:val="24"/>
                <w:szCs w:val="24"/>
              </w:rPr>
            </w:pPr>
            <w:r w:rsidRPr="009E251D">
              <w:rPr>
                <w:rFonts w:ascii="Times New Roman" w:hAnsi="Times New Roman" w:cs="Times New Roman"/>
                <w:sz w:val="24"/>
                <w:szCs w:val="24"/>
              </w:rPr>
              <w:t>Тип застройки</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600"/>
              <w:rPr>
                <w:rFonts w:ascii="Times New Roman" w:hAnsi="Times New Roman" w:cs="Times New Roman"/>
                <w:sz w:val="24"/>
                <w:szCs w:val="24"/>
              </w:rPr>
            </w:pPr>
            <w:r w:rsidRPr="009E251D">
              <w:rPr>
                <w:rFonts w:ascii="Times New Roman" w:hAnsi="Times New Roman" w:cs="Times New Roman"/>
                <w:sz w:val="24"/>
                <w:szCs w:val="24"/>
              </w:rPr>
              <w:t>Коэффициент водоотведения</w:t>
            </w:r>
          </w:p>
        </w:tc>
      </w:tr>
      <w:tr w:rsidR="009C0221" w:rsidRPr="004A4252" w:rsidTr="009C0221">
        <w:trPr>
          <w:trHeight w:val="288"/>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00"/>
              <w:rPr>
                <w:rFonts w:ascii="Times New Roman" w:hAnsi="Times New Roman" w:cs="Times New Roman"/>
                <w:sz w:val="24"/>
                <w:szCs w:val="24"/>
              </w:rPr>
            </w:pPr>
            <w:r w:rsidRPr="009E251D">
              <w:rPr>
                <w:rFonts w:ascii="Times New Roman" w:hAnsi="Times New Roman" w:cs="Times New Roman"/>
                <w:sz w:val="24"/>
                <w:szCs w:val="24"/>
              </w:rPr>
              <w:t>В среднем по поселению</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920"/>
              <w:rPr>
                <w:rFonts w:ascii="Times New Roman" w:hAnsi="Times New Roman" w:cs="Times New Roman"/>
                <w:sz w:val="24"/>
                <w:szCs w:val="24"/>
              </w:rPr>
            </w:pPr>
            <w:r w:rsidRPr="009E251D">
              <w:rPr>
                <w:rFonts w:ascii="Times New Roman" w:hAnsi="Times New Roman" w:cs="Times New Roman"/>
                <w:sz w:val="24"/>
                <w:szCs w:val="24"/>
              </w:rPr>
              <w:t>0,98</w:t>
            </w:r>
          </w:p>
        </w:tc>
      </w:tr>
      <w:tr w:rsidR="009C0221" w:rsidRPr="004A4252" w:rsidTr="009C0221">
        <w:trPr>
          <w:trHeight w:val="293"/>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320"/>
              <w:rPr>
                <w:rFonts w:ascii="Times New Roman" w:hAnsi="Times New Roman" w:cs="Times New Roman"/>
                <w:sz w:val="24"/>
                <w:szCs w:val="24"/>
              </w:rPr>
            </w:pPr>
            <w:r w:rsidRPr="009E251D">
              <w:rPr>
                <w:rFonts w:ascii="Times New Roman" w:hAnsi="Times New Roman" w:cs="Times New Roman"/>
                <w:sz w:val="24"/>
                <w:szCs w:val="24"/>
              </w:rPr>
              <w:lastRenderedPageBreak/>
              <w:t>Малоэтажное строительство:</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rPr>
                <w:rFonts w:ascii="Times New Roman" w:hAnsi="Times New Roman" w:cs="Times New Roman"/>
                <w:sz w:val="24"/>
                <w:szCs w:val="24"/>
              </w:rPr>
            </w:pPr>
          </w:p>
        </w:tc>
      </w:tr>
      <w:tr w:rsidR="009C0221" w:rsidRPr="004A4252" w:rsidTr="009C0221">
        <w:trPr>
          <w:trHeight w:val="293"/>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320"/>
              <w:rPr>
                <w:rFonts w:ascii="Times New Roman" w:hAnsi="Times New Roman" w:cs="Times New Roman"/>
                <w:sz w:val="24"/>
                <w:szCs w:val="24"/>
              </w:rPr>
            </w:pPr>
            <w:r w:rsidRPr="009E251D">
              <w:rPr>
                <w:rFonts w:ascii="Times New Roman" w:hAnsi="Times New Roman" w:cs="Times New Roman"/>
                <w:sz w:val="24"/>
                <w:szCs w:val="24"/>
              </w:rPr>
              <w:t>- многоквартирные дома</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920"/>
              <w:rPr>
                <w:rFonts w:ascii="Times New Roman" w:hAnsi="Times New Roman" w:cs="Times New Roman"/>
                <w:sz w:val="24"/>
                <w:szCs w:val="24"/>
              </w:rPr>
            </w:pPr>
            <w:r w:rsidRPr="009E251D">
              <w:rPr>
                <w:rFonts w:ascii="Times New Roman" w:hAnsi="Times New Roman" w:cs="Times New Roman"/>
                <w:sz w:val="24"/>
                <w:szCs w:val="24"/>
              </w:rPr>
              <w:t>1,0</w:t>
            </w:r>
          </w:p>
        </w:tc>
      </w:tr>
      <w:tr w:rsidR="009C0221" w:rsidRPr="004A4252" w:rsidTr="009C0221">
        <w:trPr>
          <w:trHeight w:val="293"/>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320"/>
              <w:rPr>
                <w:rFonts w:ascii="Times New Roman" w:hAnsi="Times New Roman" w:cs="Times New Roman"/>
                <w:sz w:val="24"/>
                <w:szCs w:val="24"/>
              </w:rPr>
            </w:pPr>
            <w:r w:rsidRPr="009E251D">
              <w:rPr>
                <w:rFonts w:ascii="Times New Roman" w:hAnsi="Times New Roman" w:cs="Times New Roman"/>
                <w:sz w:val="24"/>
                <w:szCs w:val="24"/>
              </w:rPr>
              <w:t>- коттеджное</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920"/>
              <w:rPr>
                <w:rFonts w:ascii="Times New Roman" w:hAnsi="Times New Roman" w:cs="Times New Roman"/>
                <w:sz w:val="24"/>
                <w:szCs w:val="24"/>
              </w:rPr>
            </w:pPr>
            <w:r w:rsidRPr="009E251D">
              <w:rPr>
                <w:rFonts w:ascii="Times New Roman" w:hAnsi="Times New Roman" w:cs="Times New Roman"/>
                <w:sz w:val="24"/>
                <w:szCs w:val="24"/>
              </w:rPr>
              <w:t>0,95</w:t>
            </w:r>
          </w:p>
        </w:tc>
      </w:tr>
      <w:tr w:rsidR="009C0221" w:rsidRPr="004A4252" w:rsidTr="009C0221">
        <w:trPr>
          <w:trHeight w:val="293"/>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320"/>
              <w:rPr>
                <w:rFonts w:ascii="Times New Roman" w:hAnsi="Times New Roman" w:cs="Times New Roman"/>
                <w:sz w:val="24"/>
                <w:szCs w:val="24"/>
              </w:rPr>
            </w:pPr>
            <w:r w:rsidRPr="009E251D">
              <w:rPr>
                <w:rFonts w:ascii="Times New Roman" w:hAnsi="Times New Roman" w:cs="Times New Roman"/>
                <w:sz w:val="24"/>
                <w:szCs w:val="24"/>
              </w:rPr>
              <w:t>- сельскохозяйственное</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920"/>
              <w:rPr>
                <w:rFonts w:ascii="Times New Roman" w:hAnsi="Times New Roman" w:cs="Times New Roman"/>
                <w:sz w:val="24"/>
                <w:szCs w:val="24"/>
              </w:rPr>
            </w:pPr>
            <w:r w:rsidRPr="009E251D">
              <w:rPr>
                <w:rFonts w:ascii="Times New Roman" w:hAnsi="Times New Roman" w:cs="Times New Roman"/>
                <w:sz w:val="24"/>
                <w:szCs w:val="24"/>
              </w:rPr>
              <w:t>0,9</w:t>
            </w:r>
          </w:p>
        </w:tc>
      </w:tr>
      <w:tr w:rsidR="009C0221" w:rsidRPr="004A4252" w:rsidTr="009C0221">
        <w:trPr>
          <w:trHeight w:val="298"/>
        </w:trPr>
        <w:tc>
          <w:tcPr>
            <w:tcW w:w="4622"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320"/>
              <w:rPr>
                <w:rFonts w:ascii="Times New Roman" w:hAnsi="Times New Roman" w:cs="Times New Roman"/>
                <w:sz w:val="24"/>
                <w:szCs w:val="24"/>
              </w:rPr>
            </w:pPr>
            <w:r w:rsidRPr="009E251D">
              <w:rPr>
                <w:rFonts w:ascii="Times New Roman" w:hAnsi="Times New Roman" w:cs="Times New Roman"/>
                <w:sz w:val="24"/>
                <w:szCs w:val="24"/>
              </w:rPr>
              <w:t>- при наличии промышленности</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rsidR="009C0221" w:rsidRPr="009E251D" w:rsidRDefault="009C0221" w:rsidP="009C0221">
            <w:pPr>
              <w:ind w:left="1360"/>
              <w:rPr>
                <w:rFonts w:ascii="Times New Roman" w:hAnsi="Times New Roman" w:cs="Times New Roman"/>
                <w:sz w:val="24"/>
                <w:szCs w:val="24"/>
              </w:rPr>
            </w:pPr>
            <w:r w:rsidRPr="009E251D">
              <w:rPr>
                <w:rFonts w:ascii="Times New Roman" w:hAnsi="Times New Roman" w:cs="Times New Roman"/>
                <w:sz w:val="24"/>
                <w:szCs w:val="24"/>
              </w:rPr>
              <w:t>0,8 - 0,85 - 0,9</w:t>
            </w:r>
          </w:p>
        </w:tc>
      </w:tr>
    </w:tbl>
    <w:p w:rsidR="009C0221" w:rsidRPr="003A7CB4" w:rsidRDefault="009C0221" w:rsidP="009C0221">
      <w:pPr>
        <w:rPr>
          <w:rFonts w:ascii="Times New Roman" w:hAnsi="Times New Roman" w:cs="Times New Roman"/>
        </w:rPr>
      </w:pPr>
    </w:p>
    <w:p w:rsidR="009C0221" w:rsidRPr="00C90CB3" w:rsidRDefault="009C0221" w:rsidP="009C0221">
      <w:pPr>
        <w:spacing w:before="65" w:after="128" w:line="278" w:lineRule="exact"/>
        <w:ind w:left="120" w:right="120" w:firstLine="589"/>
        <w:jc w:val="both"/>
        <w:rPr>
          <w:rFonts w:ascii="Times New Roman" w:hAnsi="Times New Roman" w:cs="Times New Roman"/>
          <w:sz w:val="28"/>
          <w:szCs w:val="28"/>
        </w:rPr>
      </w:pPr>
      <w:r w:rsidRPr="00C90CB3">
        <w:rPr>
          <w:rFonts w:ascii="Times New Roman" w:hAnsi="Times New Roman" w:cs="Times New Roman"/>
          <w:sz w:val="28"/>
          <w:szCs w:val="28"/>
        </w:rPr>
        <w:t>Максимально допустимый уровень территориальной доступности объектов водоотведения не нормируется.</w:t>
      </w:r>
    </w:p>
    <w:p w:rsidR="009C0221" w:rsidRPr="00C90CB3" w:rsidRDefault="009C0221" w:rsidP="009C0221">
      <w:pPr>
        <w:jc w:val="center"/>
        <w:rPr>
          <w:rFonts w:ascii="Times New Roman" w:hAnsi="Times New Roman" w:cs="Times New Roman"/>
          <w:b/>
          <w:sz w:val="28"/>
          <w:szCs w:val="28"/>
        </w:rPr>
      </w:pPr>
      <w:r w:rsidRPr="00C90CB3">
        <w:rPr>
          <w:rFonts w:ascii="Times New Roman" w:hAnsi="Times New Roman" w:cs="Times New Roman"/>
          <w:b/>
          <w:sz w:val="28"/>
          <w:szCs w:val="28"/>
        </w:rPr>
        <w:t>Раздел 6. Объекты связи</w:t>
      </w:r>
    </w:p>
    <w:p w:rsidR="009C0221" w:rsidRPr="00C90CB3" w:rsidRDefault="009C0221" w:rsidP="009C0221">
      <w:pPr>
        <w:spacing w:line="274" w:lineRule="exact"/>
        <w:rPr>
          <w:rFonts w:ascii="Times New Roman" w:hAnsi="Times New Roman" w:cs="Times New Roman"/>
          <w:sz w:val="28"/>
          <w:szCs w:val="28"/>
        </w:rPr>
      </w:pPr>
      <w:r w:rsidRPr="00C90CB3">
        <w:rPr>
          <w:rFonts w:ascii="Times New Roman" w:hAnsi="Times New Roman" w:cs="Times New Roman"/>
          <w:sz w:val="28"/>
          <w:szCs w:val="28"/>
        </w:rPr>
        <w:t>Таблица 6. Обоснование расчетных показателей максимально допустимого уровня обеспеченности объектов общественного питания, торговли, бытового обслуживания</w:t>
      </w:r>
    </w:p>
    <w:tbl>
      <w:tblPr>
        <w:tblW w:w="9634" w:type="dxa"/>
        <w:tblLayout w:type="fixed"/>
        <w:tblCellMar>
          <w:left w:w="10" w:type="dxa"/>
          <w:right w:w="10" w:type="dxa"/>
        </w:tblCellMar>
        <w:tblLook w:val="0000"/>
      </w:tblPr>
      <w:tblGrid>
        <w:gridCol w:w="557"/>
        <w:gridCol w:w="2050"/>
        <w:gridCol w:w="1924"/>
        <w:gridCol w:w="2001"/>
        <w:gridCol w:w="3102"/>
      </w:tblGrid>
      <w:tr w:rsidR="009C0221" w:rsidRPr="004A4252" w:rsidTr="009C0221">
        <w:trPr>
          <w:trHeight w:val="566"/>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69" w:lineRule="exact"/>
              <w:jc w:val="both"/>
              <w:rPr>
                <w:rFonts w:ascii="Times New Roman" w:hAnsi="Times New Roman" w:cs="Times New Roman"/>
                <w:sz w:val="24"/>
                <w:szCs w:val="24"/>
              </w:rPr>
            </w:pPr>
            <w:r w:rsidRPr="00C90CB3">
              <w:rPr>
                <w:rFonts w:ascii="Times New Roman" w:hAnsi="Times New Roman" w:cs="Times New Roman"/>
                <w:sz w:val="24"/>
                <w:szCs w:val="24"/>
              </w:rPr>
              <w:t xml:space="preserve">№ </w:t>
            </w:r>
          </w:p>
          <w:p w:rsidR="009C0221" w:rsidRPr="00C90CB3" w:rsidRDefault="009C0221" w:rsidP="009C0221">
            <w:pPr>
              <w:spacing w:line="269" w:lineRule="exact"/>
              <w:jc w:val="both"/>
              <w:rPr>
                <w:rFonts w:ascii="Times New Roman" w:hAnsi="Times New Roman" w:cs="Times New Roman"/>
                <w:sz w:val="24"/>
                <w:szCs w:val="24"/>
              </w:rPr>
            </w:pPr>
            <w:r w:rsidRPr="00C90CB3">
              <w:rPr>
                <w:rFonts w:ascii="Times New Roman" w:hAnsi="Times New Roman" w:cs="Times New Roman"/>
                <w:sz w:val="24"/>
                <w:szCs w:val="24"/>
              </w:rPr>
              <w:t>п/п</w:t>
            </w:r>
          </w:p>
        </w:tc>
        <w:tc>
          <w:tcPr>
            <w:tcW w:w="2050"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Наименование объектов</w:t>
            </w:r>
          </w:p>
        </w:tc>
        <w:tc>
          <w:tcPr>
            <w:tcW w:w="192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Единица измерения</w:t>
            </w:r>
          </w:p>
        </w:tc>
        <w:tc>
          <w:tcPr>
            <w:tcW w:w="20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jc w:val="center"/>
              <w:rPr>
                <w:rFonts w:ascii="Times New Roman" w:hAnsi="Times New Roman" w:cs="Times New Roman"/>
                <w:sz w:val="24"/>
                <w:szCs w:val="24"/>
              </w:rPr>
            </w:pPr>
            <w:r w:rsidRPr="00C90CB3">
              <w:rPr>
                <w:rFonts w:ascii="Times New Roman" w:hAnsi="Times New Roman" w:cs="Times New Roman"/>
                <w:sz w:val="24"/>
                <w:szCs w:val="24"/>
              </w:rPr>
              <w:t>Величина</w:t>
            </w:r>
          </w:p>
        </w:tc>
        <w:tc>
          <w:tcPr>
            <w:tcW w:w="3102"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4A4252" w:rsidTr="009C0221">
        <w:trPr>
          <w:trHeight w:val="60"/>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w:t>
            </w:r>
          </w:p>
        </w:tc>
        <w:tc>
          <w:tcPr>
            <w:tcW w:w="2050"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Отделение связи</w:t>
            </w:r>
          </w:p>
        </w:tc>
        <w:tc>
          <w:tcPr>
            <w:tcW w:w="192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Объект</w:t>
            </w:r>
          </w:p>
          <w:p w:rsidR="009C0221" w:rsidRPr="00C90CB3" w:rsidRDefault="009C0221" w:rsidP="009C0221">
            <w:pPr>
              <w:rPr>
                <w:rFonts w:ascii="Times New Roman" w:hAnsi="Times New Roman" w:cs="Times New Roman"/>
                <w:sz w:val="24"/>
                <w:szCs w:val="24"/>
              </w:rPr>
            </w:pPr>
          </w:p>
        </w:tc>
        <w:tc>
          <w:tcPr>
            <w:tcW w:w="20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left="120" w:firstLine="26"/>
              <w:rPr>
                <w:rFonts w:ascii="Times New Roman" w:hAnsi="Times New Roman" w:cs="Times New Roman"/>
                <w:sz w:val="24"/>
                <w:szCs w:val="24"/>
              </w:rPr>
            </w:pPr>
            <w:r w:rsidRPr="00C90CB3">
              <w:rPr>
                <w:rFonts w:ascii="Times New Roman" w:hAnsi="Times New Roman" w:cs="Times New Roman"/>
                <w:sz w:val="24"/>
                <w:szCs w:val="24"/>
              </w:rPr>
              <w:t>1 на поселение</w:t>
            </w:r>
          </w:p>
        </w:tc>
        <w:tc>
          <w:tcPr>
            <w:tcW w:w="3102" w:type="dxa"/>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eastAsia="Times New Roman" w:hAnsi="Times New Roman" w:cs="Times New Roman"/>
                <w:sz w:val="24"/>
                <w:szCs w:val="24"/>
              </w:rPr>
            </w:pPr>
            <w:r w:rsidRPr="00C90CB3">
              <w:rPr>
                <w:rFonts w:ascii="Times New Roman" w:eastAsia="Times New Roman" w:hAnsi="Times New Roman" w:cs="Times New Roman"/>
                <w:sz w:val="24"/>
                <w:szCs w:val="24"/>
              </w:rPr>
              <w:t>СП 42.13330.2016  Градостроительство. Планировка и застройка городских и сельских поселений (Приложение Ж)</w:t>
            </w:r>
          </w:p>
          <w:p w:rsidR="009C0221" w:rsidRPr="00C90CB3" w:rsidRDefault="009C0221" w:rsidP="009C0221">
            <w:pPr>
              <w:rPr>
                <w:rFonts w:ascii="Times New Roman" w:eastAsia="Times New Roman" w:hAnsi="Times New Roman" w:cs="Times New Roman"/>
                <w:sz w:val="24"/>
                <w:szCs w:val="24"/>
              </w:rPr>
            </w:pPr>
          </w:p>
        </w:tc>
      </w:tr>
    </w:tbl>
    <w:p w:rsidR="009C0221" w:rsidRPr="003A7CB4" w:rsidRDefault="009C0221" w:rsidP="009C0221">
      <w:pPr>
        <w:spacing w:line="274" w:lineRule="exact"/>
        <w:rPr>
          <w:sz w:val="24"/>
          <w:szCs w:val="24"/>
        </w:rPr>
      </w:pPr>
    </w:p>
    <w:p w:rsidR="009C0221" w:rsidRPr="00C90CB3" w:rsidRDefault="009C0221" w:rsidP="009C0221">
      <w:pPr>
        <w:spacing w:line="274" w:lineRule="exact"/>
        <w:ind w:firstLine="426"/>
        <w:jc w:val="both"/>
        <w:rPr>
          <w:rFonts w:ascii="Times New Roman" w:hAnsi="Times New Roman" w:cs="Times New Roman"/>
          <w:sz w:val="28"/>
          <w:szCs w:val="28"/>
        </w:rPr>
      </w:pPr>
      <w:r w:rsidRPr="00C90CB3">
        <w:rPr>
          <w:rFonts w:ascii="Times New Roman" w:hAnsi="Times New Roman" w:cs="Times New Roman"/>
          <w:sz w:val="28"/>
          <w:szCs w:val="28"/>
        </w:rPr>
        <w:t>Таблица 6.1. Обоснование расчетных показателей максимально допустимого уровня территориальной доступности объектов общественного питания, торговли, бытового обслуживания</w:t>
      </w:r>
    </w:p>
    <w:tbl>
      <w:tblPr>
        <w:tblW w:w="0" w:type="auto"/>
        <w:jc w:val="center"/>
        <w:tblLayout w:type="fixed"/>
        <w:tblCellMar>
          <w:left w:w="10" w:type="dxa"/>
          <w:right w:w="10" w:type="dxa"/>
        </w:tblCellMar>
        <w:tblLook w:val="0000"/>
      </w:tblPr>
      <w:tblGrid>
        <w:gridCol w:w="562"/>
        <w:gridCol w:w="1863"/>
        <w:gridCol w:w="1418"/>
        <w:gridCol w:w="1234"/>
        <w:gridCol w:w="4416"/>
      </w:tblGrid>
      <w:tr w:rsidR="009C0221" w:rsidRPr="004A4252" w:rsidTr="009C0221">
        <w:trPr>
          <w:trHeight w:val="52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 xml:space="preserve">№ </w:t>
            </w:r>
          </w:p>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п/п</w:t>
            </w:r>
          </w:p>
        </w:tc>
        <w:tc>
          <w:tcPr>
            <w:tcW w:w="1863"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Наименование объектов</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54" w:lineRule="exact"/>
              <w:ind w:right="280"/>
              <w:jc w:val="center"/>
              <w:rPr>
                <w:rFonts w:ascii="Times New Roman" w:hAnsi="Times New Roman" w:cs="Times New Roman"/>
                <w:sz w:val="24"/>
                <w:szCs w:val="24"/>
              </w:rPr>
            </w:pPr>
            <w:r w:rsidRPr="00C90CB3">
              <w:rPr>
                <w:rFonts w:ascii="Times New Roman" w:hAnsi="Times New Roman" w:cs="Times New Roman"/>
                <w:sz w:val="24"/>
                <w:szCs w:val="24"/>
              </w:rPr>
              <w:t>Единица измерения</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Величина</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4A4252" w:rsidTr="009C0221">
        <w:trPr>
          <w:trHeight w:val="91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1.</w:t>
            </w:r>
          </w:p>
        </w:tc>
        <w:tc>
          <w:tcPr>
            <w:tcW w:w="1863"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Отделение связи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м</w:t>
            </w:r>
          </w:p>
        </w:tc>
        <w:tc>
          <w:tcPr>
            <w:tcW w:w="12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50" w:lineRule="exact"/>
              <w:ind w:right="460"/>
              <w:jc w:val="center"/>
              <w:rPr>
                <w:rFonts w:ascii="Times New Roman" w:hAnsi="Times New Roman" w:cs="Times New Roman"/>
                <w:sz w:val="24"/>
                <w:szCs w:val="24"/>
              </w:rPr>
            </w:pPr>
            <w:r w:rsidRPr="00C90CB3">
              <w:rPr>
                <w:rFonts w:ascii="Times New Roman" w:hAnsi="Times New Roman" w:cs="Times New Roman"/>
                <w:sz w:val="24"/>
                <w:szCs w:val="24"/>
              </w:rPr>
              <w:t>500</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50" w:lineRule="exact"/>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 Планировка и застройка городских и сельских поселений (пункт 10.4, таблица 5)</w:t>
            </w:r>
          </w:p>
        </w:tc>
      </w:tr>
    </w:tbl>
    <w:p w:rsidR="009C0221" w:rsidRPr="003A7CB4" w:rsidRDefault="009C0221" w:rsidP="009C0221">
      <w:pPr>
        <w:spacing w:after="95" w:line="274" w:lineRule="exact"/>
        <w:ind w:left="20" w:right="20" w:firstLine="680"/>
        <w:jc w:val="both"/>
        <w:rPr>
          <w:rFonts w:ascii="Times New Roman" w:hAnsi="Times New Roman" w:cs="Times New Roman"/>
        </w:rPr>
      </w:pPr>
    </w:p>
    <w:p w:rsidR="009C0221" w:rsidRPr="00C90CB3" w:rsidRDefault="009C0221" w:rsidP="009C0221">
      <w:pPr>
        <w:jc w:val="center"/>
        <w:rPr>
          <w:rFonts w:ascii="Times New Roman" w:hAnsi="Times New Roman" w:cs="Times New Roman"/>
          <w:b/>
          <w:sz w:val="28"/>
          <w:szCs w:val="28"/>
        </w:rPr>
      </w:pPr>
      <w:bookmarkStart w:id="15" w:name="bookmark26"/>
      <w:r w:rsidRPr="00C90CB3">
        <w:rPr>
          <w:rFonts w:ascii="Times New Roman" w:hAnsi="Times New Roman" w:cs="Times New Roman"/>
          <w:b/>
          <w:sz w:val="28"/>
          <w:szCs w:val="28"/>
        </w:rPr>
        <w:t>Раздел 7.  Объекты автомобильного транспорта</w:t>
      </w:r>
      <w:bookmarkEnd w:id="15"/>
    </w:p>
    <w:p w:rsidR="009C0221" w:rsidRPr="00C90CB3" w:rsidRDefault="009C0221" w:rsidP="009C0221">
      <w:pPr>
        <w:spacing w:after="0" w:line="240" w:lineRule="auto"/>
        <w:ind w:left="20" w:right="20" w:firstLine="697"/>
        <w:jc w:val="both"/>
        <w:rPr>
          <w:rFonts w:ascii="Times New Roman" w:hAnsi="Times New Roman" w:cs="Times New Roman"/>
          <w:sz w:val="28"/>
          <w:szCs w:val="28"/>
        </w:rPr>
      </w:pPr>
      <w:r w:rsidRPr="00C90CB3">
        <w:rPr>
          <w:rFonts w:ascii="Times New Roman" w:hAnsi="Times New Roman" w:cs="Times New Roman"/>
          <w:sz w:val="28"/>
          <w:szCs w:val="28"/>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9C0221" w:rsidRPr="00C90CB3" w:rsidRDefault="009C0221" w:rsidP="009C0221">
      <w:pPr>
        <w:spacing w:after="0" w:line="240" w:lineRule="auto"/>
        <w:ind w:left="20" w:right="20" w:firstLine="697"/>
        <w:jc w:val="both"/>
        <w:rPr>
          <w:rFonts w:ascii="Times New Roman" w:hAnsi="Times New Roman" w:cs="Times New Roman"/>
          <w:sz w:val="28"/>
          <w:szCs w:val="28"/>
        </w:rPr>
      </w:pPr>
      <w:r w:rsidRPr="00C90CB3">
        <w:rPr>
          <w:rFonts w:ascii="Times New Roman" w:hAnsi="Times New Roman" w:cs="Times New Roman"/>
          <w:sz w:val="28"/>
          <w:szCs w:val="28"/>
        </w:rPr>
        <w:lastRenderedPageBreak/>
        <w:t>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rsidR="009C0221" w:rsidRPr="00C90CB3" w:rsidRDefault="009C0221" w:rsidP="009C0221">
      <w:pPr>
        <w:spacing w:after="0" w:line="240" w:lineRule="auto"/>
        <w:ind w:left="20" w:right="20" w:firstLine="697"/>
        <w:jc w:val="both"/>
        <w:rPr>
          <w:rFonts w:ascii="Times New Roman" w:hAnsi="Times New Roman" w:cs="Times New Roman"/>
          <w:sz w:val="28"/>
          <w:szCs w:val="28"/>
        </w:rPr>
      </w:pPr>
      <w:r w:rsidRPr="00C90CB3">
        <w:rPr>
          <w:rFonts w:ascii="Times New Roman" w:hAnsi="Times New Roman" w:cs="Times New Roman"/>
          <w:sz w:val="28"/>
          <w:szCs w:val="28"/>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9C0221" w:rsidRPr="00C90CB3" w:rsidRDefault="009C0221" w:rsidP="009C0221">
      <w:pPr>
        <w:spacing w:after="0" w:line="240" w:lineRule="auto"/>
        <w:ind w:left="20" w:right="20" w:firstLine="697"/>
        <w:jc w:val="both"/>
        <w:rPr>
          <w:rFonts w:ascii="Times New Roman" w:hAnsi="Times New Roman" w:cs="Times New Roman"/>
          <w:sz w:val="28"/>
          <w:szCs w:val="28"/>
        </w:rPr>
      </w:pPr>
      <w:r w:rsidRPr="00C90CB3">
        <w:rPr>
          <w:rFonts w:ascii="Times New Roman" w:hAnsi="Times New Roman" w:cs="Times New Roman"/>
          <w:sz w:val="28"/>
          <w:szCs w:val="28"/>
        </w:rPr>
        <w:t>Улично-дорожная сеть -объект транспортной инфраструктуры, являющийся частью территории поселений и городских округов,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населенных пунктов.</w:t>
      </w:r>
    </w:p>
    <w:p w:rsidR="009C0221" w:rsidRPr="00C90CB3" w:rsidRDefault="009C0221" w:rsidP="009C0221">
      <w:pPr>
        <w:spacing w:after="0" w:line="240" w:lineRule="auto"/>
        <w:ind w:left="120" w:right="120" w:firstLine="697"/>
        <w:jc w:val="both"/>
        <w:rPr>
          <w:rFonts w:ascii="Times New Roman" w:hAnsi="Times New Roman" w:cs="Times New Roman"/>
          <w:sz w:val="28"/>
          <w:szCs w:val="28"/>
        </w:rPr>
      </w:pPr>
      <w:r w:rsidRPr="00C90CB3">
        <w:rPr>
          <w:rFonts w:ascii="Times New Roman" w:hAnsi="Times New Roman" w:cs="Times New Roman"/>
          <w:sz w:val="28"/>
          <w:szCs w:val="28"/>
        </w:rPr>
        <w:t>Хранение индивидуального автотранспорта осуществляется на территории усадебной застройки. В соответствии с ГОСТ Р 52766-2007 "Дороги автомобильные общего пользования. Элементы обустройства. Общие требования", установлены требования к пешеходным переходам.</w:t>
      </w:r>
    </w:p>
    <w:p w:rsidR="009C0221" w:rsidRPr="00C90CB3" w:rsidRDefault="009C0221" w:rsidP="009C0221">
      <w:pPr>
        <w:spacing w:after="0" w:line="240" w:lineRule="auto"/>
        <w:ind w:left="120" w:right="120" w:firstLine="697"/>
        <w:jc w:val="both"/>
        <w:rPr>
          <w:rFonts w:ascii="Times New Roman" w:hAnsi="Times New Roman" w:cs="Times New Roman"/>
          <w:sz w:val="28"/>
          <w:szCs w:val="28"/>
        </w:rPr>
      </w:pPr>
      <w:r w:rsidRPr="00C90CB3">
        <w:rPr>
          <w:rFonts w:ascii="Times New Roman" w:hAnsi="Times New Roman" w:cs="Times New Roman"/>
          <w:sz w:val="28"/>
          <w:szCs w:val="28"/>
        </w:rPr>
        <w:t>Параметры сети общественного транспорта установлены в соответствии с СП 42.13330.2016 Градостроительство. Планировка и застройка городских и сельских населенных пунктов (пп. 11.14 - 11.16). Предполагается организация остановочных пунктов в каждом населенном пункте.</w:t>
      </w:r>
    </w:p>
    <w:p w:rsidR="009C0221" w:rsidRPr="00C90CB3" w:rsidRDefault="009C0221" w:rsidP="009C0221">
      <w:pPr>
        <w:spacing w:after="0" w:line="240" w:lineRule="auto"/>
        <w:ind w:left="120" w:right="120" w:firstLine="697"/>
        <w:jc w:val="both"/>
        <w:rPr>
          <w:rFonts w:ascii="Times New Roman" w:hAnsi="Times New Roman" w:cs="Times New Roman"/>
          <w:sz w:val="28"/>
          <w:szCs w:val="28"/>
        </w:rPr>
      </w:pPr>
      <w:r w:rsidRPr="00C90CB3">
        <w:rPr>
          <w:rFonts w:ascii="Times New Roman" w:hAnsi="Times New Roman" w:cs="Times New Roman"/>
          <w:sz w:val="28"/>
          <w:szCs w:val="28"/>
        </w:rPr>
        <w:t>Дальность пешеходных подходов к остановкам общественного транспорта является показателем максимально допустимого уровня территориальной доступности объектов транспортных услуг и транспортного обслуживания.</w:t>
      </w:r>
    </w:p>
    <w:p w:rsidR="009C0221" w:rsidRPr="00C90CB3" w:rsidRDefault="009C0221" w:rsidP="009C0221">
      <w:pPr>
        <w:jc w:val="center"/>
        <w:rPr>
          <w:rFonts w:ascii="Times New Roman" w:hAnsi="Times New Roman" w:cs="Times New Roman"/>
          <w:b/>
          <w:sz w:val="28"/>
          <w:szCs w:val="28"/>
        </w:rPr>
      </w:pPr>
      <w:bookmarkStart w:id="16" w:name="bookmark24"/>
      <w:r w:rsidRPr="00C90CB3">
        <w:rPr>
          <w:rFonts w:ascii="Times New Roman" w:hAnsi="Times New Roman" w:cs="Times New Roman"/>
          <w:b/>
          <w:sz w:val="28"/>
          <w:szCs w:val="28"/>
        </w:rPr>
        <w:t>Раздел 8. Объекты образования</w:t>
      </w:r>
      <w:bookmarkEnd w:id="16"/>
    </w:p>
    <w:p w:rsidR="009C0221" w:rsidRPr="00C90CB3" w:rsidRDefault="009C0221" w:rsidP="009C0221">
      <w:pPr>
        <w:spacing w:after="0" w:line="240" w:lineRule="auto"/>
        <w:ind w:left="119" w:right="119" w:firstLine="697"/>
        <w:jc w:val="both"/>
        <w:rPr>
          <w:rFonts w:ascii="Times New Roman" w:hAnsi="Times New Roman" w:cs="Times New Roman"/>
          <w:sz w:val="28"/>
          <w:szCs w:val="28"/>
        </w:rPr>
      </w:pPr>
      <w:r w:rsidRPr="00C90CB3">
        <w:rPr>
          <w:rFonts w:ascii="Times New Roman" w:hAnsi="Times New Roman" w:cs="Times New Roman"/>
          <w:sz w:val="28"/>
          <w:szCs w:val="28"/>
        </w:rPr>
        <w:t>Нормирование учреждений дополнительного образования определяется из расчета 10% общего числа школьников. Согласно СП 42.13330.2016 Градостроительство. Планировка и застройка городских и сельских поселений минимальные расчётные показатели обеспечения объектами начального, основного и среднего общего образования следует принимать с учетом 100%-ного охвата детей неполным средним образованием (</w:t>
      </w:r>
      <w:r w:rsidRPr="00C90CB3">
        <w:rPr>
          <w:rFonts w:ascii="Times New Roman" w:hAnsi="Times New Roman" w:cs="Times New Roman"/>
          <w:sz w:val="28"/>
          <w:szCs w:val="28"/>
          <w:lang w:val="en-US"/>
        </w:rPr>
        <w:t>I</w:t>
      </w:r>
      <w:r w:rsidRPr="00C90CB3">
        <w:rPr>
          <w:rFonts w:ascii="Times New Roman" w:hAnsi="Times New Roman" w:cs="Times New Roman"/>
          <w:sz w:val="28"/>
          <w:szCs w:val="28"/>
        </w:rPr>
        <w:t>-</w:t>
      </w:r>
      <w:r w:rsidRPr="00C90CB3">
        <w:rPr>
          <w:rFonts w:ascii="Times New Roman" w:hAnsi="Times New Roman" w:cs="Times New Roman"/>
          <w:sz w:val="28"/>
          <w:szCs w:val="28"/>
          <w:lang w:val="en-US"/>
        </w:rPr>
        <w:t>IX</w:t>
      </w:r>
      <w:r w:rsidRPr="00C90CB3">
        <w:rPr>
          <w:rFonts w:ascii="Times New Roman" w:hAnsi="Times New Roman" w:cs="Times New Roman"/>
          <w:sz w:val="28"/>
          <w:szCs w:val="28"/>
        </w:rPr>
        <w:t xml:space="preserve"> классы) и до 75% детей - средним образованием (</w:t>
      </w:r>
      <w:r w:rsidRPr="00C90CB3">
        <w:rPr>
          <w:rFonts w:ascii="Times New Roman" w:hAnsi="Times New Roman" w:cs="Times New Roman"/>
          <w:sz w:val="28"/>
          <w:szCs w:val="28"/>
          <w:lang w:val="en-US"/>
        </w:rPr>
        <w:t>X</w:t>
      </w:r>
      <w:r w:rsidRPr="00C90CB3">
        <w:rPr>
          <w:rFonts w:ascii="Times New Roman" w:hAnsi="Times New Roman" w:cs="Times New Roman"/>
          <w:sz w:val="28"/>
          <w:szCs w:val="28"/>
        </w:rPr>
        <w:t>-</w:t>
      </w:r>
      <w:r w:rsidRPr="00C90CB3">
        <w:rPr>
          <w:rFonts w:ascii="Times New Roman" w:hAnsi="Times New Roman" w:cs="Times New Roman"/>
          <w:sz w:val="28"/>
          <w:szCs w:val="28"/>
          <w:lang w:val="en-US"/>
        </w:rPr>
        <w:t>XI</w:t>
      </w:r>
      <w:r w:rsidRPr="00C90CB3">
        <w:rPr>
          <w:rFonts w:ascii="Times New Roman" w:hAnsi="Times New Roman" w:cs="Times New Roman"/>
          <w:sz w:val="28"/>
          <w:szCs w:val="28"/>
        </w:rPr>
        <w:t xml:space="preserve"> классы) при обучении в одну смену. Опираясь на данные о рождаемости и возрастной структуре населения, определяем, что количество детей I и II ступеней обучения составляет ориентировочно 0,17 тыс.чел. Количество детей III ступени обучения составляет 0,03 тыс.чел. (75% из них - 23 чел.). </w:t>
      </w:r>
      <w:r w:rsidRPr="00C90CB3">
        <w:rPr>
          <w:rFonts w:ascii="Times New Roman" w:hAnsi="Times New Roman" w:cs="Times New Roman"/>
          <w:sz w:val="28"/>
          <w:szCs w:val="28"/>
        </w:rPr>
        <w:lastRenderedPageBreak/>
        <w:t>Таким образом, существующий норматив обеспечения равен 146 мест на 1 тыс.чел. Таким образом, норматив для расчета учреждений дополнительного образования составляет 15 мест на 1 тыс. чел.</w:t>
      </w:r>
    </w:p>
    <w:p w:rsidR="009C0221" w:rsidRPr="00C90CB3" w:rsidRDefault="009C0221" w:rsidP="009C0221">
      <w:pPr>
        <w:spacing w:after="0" w:line="240" w:lineRule="auto"/>
        <w:ind w:left="119" w:right="119" w:firstLine="697"/>
        <w:jc w:val="both"/>
        <w:rPr>
          <w:rFonts w:ascii="Times New Roman" w:hAnsi="Times New Roman" w:cs="Times New Roman"/>
          <w:sz w:val="28"/>
          <w:szCs w:val="28"/>
        </w:rPr>
      </w:pPr>
      <w:r w:rsidRPr="00C90CB3">
        <w:rPr>
          <w:rFonts w:ascii="Times New Roman" w:hAnsi="Times New Roman" w:cs="Times New Roman"/>
          <w:sz w:val="28"/>
          <w:szCs w:val="28"/>
        </w:rPr>
        <w:t>Детские школы искусств и творчества - учреждения дополнительного образования для детей - объекты периодического пользования, поэтому могут располагаться в пределах 30-минутной пешеходно - транспортной доступности. В виду, компактности расселения возможно установить доступность учреждений дополнительного образования в размере 15 мин.</w:t>
      </w:r>
    </w:p>
    <w:p w:rsidR="009C0221" w:rsidRPr="003A7CB4" w:rsidRDefault="009C0221" w:rsidP="009C0221">
      <w:pPr>
        <w:spacing w:after="60" w:line="274" w:lineRule="exact"/>
        <w:ind w:left="120" w:right="120" w:firstLine="700"/>
        <w:jc w:val="both"/>
        <w:rPr>
          <w:rFonts w:ascii="Times New Roman" w:hAnsi="Times New Roman" w:cs="Times New Roman"/>
        </w:rPr>
      </w:pPr>
    </w:p>
    <w:p w:rsidR="009C0221" w:rsidRPr="00C90CB3" w:rsidRDefault="009C0221" w:rsidP="009C0221">
      <w:pPr>
        <w:jc w:val="center"/>
        <w:rPr>
          <w:rFonts w:ascii="Times New Roman" w:hAnsi="Times New Roman" w:cs="Times New Roman"/>
          <w:b/>
          <w:sz w:val="28"/>
          <w:szCs w:val="28"/>
        </w:rPr>
      </w:pPr>
      <w:r w:rsidRPr="00C90CB3">
        <w:rPr>
          <w:rFonts w:ascii="Times New Roman" w:hAnsi="Times New Roman" w:cs="Times New Roman"/>
          <w:b/>
          <w:sz w:val="28"/>
          <w:szCs w:val="28"/>
        </w:rPr>
        <w:t>Раздел 9. Объекты здравоохранения</w:t>
      </w:r>
    </w:p>
    <w:p w:rsidR="009C0221" w:rsidRPr="00C90CB3" w:rsidRDefault="009C0221" w:rsidP="009C0221">
      <w:pPr>
        <w:pStyle w:val="112"/>
        <w:shd w:val="clear" w:color="auto" w:fill="auto"/>
        <w:spacing w:after="0" w:line="240" w:lineRule="auto"/>
        <w:ind w:left="23" w:right="23" w:firstLine="658"/>
        <w:jc w:val="both"/>
        <w:rPr>
          <w:sz w:val="28"/>
          <w:szCs w:val="28"/>
        </w:rPr>
      </w:pPr>
      <w:r w:rsidRPr="00C90CB3">
        <w:rPr>
          <w:sz w:val="28"/>
          <w:szCs w:val="28"/>
        </w:rPr>
        <w:t>Минимально допустимый уровень обеспеченности населения муниципального образования муниципальными аптеками принимается в соответствии с социальными нормативами и нормами, утвержденными распоряжением Правительства Российской Федерации от 03.07.1996 г. №1063 - р и определяется как 1 объект на 6,2 тыс. жителей.</w:t>
      </w:r>
    </w:p>
    <w:p w:rsidR="009C0221" w:rsidRPr="00C90CB3" w:rsidRDefault="009C0221" w:rsidP="009C0221">
      <w:pPr>
        <w:pStyle w:val="112"/>
        <w:shd w:val="clear" w:color="auto" w:fill="auto"/>
        <w:spacing w:after="0" w:line="240" w:lineRule="auto"/>
        <w:ind w:left="23" w:right="23" w:firstLine="658"/>
        <w:jc w:val="both"/>
        <w:rPr>
          <w:sz w:val="28"/>
          <w:szCs w:val="28"/>
        </w:rPr>
      </w:pPr>
      <w:r w:rsidRPr="00C90CB3">
        <w:rPr>
          <w:sz w:val="28"/>
          <w:szCs w:val="28"/>
        </w:rPr>
        <w:t>Согласно региональных нормативов градостроительного проектирования Республики Бурятия максимально допустимый уровень доступности аптек для населения в сельских населенных пунктах принимается в размере 30 минут транспортной доступности.</w:t>
      </w:r>
    </w:p>
    <w:p w:rsidR="009C0221" w:rsidRPr="003A7CB4" w:rsidRDefault="009C0221" w:rsidP="009C0221">
      <w:pPr>
        <w:rPr>
          <w:rFonts w:ascii="Times New Roman" w:hAnsi="Times New Roman" w:cs="Times New Roman"/>
        </w:rPr>
      </w:pPr>
    </w:p>
    <w:tbl>
      <w:tblPr>
        <w:tblW w:w="9634" w:type="dxa"/>
        <w:tblLayout w:type="fixed"/>
        <w:tblCellMar>
          <w:left w:w="10" w:type="dxa"/>
          <w:right w:w="10" w:type="dxa"/>
        </w:tblCellMar>
        <w:tblLook w:val="04A0"/>
      </w:tblPr>
      <w:tblGrid>
        <w:gridCol w:w="562"/>
        <w:gridCol w:w="1418"/>
        <w:gridCol w:w="1417"/>
        <w:gridCol w:w="1134"/>
        <w:gridCol w:w="1418"/>
        <w:gridCol w:w="1134"/>
        <w:gridCol w:w="2551"/>
      </w:tblGrid>
      <w:tr w:rsidR="009C0221" w:rsidRPr="004A4252" w:rsidTr="009C0221">
        <w:trPr>
          <w:trHeight w:val="840"/>
        </w:trPr>
        <w:tc>
          <w:tcPr>
            <w:tcW w:w="562"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pStyle w:val="31"/>
              <w:shd w:val="clear" w:color="auto" w:fill="auto"/>
              <w:spacing w:line="269" w:lineRule="exact"/>
              <w:ind w:firstLine="0"/>
              <w:jc w:val="both"/>
              <w:rPr>
                <w:sz w:val="24"/>
                <w:szCs w:val="24"/>
              </w:rPr>
            </w:pPr>
            <w:r w:rsidRPr="00C90CB3">
              <w:rPr>
                <w:sz w:val="24"/>
                <w:szCs w:val="24"/>
              </w:rPr>
              <w:t xml:space="preserve">№ </w:t>
            </w:r>
          </w:p>
          <w:p w:rsidR="009C0221" w:rsidRPr="00C90CB3" w:rsidRDefault="009C0221" w:rsidP="009C0221">
            <w:pPr>
              <w:pStyle w:val="31"/>
              <w:shd w:val="clear" w:color="auto" w:fill="auto"/>
              <w:spacing w:line="269" w:lineRule="exact"/>
              <w:ind w:firstLine="0"/>
              <w:jc w:val="both"/>
              <w:rPr>
                <w:sz w:val="24"/>
                <w:szCs w:val="24"/>
              </w:rPr>
            </w:pPr>
            <w:r w:rsidRPr="00C90CB3">
              <w:rPr>
                <w:sz w:val="24"/>
                <w:szCs w:val="24"/>
              </w:rPr>
              <w:t>п/п</w:t>
            </w:r>
          </w:p>
        </w:tc>
        <w:tc>
          <w:tcPr>
            <w:tcW w:w="1418"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pStyle w:val="31"/>
              <w:shd w:val="clear" w:color="auto" w:fill="auto"/>
              <w:spacing w:line="240" w:lineRule="auto"/>
              <w:ind w:firstLine="0"/>
              <w:jc w:val="center"/>
              <w:rPr>
                <w:sz w:val="24"/>
                <w:szCs w:val="24"/>
              </w:rPr>
            </w:pPr>
            <w:r w:rsidRPr="00C90CB3">
              <w:rPr>
                <w:sz w:val="24"/>
                <w:szCs w:val="24"/>
              </w:rPr>
              <w:t>Наименование объекта</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78" w:lineRule="exact"/>
              <w:ind w:firstLine="0"/>
              <w:jc w:val="both"/>
              <w:rPr>
                <w:sz w:val="24"/>
                <w:szCs w:val="24"/>
              </w:rPr>
            </w:pPr>
            <w:r w:rsidRPr="00C90CB3">
              <w:rPr>
                <w:sz w:val="24"/>
                <w:szCs w:val="24"/>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74" w:lineRule="exact"/>
              <w:ind w:firstLine="0"/>
              <w:jc w:val="center"/>
              <w:rPr>
                <w:sz w:val="24"/>
                <w:szCs w:val="24"/>
              </w:rPr>
            </w:pPr>
            <w:r w:rsidRPr="00C90CB3">
              <w:rPr>
                <w:sz w:val="24"/>
                <w:szCs w:val="24"/>
              </w:rPr>
              <w:t>Максимально допустимый уровень территориальной доступности</w:t>
            </w:r>
          </w:p>
        </w:tc>
        <w:tc>
          <w:tcPr>
            <w:tcW w:w="2551"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pStyle w:val="31"/>
              <w:shd w:val="clear" w:color="auto" w:fill="auto"/>
              <w:spacing w:line="274" w:lineRule="exact"/>
              <w:ind w:firstLine="0"/>
              <w:jc w:val="center"/>
              <w:rPr>
                <w:sz w:val="24"/>
                <w:szCs w:val="24"/>
              </w:rPr>
            </w:pPr>
            <w:r w:rsidRPr="00C90CB3">
              <w:rPr>
                <w:sz w:val="24"/>
                <w:szCs w:val="24"/>
              </w:rPr>
              <w:t>Обоснование</w:t>
            </w:r>
          </w:p>
        </w:tc>
      </w:tr>
      <w:tr w:rsidR="009C0221" w:rsidRPr="004A4252" w:rsidTr="009C0221">
        <w:trPr>
          <w:trHeight w:val="720"/>
        </w:trPr>
        <w:tc>
          <w:tcPr>
            <w:tcW w:w="562"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1418"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78" w:lineRule="exact"/>
              <w:ind w:firstLine="0"/>
              <w:jc w:val="center"/>
              <w:rPr>
                <w:sz w:val="24"/>
                <w:szCs w:val="24"/>
              </w:rPr>
            </w:pPr>
            <w:r w:rsidRPr="00C90CB3">
              <w:rPr>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40" w:lineRule="auto"/>
              <w:ind w:left="140" w:firstLine="0"/>
              <w:rPr>
                <w:sz w:val="24"/>
                <w:szCs w:val="24"/>
              </w:rPr>
            </w:pPr>
            <w:r w:rsidRPr="00C90CB3">
              <w:rPr>
                <w:sz w:val="24"/>
                <w:szCs w:val="24"/>
              </w:rPr>
              <w:t>Величина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78" w:lineRule="exact"/>
              <w:ind w:firstLine="0"/>
              <w:jc w:val="center"/>
              <w:rPr>
                <w:sz w:val="24"/>
                <w:szCs w:val="24"/>
              </w:rPr>
            </w:pPr>
            <w:r w:rsidRPr="00C90CB3">
              <w:rPr>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40" w:lineRule="auto"/>
              <w:ind w:firstLine="0"/>
              <w:jc w:val="center"/>
              <w:rPr>
                <w:sz w:val="24"/>
                <w:szCs w:val="24"/>
              </w:rPr>
            </w:pPr>
            <w:r w:rsidRPr="00C90CB3">
              <w:rPr>
                <w:sz w:val="24"/>
                <w:szCs w:val="24"/>
              </w:rPr>
              <w:t>Величина</w:t>
            </w:r>
          </w:p>
        </w:tc>
        <w:tc>
          <w:tcPr>
            <w:tcW w:w="2551"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pStyle w:val="31"/>
              <w:shd w:val="clear" w:color="auto" w:fill="auto"/>
              <w:spacing w:line="240" w:lineRule="auto"/>
              <w:ind w:firstLine="0"/>
              <w:jc w:val="center"/>
              <w:rPr>
                <w:sz w:val="24"/>
                <w:szCs w:val="24"/>
              </w:rPr>
            </w:pPr>
          </w:p>
        </w:tc>
      </w:tr>
      <w:tr w:rsidR="009C0221" w:rsidRPr="004A4252" w:rsidTr="009C0221">
        <w:trPr>
          <w:trHeight w:val="533"/>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40" w:lineRule="auto"/>
              <w:ind w:firstLine="0"/>
              <w:rPr>
                <w:sz w:val="24"/>
                <w:szCs w:val="24"/>
              </w:rPr>
            </w:pPr>
            <w:r w:rsidRPr="00C90CB3">
              <w:rPr>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40" w:lineRule="auto"/>
              <w:ind w:firstLine="0"/>
              <w:jc w:val="center"/>
              <w:rPr>
                <w:sz w:val="24"/>
                <w:szCs w:val="24"/>
              </w:rPr>
            </w:pPr>
            <w:r w:rsidRPr="00C90CB3">
              <w:rPr>
                <w:sz w:val="24"/>
                <w:szCs w:val="24"/>
              </w:rPr>
              <w:t>Аптеки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74" w:lineRule="exact"/>
              <w:ind w:firstLine="0"/>
              <w:jc w:val="center"/>
              <w:rPr>
                <w:sz w:val="24"/>
                <w:szCs w:val="24"/>
              </w:rPr>
            </w:pPr>
            <w:r w:rsidRPr="00C90CB3">
              <w:rPr>
                <w:sz w:val="24"/>
                <w:szCs w:val="24"/>
              </w:rPr>
              <w:t xml:space="preserve">объект </w:t>
            </w:r>
          </w:p>
          <w:p w:rsidR="009C0221" w:rsidRPr="00C90CB3" w:rsidRDefault="009C0221" w:rsidP="009C0221">
            <w:pPr>
              <w:pStyle w:val="31"/>
              <w:shd w:val="clear" w:color="auto" w:fill="auto"/>
              <w:spacing w:line="274" w:lineRule="exact"/>
              <w:ind w:firstLine="0"/>
              <w:jc w:val="center"/>
              <w:rPr>
                <w:sz w:val="24"/>
                <w:szCs w:val="24"/>
              </w:rPr>
            </w:pPr>
            <w:r w:rsidRPr="00C90CB3">
              <w:rPr>
                <w:sz w:val="24"/>
                <w:szCs w:val="24"/>
              </w:rPr>
              <w:t>на населенный пункт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40" w:lineRule="auto"/>
              <w:ind w:left="620" w:firstLine="0"/>
              <w:rPr>
                <w:sz w:val="24"/>
                <w:szCs w:val="24"/>
              </w:rPr>
            </w:pPr>
          </w:p>
          <w:p w:rsidR="009C0221" w:rsidRPr="00C90CB3" w:rsidRDefault="009C0221" w:rsidP="009C0221">
            <w:pPr>
              <w:pStyle w:val="31"/>
              <w:shd w:val="clear" w:color="auto" w:fill="auto"/>
              <w:spacing w:line="240" w:lineRule="auto"/>
              <w:ind w:left="620" w:firstLine="0"/>
              <w:rPr>
                <w:sz w:val="24"/>
                <w:szCs w:val="24"/>
              </w:rPr>
            </w:pPr>
            <w:r w:rsidRPr="00C90CB3">
              <w:rPr>
                <w:sz w:val="24"/>
                <w:szCs w:val="24"/>
              </w:rPr>
              <w:t>1</w:t>
            </w:r>
          </w:p>
          <w:p w:rsidR="009C0221" w:rsidRPr="00C90CB3" w:rsidRDefault="009C0221" w:rsidP="009C0221">
            <w:pPr>
              <w:pStyle w:val="31"/>
              <w:shd w:val="clear" w:color="auto" w:fill="auto"/>
              <w:spacing w:line="240" w:lineRule="auto"/>
              <w:ind w:firstLine="0"/>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40" w:lineRule="auto"/>
              <w:ind w:left="114" w:firstLine="0"/>
              <w:jc w:val="center"/>
              <w:rPr>
                <w:sz w:val="24"/>
                <w:szCs w:val="24"/>
              </w:rPr>
            </w:pPr>
            <w:r w:rsidRPr="00C90CB3">
              <w:rPr>
                <w:sz w:val="24"/>
                <w:szCs w:val="24"/>
              </w:rPr>
              <w:t>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40" w:lineRule="auto"/>
              <w:ind w:left="125" w:firstLine="0"/>
              <w:jc w:val="center"/>
              <w:rPr>
                <w:sz w:val="24"/>
                <w:szCs w:val="24"/>
              </w:rPr>
            </w:pPr>
            <w:r w:rsidRPr="00C90CB3">
              <w:rPr>
                <w:sz w:val="24"/>
                <w:szCs w:val="24"/>
              </w:rPr>
              <w:t>800</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pStyle w:val="31"/>
              <w:shd w:val="clear" w:color="auto" w:fill="auto"/>
              <w:spacing w:line="240" w:lineRule="auto"/>
              <w:ind w:left="125" w:firstLine="0"/>
              <w:rPr>
                <w:sz w:val="24"/>
                <w:szCs w:val="24"/>
              </w:rPr>
            </w:pPr>
            <w:r w:rsidRPr="00C90CB3">
              <w:rPr>
                <w:sz w:val="24"/>
                <w:szCs w:val="24"/>
              </w:rPr>
              <w:t>в соответствии с социальными нормативами и нормами, утвержденными распоряжением Правительства Российской Федерации от 03.07.1996 г. №1063 – р; региональными нормативами градостроительного проектирования Республики Бурятия</w:t>
            </w:r>
          </w:p>
        </w:tc>
      </w:tr>
    </w:tbl>
    <w:p w:rsidR="009C0221" w:rsidRPr="003A7CB4" w:rsidRDefault="009C0221" w:rsidP="009C0221">
      <w:pPr>
        <w:rPr>
          <w:rFonts w:ascii="Times New Roman" w:hAnsi="Times New Roman" w:cs="Times New Roman"/>
        </w:rPr>
      </w:pPr>
    </w:p>
    <w:p w:rsidR="009C0221" w:rsidRPr="00C90CB3" w:rsidRDefault="009C0221" w:rsidP="009C0221">
      <w:pPr>
        <w:jc w:val="center"/>
        <w:rPr>
          <w:rFonts w:ascii="Times New Roman" w:hAnsi="Times New Roman" w:cs="Times New Roman"/>
          <w:b/>
          <w:sz w:val="28"/>
          <w:szCs w:val="28"/>
        </w:rPr>
      </w:pPr>
      <w:bookmarkStart w:id="17" w:name="bookmark22"/>
      <w:r w:rsidRPr="00C90CB3">
        <w:rPr>
          <w:rFonts w:ascii="Times New Roman" w:hAnsi="Times New Roman" w:cs="Times New Roman"/>
          <w:b/>
          <w:sz w:val="28"/>
          <w:szCs w:val="28"/>
        </w:rPr>
        <w:t>Раздел 10 . Объекты физической культуры и массового спорта</w:t>
      </w:r>
      <w:bookmarkEnd w:id="17"/>
    </w:p>
    <w:p w:rsidR="009C0221" w:rsidRPr="00C90CB3" w:rsidRDefault="009C0221" w:rsidP="009C0221">
      <w:pPr>
        <w:pStyle w:val="112"/>
        <w:shd w:val="clear" w:color="auto" w:fill="auto"/>
        <w:spacing w:after="245" w:line="274" w:lineRule="exact"/>
        <w:ind w:left="20"/>
        <w:rPr>
          <w:sz w:val="28"/>
          <w:szCs w:val="28"/>
        </w:rPr>
      </w:pPr>
      <w:r w:rsidRPr="00C90CB3">
        <w:rPr>
          <w:sz w:val="28"/>
          <w:szCs w:val="28"/>
        </w:rPr>
        <w:t>Таблица 10. Обоснование расчетных показателей минимально допустимого уровня обеспеченности объектами физической культуры и массового спорта</w:t>
      </w:r>
    </w:p>
    <w:tbl>
      <w:tblPr>
        <w:tblW w:w="0" w:type="auto"/>
        <w:tblLayout w:type="fixed"/>
        <w:tblCellMar>
          <w:left w:w="10" w:type="dxa"/>
          <w:right w:w="10" w:type="dxa"/>
        </w:tblCellMar>
        <w:tblLook w:val="0000"/>
      </w:tblPr>
      <w:tblGrid>
        <w:gridCol w:w="1747"/>
        <w:gridCol w:w="2501"/>
        <w:gridCol w:w="1701"/>
        <w:gridCol w:w="3420"/>
      </w:tblGrid>
      <w:tr w:rsidR="009C0221" w:rsidRPr="004A4252" w:rsidTr="009C0221">
        <w:trPr>
          <w:trHeight w:val="566"/>
        </w:trPr>
        <w:tc>
          <w:tcPr>
            <w:tcW w:w="174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both"/>
              <w:rPr>
                <w:rFonts w:ascii="Times New Roman" w:hAnsi="Times New Roman" w:cs="Times New Roman"/>
                <w:sz w:val="24"/>
                <w:szCs w:val="24"/>
              </w:rPr>
            </w:pPr>
            <w:r w:rsidRPr="00C90CB3">
              <w:rPr>
                <w:rFonts w:ascii="Times New Roman" w:hAnsi="Times New Roman" w:cs="Times New Roman"/>
                <w:sz w:val="24"/>
                <w:szCs w:val="24"/>
              </w:rPr>
              <w:lastRenderedPageBreak/>
              <w:t>Наименование объекта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Значение</w:t>
            </w: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4A4252" w:rsidTr="009C0221">
        <w:trPr>
          <w:trHeight w:val="571"/>
        </w:trPr>
        <w:tc>
          <w:tcPr>
            <w:tcW w:w="174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83" w:lineRule="exact"/>
              <w:ind w:left="120"/>
              <w:rPr>
                <w:rFonts w:ascii="Times New Roman" w:hAnsi="Times New Roman" w:cs="Times New Roman"/>
                <w:sz w:val="24"/>
                <w:szCs w:val="24"/>
              </w:rPr>
            </w:pPr>
            <w:r w:rsidRPr="00C90CB3">
              <w:rPr>
                <w:rFonts w:ascii="Times New Roman" w:hAnsi="Times New Roman" w:cs="Times New Roman"/>
                <w:sz w:val="24"/>
                <w:szCs w:val="24"/>
              </w:rPr>
              <w:t>Спортивные залы</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м</w:t>
            </w:r>
            <w:r w:rsidRPr="00C90CB3">
              <w:rPr>
                <w:rFonts w:ascii="Times New Roman" w:hAnsi="Times New Roman" w:cs="Times New Roman"/>
                <w:sz w:val="24"/>
                <w:szCs w:val="24"/>
                <w:vertAlign w:val="superscript"/>
              </w:rPr>
              <w:t>2</w:t>
            </w:r>
            <w:r w:rsidRPr="00C90CB3">
              <w:rPr>
                <w:rFonts w:ascii="Times New Roman" w:hAnsi="Times New Roman" w:cs="Times New Roman"/>
                <w:sz w:val="24"/>
                <w:szCs w:val="24"/>
              </w:rPr>
              <w:t xml:space="preserve"> площади пола </w:t>
            </w:r>
          </w:p>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на 1 тыс. чел.</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60-80</w:t>
            </w:r>
          </w:p>
        </w:tc>
        <w:tc>
          <w:tcPr>
            <w:tcW w:w="3420" w:type="dxa"/>
            <w:vMerge w:val="restart"/>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spacing w:line="274" w:lineRule="exact"/>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 Планировка и застройка городских и сельских поселений (Приложение Ж)</w:t>
            </w:r>
          </w:p>
        </w:tc>
      </w:tr>
      <w:tr w:rsidR="009C0221" w:rsidRPr="004A4252" w:rsidTr="009C0221">
        <w:trPr>
          <w:trHeight w:val="566"/>
        </w:trPr>
        <w:tc>
          <w:tcPr>
            <w:tcW w:w="174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left="120"/>
              <w:rPr>
                <w:rFonts w:ascii="Times New Roman" w:hAnsi="Times New Roman" w:cs="Times New Roman"/>
                <w:sz w:val="24"/>
                <w:szCs w:val="24"/>
              </w:rPr>
            </w:pPr>
            <w:r w:rsidRPr="00C90CB3">
              <w:rPr>
                <w:rFonts w:ascii="Times New Roman" w:hAnsi="Times New Roman" w:cs="Times New Roman"/>
                <w:sz w:val="24"/>
                <w:szCs w:val="24"/>
              </w:rPr>
              <w:t>Плавательные бассейны</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м</w:t>
            </w:r>
            <w:r w:rsidRPr="00C90CB3">
              <w:rPr>
                <w:rFonts w:ascii="Times New Roman" w:hAnsi="Times New Roman" w:cs="Times New Roman"/>
                <w:sz w:val="24"/>
                <w:szCs w:val="24"/>
                <w:vertAlign w:val="superscript"/>
              </w:rPr>
              <w:t xml:space="preserve">2 </w:t>
            </w:r>
            <w:r w:rsidRPr="00C90CB3">
              <w:rPr>
                <w:rFonts w:ascii="Times New Roman" w:hAnsi="Times New Roman" w:cs="Times New Roman"/>
                <w:sz w:val="24"/>
                <w:szCs w:val="24"/>
              </w:rPr>
              <w:t xml:space="preserve">зеркала воды </w:t>
            </w:r>
          </w:p>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на 1 тыс. чел.</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20-25</w:t>
            </w:r>
          </w:p>
        </w:tc>
        <w:tc>
          <w:tcPr>
            <w:tcW w:w="3420"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4A4252" w:rsidTr="009C0221">
        <w:trPr>
          <w:trHeight w:val="350"/>
        </w:trPr>
        <w:tc>
          <w:tcPr>
            <w:tcW w:w="174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both"/>
              <w:rPr>
                <w:rFonts w:ascii="Times New Roman" w:hAnsi="Times New Roman" w:cs="Times New Roman"/>
                <w:sz w:val="24"/>
                <w:szCs w:val="24"/>
              </w:rPr>
            </w:pPr>
            <w:r w:rsidRPr="00C90CB3">
              <w:rPr>
                <w:rFonts w:ascii="Times New Roman" w:hAnsi="Times New Roman" w:cs="Times New Roman"/>
                <w:sz w:val="24"/>
                <w:szCs w:val="24"/>
              </w:rPr>
              <w:t>Стадионы</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 на поселение</w:t>
            </w:r>
          </w:p>
        </w:tc>
        <w:tc>
          <w:tcPr>
            <w:tcW w:w="3420"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4A4252" w:rsidTr="009C0221">
        <w:trPr>
          <w:trHeight w:val="1123"/>
        </w:trPr>
        <w:tc>
          <w:tcPr>
            <w:tcW w:w="174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both"/>
              <w:rPr>
                <w:rFonts w:ascii="Times New Roman" w:hAnsi="Times New Roman" w:cs="Times New Roman"/>
                <w:sz w:val="24"/>
                <w:szCs w:val="24"/>
              </w:rPr>
            </w:pPr>
            <w:r w:rsidRPr="00C90CB3">
              <w:rPr>
                <w:rFonts w:ascii="Times New Roman" w:hAnsi="Times New Roman" w:cs="Times New Roman"/>
                <w:sz w:val="24"/>
                <w:szCs w:val="24"/>
              </w:rPr>
              <w:t>Плоскостные сооружения</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p>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м</w:t>
            </w:r>
            <w:r w:rsidRPr="00C90CB3">
              <w:rPr>
                <w:rFonts w:ascii="Times New Roman" w:hAnsi="Times New Roman" w:cs="Times New Roman"/>
                <w:sz w:val="24"/>
                <w:szCs w:val="24"/>
                <w:vertAlign w:val="superscript"/>
              </w:rPr>
              <w:t>2</w:t>
            </w:r>
            <w:r w:rsidRPr="00C90CB3">
              <w:rPr>
                <w:rFonts w:ascii="Times New Roman" w:hAnsi="Times New Roman" w:cs="Times New Roman"/>
                <w:sz w:val="24"/>
                <w:szCs w:val="24"/>
              </w:rPr>
              <w:t xml:space="preserve"> плоскостных сооружений на 1 тыс. чел.</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1950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rPr>
                <w:rFonts w:ascii="Times New Roman" w:hAnsi="Times New Roman" w:cs="Times New Roman"/>
                <w:sz w:val="24"/>
                <w:szCs w:val="24"/>
              </w:rPr>
            </w:pPr>
            <w:r w:rsidRPr="00C90CB3">
              <w:rPr>
                <w:rFonts w:ascii="Times New Roman" w:hAnsi="Times New Roman" w:cs="Times New Roman"/>
                <w:sz w:val="24"/>
                <w:szCs w:val="24"/>
              </w:rPr>
              <w:t xml:space="preserve">Согласно распоряжению Правительства РФ от  03.07.1996г. № 1063-р «Социальные нормативы и нормы» </w:t>
            </w:r>
          </w:p>
        </w:tc>
      </w:tr>
    </w:tbl>
    <w:p w:rsidR="009C0221" w:rsidRPr="003A7CB4" w:rsidRDefault="009C0221" w:rsidP="009C0221">
      <w:pPr>
        <w:spacing w:line="274" w:lineRule="exact"/>
        <w:jc w:val="both"/>
        <w:rPr>
          <w:rFonts w:ascii="Times New Roman" w:hAnsi="Times New Roman" w:cs="Times New Roman"/>
        </w:rPr>
      </w:pPr>
    </w:p>
    <w:p w:rsidR="009C0221" w:rsidRPr="00C90CB3" w:rsidRDefault="009C0221" w:rsidP="009C0221">
      <w:pPr>
        <w:spacing w:after="0" w:line="240" w:lineRule="auto"/>
        <w:ind w:left="23" w:firstLine="700"/>
        <w:jc w:val="both"/>
        <w:rPr>
          <w:rFonts w:ascii="Times New Roman" w:hAnsi="Times New Roman" w:cs="Times New Roman"/>
          <w:sz w:val="28"/>
          <w:szCs w:val="28"/>
        </w:rPr>
      </w:pPr>
      <w:r w:rsidRPr="00C90CB3">
        <w:rPr>
          <w:rFonts w:ascii="Times New Roman" w:hAnsi="Times New Roman" w:cs="Times New Roman"/>
          <w:sz w:val="28"/>
          <w:szCs w:val="28"/>
        </w:rPr>
        <w:t>Согласно СП 42.13330.2016 ,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Стоит отметить, в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и на их территории.</w:t>
      </w:r>
    </w:p>
    <w:p w:rsidR="009C0221" w:rsidRPr="00C90CB3" w:rsidRDefault="009C0221" w:rsidP="009C0221">
      <w:pPr>
        <w:spacing w:after="0" w:line="240" w:lineRule="auto"/>
        <w:ind w:left="23" w:firstLine="700"/>
        <w:jc w:val="both"/>
        <w:rPr>
          <w:rFonts w:ascii="Times New Roman" w:hAnsi="Times New Roman" w:cs="Times New Roman"/>
          <w:sz w:val="28"/>
          <w:szCs w:val="28"/>
        </w:rPr>
      </w:pPr>
      <w:r w:rsidRPr="00C90CB3">
        <w:rPr>
          <w:rFonts w:ascii="Times New Roman" w:hAnsi="Times New Roman" w:cs="Times New Roman"/>
          <w:sz w:val="28"/>
          <w:szCs w:val="28"/>
        </w:rPr>
        <w:t>Таким образом, следует брать большее значение в амплитуде нормативных значений для обеспеченности спортивными залами и бассейнами с размещением одного многофункционального спортивно-досугового комплекса с бассейном в административном</w:t>
      </w:r>
    </w:p>
    <w:p w:rsidR="009C0221" w:rsidRPr="00C90CB3" w:rsidRDefault="009C0221" w:rsidP="009C0221">
      <w:pPr>
        <w:spacing w:after="0" w:line="240" w:lineRule="auto"/>
        <w:ind w:left="23"/>
        <w:rPr>
          <w:rFonts w:ascii="Times New Roman" w:hAnsi="Times New Roman" w:cs="Times New Roman"/>
          <w:sz w:val="28"/>
          <w:szCs w:val="28"/>
        </w:rPr>
      </w:pPr>
      <w:r w:rsidRPr="00C90CB3">
        <w:rPr>
          <w:rFonts w:ascii="Times New Roman" w:hAnsi="Times New Roman" w:cs="Times New Roman"/>
          <w:sz w:val="28"/>
          <w:szCs w:val="28"/>
        </w:rPr>
        <w:t>центре. Также предполагается размещение стадиона.</w:t>
      </w:r>
    </w:p>
    <w:p w:rsidR="009C0221" w:rsidRPr="00C90CB3" w:rsidRDefault="009C0221" w:rsidP="009C0221">
      <w:pPr>
        <w:spacing w:after="0" w:line="240" w:lineRule="auto"/>
        <w:ind w:left="23" w:right="240" w:firstLine="660"/>
        <w:jc w:val="both"/>
        <w:rPr>
          <w:rFonts w:ascii="Times New Roman" w:hAnsi="Times New Roman" w:cs="Times New Roman"/>
          <w:sz w:val="28"/>
          <w:szCs w:val="28"/>
        </w:rPr>
      </w:pPr>
      <w:r w:rsidRPr="00C90CB3">
        <w:rPr>
          <w:rFonts w:ascii="Times New Roman" w:hAnsi="Times New Roman" w:cs="Times New Roman"/>
          <w:sz w:val="28"/>
          <w:szCs w:val="28"/>
        </w:rPr>
        <w:t>Стадионы, спортзалы, бассейны являются объектами периодического пользования. Согласно СП 42.13330.2016 , радиус обслуживания физкультурно-спортивных центров жилых районов составляет 1500 м. При этом, доступность спортивных объектов будет пешеходная в пределах 1500 м,  транспортная в пределах 15 мин.</w:t>
      </w:r>
    </w:p>
    <w:p w:rsidR="009C0221" w:rsidRPr="00C90CB3" w:rsidRDefault="009C0221" w:rsidP="009C0221">
      <w:pPr>
        <w:spacing w:after="0" w:line="240" w:lineRule="auto"/>
        <w:ind w:left="23" w:right="240" w:firstLine="660"/>
        <w:jc w:val="both"/>
        <w:rPr>
          <w:rFonts w:ascii="Times New Roman" w:hAnsi="Times New Roman" w:cs="Times New Roman"/>
          <w:sz w:val="28"/>
          <w:szCs w:val="28"/>
        </w:rPr>
      </w:pPr>
      <w:r w:rsidRPr="00C90CB3">
        <w:rPr>
          <w:rFonts w:ascii="Times New Roman" w:hAnsi="Times New Roman" w:cs="Times New Roman"/>
          <w:sz w:val="28"/>
          <w:szCs w:val="28"/>
        </w:rPr>
        <w:t>Таблица 10.1 Обоснование расчетных максимально допустимого уровня доступности объектов физической культуры и массового спорта для населения</w:t>
      </w:r>
    </w:p>
    <w:p w:rsidR="009C0221" w:rsidRPr="003A7CB4" w:rsidRDefault="009C0221" w:rsidP="009C0221">
      <w:pPr>
        <w:spacing w:line="278" w:lineRule="exact"/>
        <w:jc w:val="right"/>
        <w:rPr>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677"/>
        <w:gridCol w:w="1725"/>
        <w:gridCol w:w="1418"/>
        <w:gridCol w:w="2410"/>
        <w:gridCol w:w="1559"/>
      </w:tblGrid>
      <w:tr w:rsidR="009C0221" w:rsidRPr="00C90CB3" w:rsidTr="009C0221">
        <w:tc>
          <w:tcPr>
            <w:tcW w:w="562" w:type="dxa"/>
            <w:vMerge w:val="restart"/>
          </w:tcPr>
          <w:p w:rsidR="009C0221" w:rsidRPr="00C90CB3" w:rsidRDefault="009C0221" w:rsidP="009C0221">
            <w:pPr>
              <w:pStyle w:val="24"/>
              <w:shd w:val="clear" w:color="auto" w:fill="auto"/>
              <w:spacing w:line="240" w:lineRule="auto"/>
              <w:jc w:val="center"/>
              <w:rPr>
                <w:sz w:val="24"/>
                <w:szCs w:val="24"/>
              </w:rPr>
            </w:pPr>
            <w:r w:rsidRPr="00C90CB3">
              <w:rPr>
                <w:sz w:val="24"/>
                <w:szCs w:val="24"/>
              </w:rPr>
              <w:t>№</w:t>
            </w:r>
          </w:p>
          <w:p w:rsidR="009C0221" w:rsidRPr="00C90CB3" w:rsidRDefault="009C0221" w:rsidP="009C0221">
            <w:pPr>
              <w:pStyle w:val="24"/>
              <w:shd w:val="clear" w:color="auto" w:fill="auto"/>
              <w:spacing w:line="240" w:lineRule="auto"/>
              <w:jc w:val="center"/>
              <w:rPr>
                <w:sz w:val="24"/>
                <w:szCs w:val="24"/>
              </w:rPr>
            </w:pPr>
            <w:r w:rsidRPr="00C90CB3">
              <w:rPr>
                <w:sz w:val="24"/>
                <w:szCs w:val="24"/>
              </w:rPr>
              <w:t>п/п</w:t>
            </w:r>
          </w:p>
        </w:tc>
        <w:tc>
          <w:tcPr>
            <w:tcW w:w="1677" w:type="dxa"/>
            <w:vMerge w:val="restart"/>
          </w:tcPr>
          <w:p w:rsidR="009C0221" w:rsidRPr="00C90CB3" w:rsidRDefault="009C0221" w:rsidP="009C0221">
            <w:pPr>
              <w:pStyle w:val="24"/>
              <w:shd w:val="clear" w:color="auto" w:fill="auto"/>
              <w:spacing w:line="240" w:lineRule="auto"/>
              <w:jc w:val="center"/>
              <w:rPr>
                <w:sz w:val="24"/>
                <w:szCs w:val="24"/>
              </w:rPr>
            </w:pPr>
            <w:r w:rsidRPr="00C90CB3">
              <w:rPr>
                <w:sz w:val="24"/>
                <w:szCs w:val="24"/>
              </w:rPr>
              <w:t xml:space="preserve">Наименование одного или нескольких видов объектов местного значения </w:t>
            </w:r>
            <w:r w:rsidRPr="00C90CB3">
              <w:rPr>
                <w:sz w:val="24"/>
                <w:szCs w:val="24"/>
              </w:rPr>
              <w:lastRenderedPageBreak/>
              <w:t>поселения</w:t>
            </w:r>
          </w:p>
        </w:tc>
        <w:tc>
          <w:tcPr>
            <w:tcW w:w="3143" w:type="dxa"/>
            <w:gridSpan w:val="2"/>
            <w:vAlign w:val="center"/>
          </w:tcPr>
          <w:p w:rsidR="009C0221" w:rsidRPr="00C90CB3" w:rsidRDefault="009C0221" w:rsidP="009C0221">
            <w:pPr>
              <w:pStyle w:val="24"/>
              <w:shd w:val="clear" w:color="auto" w:fill="auto"/>
              <w:spacing w:line="240" w:lineRule="auto"/>
              <w:jc w:val="center"/>
              <w:rPr>
                <w:sz w:val="24"/>
                <w:szCs w:val="24"/>
              </w:rPr>
            </w:pPr>
            <w:r w:rsidRPr="00C90CB3">
              <w:rPr>
                <w:sz w:val="24"/>
                <w:szCs w:val="24"/>
              </w:rPr>
              <w:lastRenderedPageBreak/>
              <w:t>Минимально допустимый уровень обеспеченности</w:t>
            </w:r>
          </w:p>
        </w:tc>
        <w:tc>
          <w:tcPr>
            <w:tcW w:w="2410" w:type="dxa"/>
            <w:vMerge w:val="restart"/>
            <w:vAlign w:val="center"/>
          </w:tcPr>
          <w:p w:rsidR="009C0221" w:rsidRPr="00C90CB3" w:rsidRDefault="009C0221" w:rsidP="009C0221">
            <w:pPr>
              <w:pStyle w:val="24"/>
              <w:shd w:val="clear" w:color="auto" w:fill="auto"/>
              <w:spacing w:line="240" w:lineRule="auto"/>
              <w:jc w:val="center"/>
              <w:rPr>
                <w:sz w:val="24"/>
                <w:szCs w:val="24"/>
              </w:rPr>
            </w:pPr>
            <w:r w:rsidRPr="00C90CB3">
              <w:rPr>
                <w:sz w:val="24"/>
                <w:szCs w:val="24"/>
              </w:rPr>
              <w:t>Максимально допустимый уровень территориальной доступности</w:t>
            </w:r>
          </w:p>
        </w:tc>
        <w:tc>
          <w:tcPr>
            <w:tcW w:w="1559" w:type="dxa"/>
            <w:vMerge w:val="restart"/>
            <w:vAlign w:val="center"/>
          </w:tcPr>
          <w:p w:rsidR="009C0221" w:rsidRPr="00C90CB3" w:rsidRDefault="009C0221" w:rsidP="009C0221">
            <w:pPr>
              <w:pStyle w:val="24"/>
              <w:shd w:val="clear" w:color="auto" w:fill="auto"/>
              <w:spacing w:line="240" w:lineRule="auto"/>
              <w:jc w:val="center"/>
              <w:rPr>
                <w:sz w:val="24"/>
                <w:szCs w:val="24"/>
              </w:rPr>
            </w:pPr>
            <w:r w:rsidRPr="00C90CB3">
              <w:rPr>
                <w:sz w:val="24"/>
                <w:szCs w:val="24"/>
              </w:rPr>
              <w:t>Обоснование</w:t>
            </w:r>
          </w:p>
        </w:tc>
      </w:tr>
      <w:tr w:rsidR="009C0221" w:rsidRPr="00C90CB3" w:rsidTr="009C0221">
        <w:tc>
          <w:tcPr>
            <w:tcW w:w="562" w:type="dxa"/>
            <w:vMerge/>
          </w:tcPr>
          <w:p w:rsidR="009C0221" w:rsidRPr="00C90CB3" w:rsidRDefault="009C0221" w:rsidP="009C0221">
            <w:pPr>
              <w:pStyle w:val="24"/>
              <w:shd w:val="clear" w:color="auto" w:fill="auto"/>
              <w:spacing w:line="240" w:lineRule="auto"/>
              <w:jc w:val="center"/>
              <w:rPr>
                <w:sz w:val="24"/>
                <w:szCs w:val="24"/>
              </w:rPr>
            </w:pPr>
          </w:p>
        </w:tc>
        <w:tc>
          <w:tcPr>
            <w:tcW w:w="1677" w:type="dxa"/>
            <w:vMerge/>
          </w:tcPr>
          <w:p w:rsidR="009C0221" w:rsidRPr="00C90CB3" w:rsidRDefault="009C0221" w:rsidP="009C0221">
            <w:pPr>
              <w:pStyle w:val="24"/>
              <w:shd w:val="clear" w:color="auto" w:fill="auto"/>
              <w:spacing w:line="240" w:lineRule="auto"/>
              <w:jc w:val="center"/>
              <w:rPr>
                <w:sz w:val="24"/>
                <w:szCs w:val="24"/>
              </w:rPr>
            </w:pPr>
          </w:p>
        </w:tc>
        <w:tc>
          <w:tcPr>
            <w:tcW w:w="1725" w:type="dxa"/>
            <w:vAlign w:val="center"/>
          </w:tcPr>
          <w:p w:rsidR="009C0221" w:rsidRPr="00C90CB3" w:rsidRDefault="009C0221" w:rsidP="009C0221">
            <w:pPr>
              <w:pStyle w:val="31"/>
              <w:shd w:val="clear" w:color="auto" w:fill="auto"/>
              <w:spacing w:line="240" w:lineRule="auto"/>
              <w:ind w:right="-9" w:firstLine="0"/>
              <w:jc w:val="center"/>
              <w:rPr>
                <w:sz w:val="24"/>
                <w:szCs w:val="24"/>
              </w:rPr>
            </w:pPr>
            <w:r w:rsidRPr="00C90CB3">
              <w:rPr>
                <w:sz w:val="24"/>
                <w:szCs w:val="24"/>
              </w:rPr>
              <w:t>Единица измерения</w:t>
            </w:r>
          </w:p>
        </w:tc>
        <w:tc>
          <w:tcPr>
            <w:tcW w:w="1418" w:type="dxa"/>
            <w:vAlign w:val="center"/>
          </w:tcPr>
          <w:p w:rsidR="009C0221" w:rsidRPr="00C90CB3" w:rsidRDefault="009C0221" w:rsidP="009C0221">
            <w:pPr>
              <w:pStyle w:val="31"/>
              <w:shd w:val="clear" w:color="auto" w:fill="auto"/>
              <w:spacing w:line="240" w:lineRule="auto"/>
              <w:ind w:left="77" w:firstLine="0"/>
              <w:jc w:val="center"/>
              <w:rPr>
                <w:sz w:val="24"/>
                <w:szCs w:val="24"/>
              </w:rPr>
            </w:pPr>
            <w:r w:rsidRPr="00C90CB3">
              <w:rPr>
                <w:sz w:val="24"/>
                <w:szCs w:val="24"/>
              </w:rPr>
              <w:t>Величина</w:t>
            </w:r>
          </w:p>
        </w:tc>
        <w:tc>
          <w:tcPr>
            <w:tcW w:w="2410" w:type="dxa"/>
            <w:vMerge/>
          </w:tcPr>
          <w:p w:rsidR="009C0221" w:rsidRPr="00C90CB3" w:rsidRDefault="009C0221" w:rsidP="009C0221">
            <w:pPr>
              <w:pStyle w:val="31"/>
              <w:shd w:val="clear" w:color="auto" w:fill="auto"/>
              <w:spacing w:line="240" w:lineRule="auto"/>
              <w:ind w:left="280" w:firstLine="0"/>
              <w:rPr>
                <w:sz w:val="24"/>
                <w:szCs w:val="24"/>
              </w:rPr>
            </w:pPr>
          </w:p>
        </w:tc>
        <w:tc>
          <w:tcPr>
            <w:tcW w:w="1559" w:type="dxa"/>
            <w:vMerge/>
          </w:tcPr>
          <w:p w:rsidR="009C0221" w:rsidRPr="00C90CB3" w:rsidRDefault="009C0221" w:rsidP="009C0221">
            <w:pPr>
              <w:pStyle w:val="31"/>
              <w:shd w:val="clear" w:color="auto" w:fill="auto"/>
              <w:spacing w:line="240" w:lineRule="auto"/>
              <w:ind w:left="280" w:firstLine="0"/>
              <w:rPr>
                <w:sz w:val="24"/>
                <w:szCs w:val="24"/>
              </w:rPr>
            </w:pPr>
          </w:p>
        </w:tc>
      </w:tr>
      <w:tr w:rsidR="009C0221" w:rsidRPr="00C90CB3" w:rsidTr="009C0221">
        <w:tc>
          <w:tcPr>
            <w:tcW w:w="562"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lastRenderedPageBreak/>
              <w:t>1</w:t>
            </w:r>
          </w:p>
        </w:tc>
        <w:tc>
          <w:tcPr>
            <w:tcW w:w="1677"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Спортивные комплексы</w:t>
            </w:r>
          </w:p>
          <w:p w:rsidR="009C0221" w:rsidRPr="00C90CB3" w:rsidRDefault="009C0221" w:rsidP="009C0221">
            <w:pPr>
              <w:pStyle w:val="24"/>
              <w:shd w:val="clear" w:color="auto" w:fill="auto"/>
              <w:spacing w:line="240" w:lineRule="auto"/>
              <w:rPr>
                <w:sz w:val="24"/>
                <w:szCs w:val="24"/>
              </w:rPr>
            </w:pPr>
          </w:p>
        </w:tc>
        <w:tc>
          <w:tcPr>
            <w:tcW w:w="1725" w:type="dxa"/>
            <w:vAlign w:val="center"/>
          </w:tcPr>
          <w:p w:rsidR="009C0221" w:rsidRPr="00C90CB3" w:rsidRDefault="009C0221" w:rsidP="009C0221">
            <w:pPr>
              <w:pStyle w:val="31"/>
              <w:shd w:val="clear" w:color="auto" w:fill="auto"/>
              <w:spacing w:line="240" w:lineRule="auto"/>
              <w:ind w:right="-69" w:firstLine="0"/>
              <w:jc w:val="center"/>
              <w:rPr>
                <w:bCs/>
                <w:sz w:val="24"/>
                <w:szCs w:val="24"/>
              </w:rPr>
            </w:pPr>
            <w:r w:rsidRPr="00C90CB3">
              <w:rPr>
                <w:bCs/>
                <w:sz w:val="24"/>
                <w:szCs w:val="24"/>
              </w:rPr>
              <w:t>м</w:t>
            </w:r>
            <w:r w:rsidRPr="00C90CB3">
              <w:rPr>
                <w:bCs/>
                <w:sz w:val="24"/>
                <w:szCs w:val="24"/>
                <w:vertAlign w:val="superscript"/>
              </w:rPr>
              <w:t xml:space="preserve">2 </w:t>
            </w:r>
            <w:r w:rsidRPr="00C90CB3">
              <w:rPr>
                <w:bCs/>
                <w:sz w:val="24"/>
                <w:szCs w:val="24"/>
              </w:rPr>
              <w:t xml:space="preserve">площади пола </w:t>
            </w:r>
          </w:p>
          <w:p w:rsidR="009C0221" w:rsidRPr="00C90CB3" w:rsidRDefault="009C0221" w:rsidP="009C0221">
            <w:pPr>
              <w:pStyle w:val="31"/>
              <w:shd w:val="clear" w:color="auto" w:fill="auto"/>
              <w:spacing w:line="240" w:lineRule="auto"/>
              <w:ind w:right="-69" w:firstLine="0"/>
              <w:jc w:val="center"/>
              <w:rPr>
                <w:sz w:val="24"/>
                <w:szCs w:val="24"/>
              </w:rPr>
            </w:pPr>
            <w:r w:rsidRPr="00C90CB3">
              <w:rPr>
                <w:bCs/>
                <w:sz w:val="24"/>
                <w:szCs w:val="24"/>
              </w:rPr>
              <w:t>на 1 тыс. чел.</w:t>
            </w:r>
          </w:p>
        </w:tc>
        <w:tc>
          <w:tcPr>
            <w:tcW w:w="1418" w:type="dxa"/>
            <w:vAlign w:val="center"/>
          </w:tcPr>
          <w:p w:rsidR="009C0221" w:rsidRPr="00C90CB3" w:rsidRDefault="009C0221" w:rsidP="009C0221">
            <w:pPr>
              <w:jc w:val="center"/>
              <w:rPr>
                <w:rFonts w:ascii="Times New Roman" w:eastAsia="Times New Roman" w:hAnsi="Times New Roman" w:cs="Times New Roman"/>
                <w:sz w:val="24"/>
                <w:szCs w:val="24"/>
                <w:lang w:eastAsia="en-US"/>
              </w:rPr>
            </w:pPr>
            <w:r w:rsidRPr="00C90CB3">
              <w:rPr>
                <w:rFonts w:ascii="Times New Roman" w:eastAsia="Times New Roman" w:hAnsi="Times New Roman" w:cs="Times New Roman"/>
                <w:sz w:val="24"/>
                <w:szCs w:val="24"/>
                <w:lang w:eastAsia="en-US"/>
              </w:rPr>
              <w:t>66</w:t>
            </w:r>
          </w:p>
        </w:tc>
        <w:tc>
          <w:tcPr>
            <w:tcW w:w="2410" w:type="dxa"/>
            <w:vAlign w:val="center"/>
          </w:tcPr>
          <w:p w:rsidR="009C0221" w:rsidRPr="00C90CB3" w:rsidRDefault="009C0221" w:rsidP="009C0221">
            <w:pPr>
              <w:rPr>
                <w:rFonts w:ascii="Times New Roman" w:hAnsi="Times New Roman" w:cs="Times New Roman"/>
                <w:sz w:val="24"/>
                <w:szCs w:val="24"/>
              </w:rPr>
            </w:pPr>
            <w:r w:rsidRPr="00C90CB3">
              <w:rPr>
                <w:rFonts w:ascii="Times New Roman" w:hAnsi="Times New Roman" w:cs="Times New Roman"/>
                <w:sz w:val="24"/>
                <w:szCs w:val="24"/>
              </w:rPr>
              <w:t>в многоэтажной застройке Д=500 м,</w:t>
            </w:r>
          </w:p>
          <w:p w:rsidR="009C0221" w:rsidRPr="00C90CB3" w:rsidRDefault="009C0221" w:rsidP="009C0221">
            <w:pPr>
              <w:rPr>
                <w:rFonts w:ascii="Times New Roman" w:hAnsi="Times New Roman" w:cs="Times New Roman"/>
                <w:sz w:val="24"/>
                <w:szCs w:val="24"/>
              </w:rPr>
            </w:pPr>
            <w:r w:rsidRPr="00C90CB3">
              <w:rPr>
                <w:rFonts w:ascii="Times New Roman" w:hAnsi="Times New Roman" w:cs="Times New Roman"/>
                <w:sz w:val="24"/>
                <w:szCs w:val="24"/>
              </w:rPr>
              <w:t xml:space="preserve">в малоэтажной Д=700 м; </w:t>
            </w:r>
          </w:p>
          <w:p w:rsidR="009C0221" w:rsidRPr="00C90CB3" w:rsidRDefault="009C0221" w:rsidP="009C0221">
            <w:pPr>
              <w:rPr>
                <w:rFonts w:ascii="Times New Roman" w:hAnsi="Times New Roman" w:cs="Times New Roman"/>
                <w:sz w:val="24"/>
                <w:szCs w:val="24"/>
              </w:rPr>
            </w:pPr>
            <w:r w:rsidRPr="00C90CB3">
              <w:rPr>
                <w:rFonts w:ascii="Times New Roman" w:eastAsia="Times New Roman" w:hAnsi="Times New Roman" w:cs="Times New Roman"/>
                <w:bCs/>
                <w:sz w:val="24"/>
                <w:szCs w:val="24"/>
                <w:lang w:eastAsia="en-US"/>
              </w:rPr>
              <w:t>30-минутная транспортная доступность</w:t>
            </w:r>
          </w:p>
        </w:tc>
        <w:tc>
          <w:tcPr>
            <w:tcW w:w="1559" w:type="dxa"/>
            <w:vMerge w:val="restart"/>
            <w:vAlign w:val="center"/>
          </w:tcPr>
          <w:p w:rsidR="009C0221" w:rsidRPr="00C90CB3" w:rsidRDefault="009C0221" w:rsidP="009C0221">
            <w:pPr>
              <w:rPr>
                <w:rFonts w:ascii="Times New Roman" w:hAnsi="Times New Roman" w:cs="Times New Roman"/>
                <w:sz w:val="24"/>
                <w:szCs w:val="24"/>
              </w:rPr>
            </w:pPr>
            <w:r w:rsidRPr="00C90CB3">
              <w:rPr>
                <w:rFonts w:ascii="Times New Roman" w:hAnsi="Times New Roman" w:cs="Times New Roman"/>
                <w:sz w:val="24"/>
                <w:szCs w:val="24"/>
              </w:rPr>
              <w:t>Нормативы градострои-</w:t>
            </w:r>
          </w:p>
          <w:p w:rsidR="009C0221" w:rsidRPr="00C90CB3" w:rsidRDefault="009C0221" w:rsidP="009C0221">
            <w:pPr>
              <w:rPr>
                <w:rFonts w:ascii="Times New Roman" w:hAnsi="Times New Roman" w:cs="Times New Roman"/>
                <w:sz w:val="24"/>
                <w:szCs w:val="24"/>
              </w:rPr>
            </w:pPr>
            <w:r w:rsidRPr="00C90CB3">
              <w:rPr>
                <w:rFonts w:ascii="Times New Roman" w:hAnsi="Times New Roman" w:cs="Times New Roman"/>
                <w:sz w:val="24"/>
                <w:szCs w:val="24"/>
              </w:rPr>
              <w:t>тельного проектиро-вания Республики Бурятия</w:t>
            </w:r>
          </w:p>
          <w:p w:rsidR="009C0221" w:rsidRPr="00C90CB3" w:rsidRDefault="009C0221" w:rsidP="009C0221">
            <w:pPr>
              <w:rPr>
                <w:rFonts w:ascii="Times New Roman" w:eastAsia="Times New Roman" w:hAnsi="Times New Roman" w:cs="Times New Roman"/>
                <w:sz w:val="24"/>
                <w:szCs w:val="24"/>
                <w:lang w:eastAsia="en-US"/>
              </w:rPr>
            </w:pPr>
          </w:p>
          <w:p w:rsidR="009C0221" w:rsidRPr="00C90CB3" w:rsidRDefault="009C0221" w:rsidP="009C0221">
            <w:pPr>
              <w:jc w:val="center"/>
              <w:rPr>
                <w:rFonts w:ascii="Times New Roman" w:hAnsi="Times New Roman" w:cs="Times New Roman"/>
                <w:sz w:val="24"/>
                <w:szCs w:val="24"/>
              </w:rPr>
            </w:pPr>
          </w:p>
        </w:tc>
      </w:tr>
      <w:tr w:rsidR="009C0221" w:rsidRPr="00C90CB3" w:rsidTr="009C0221">
        <w:tc>
          <w:tcPr>
            <w:tcW w:w="562"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2</w:t>
            </w:r>
          </w:p>
        </w:tc>
        <w:tc>
          <w:tcPr>
            <w:tcW w:w="1677"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 xml:space="preserve">Плавательные бассейны </w:t>
            </w:r>
          </w:p>
        </w:tc>
        <w:tc>
          <w:tcPr>
            <w:tcW w:w="1725" w:type="dxa"/>
            <w:vAlign w:val="center"/>
          </w:tcPr>
          <w:p w:rsidR="009C0221" w:rsidRPr="00C90CB3" w:rsidRDefault="009C0221" w:rsidP="009C0221">
            <w:pPr>
              <w:pStyle w:val="31"/>
              <w:shd w:val="clear" w:color="auto" w:fill="auto"/>
              <w:spacing w:line="240" w:lineRule="auto"/>
              <w:ind w:right="-69" w:firstLine="0"/>
              <w:jc w:val="center"/>
              <w:rPr>
                <w:bCs/>
                <w:sz w:val="24"/>
                <w:szCs w:val="24"/>
              </w:rPr>
            </w:pPr>
            <w:r w:rsidRPr="00C90CB3">
              <w:rPr>
                <w:bCs/>
                <w:sz w:val="24"/>
                <w:szCs w:val="24"/>
              </w:rPr>
              <w:t>м</w:t>
            </w:r>
            <w:r w:rsidRPr="00C90CB3">
              <w:rPr>
                <w:bCs/>
                <w:sz w:val="24"/>
                <w:szCs w:val="24"/>
                <w:vertAlign w:val="superscript"/>
              </w:rPr>
              <w:t xml:space="preserve">2 </w:t>
            </w:r>
            <w:r w:rsidRPr="00C90CB3">
              <w:rPr>
                <w:bCs/>
                <w:sz w:val="24"/>
                <w:szCs w:val="24"/>
              </w:rPr>
              <w:t xml:space="preserve">зеркала воды </w:t>
            </w:r>
          </w:p>
          <w:p w:rsidR="009C0221" w:rsidRPr="00C90CB3" w:rsidRDefault="009C0221" w:rsidP="009C0221">
            <w:pPr>
              <w:pStyle w:val="31"/>
              <w:shd w:val="clear" w:color="auto" w:fill="auto"/>
              <w:spacing w:line="240" w:lineRule="auto"/>
              <w:ind w:right="-69" w:firstLine="0"/>
              <w:jc w:val="center"/>
              <w:rPr>
                <w:sz w:val="24"/>
                <w:szCs w:val="24"/>
              </w:rPr>
            </w:pPr>
            <w:r w:rsidRPr="00C90CB3">
              <w:rPr>
                <w:bCs/>
                <w:sz w:val="24"/>
                <w:szCs w:val="24"/>
              </w:rPr>
              <w:t>на 1 тыс. чел.</w:t>
            </w:r>
          </w:p>
        </w:tc>
        <w:tc>
          <w:tcPr>
            <w:tcW w:w="1418" w:type="dxa"/>
            <w:vAlign w:val="center"/>
          </w:tcPr>
          <w:p w:rsidR="009C0221" w:rsidRPr="00C90CB3" w:rsidRDefault="009C0221" w:rsidP="009C0221">
            <w:pPr>
              <w:pStyle w:val="31"/>
              <w:shd w:val="clear" w:color="auto" w:fill="auto"/>
              <w:spacing w:line="240" w:lineRule="auto"/>
              <w:ind w:firstLine="0"/>
              <w:jc w:val="center"/>
              <w:rPr>
                <w:sz w:val="24"/>
                <w:szCs w:val="24"/>
              </w:rPr>
            </w:pPr>
            <w:r w:rsidRPr="00C90CB3">
              <w:rPr>
                <w:sz w:val="24"/>
                <w:szCs w:val="24"/>
              </w:rPr>
              <w:t>22</w:t>
            </w:r>
          </w:p>
        </w:tc>
        <w:tc>
          <w:tcPr>
            <w:tcW w:w="2410" w:type="dxa"/>
            <w:vAlign w:val="center"/>
          </w:tcPr>
          <w:p w:rsidR="009C0221" w:rsidRPr="00C90CB3" w:rsidRDefault="009C0221" w:rsidP="009C0221">
            <w:pPr>
              <w:rPr>
                <w:rFonts w:ascii="Times New Roman" w:hAnsi="Times New Roman" w:cs="Times New Roman"/>
                <w:sz w:val="24"/>
                <w:szCs w:val="24"/>
              </w:rPr>
            </w:pPr>
            <w:r w:rsidRPr="00C90CB3">
              <w:rPr>
                <w:rFonts w:ascii="Times New Roman" w:eastAsia="Times New Roman" w:hAnsi="Times New Roman" w:cs="Times New Roman"/>
                <w:sz w:val="24"/>
                <w:szCs w:val="24"/>
                <w:lang w:eastAsia="en-US"/>
              </w:rPr>
              <w:t>1- часовая</w:t>
            </w:r>
            <w:r w:rsidRPr="00C90CB3">
              <w:rPr>
                <w:rFonts w:ascii="Times New Roman" w:hAnsi="Times New Roman" w:cs="Times New Roman"/>
                <w:sz w:val="24"/>
                <w:szCs w:val="24"/>
              </w:rPr>
              <w:t xml:space="preserve"> </w:t>
            </w:r>
            <w:r w:rsidRPr="00C90CB3">
              <w:rPr>
                <w:rFonts w:ascii="Times New Roman" w:eastAsia="Times New Roman" w:hAnsi="Times New Roman" w:cs="Times New Roman"/>
                <w:sz w:val="24"/>
                <w:szCs w:val="24"/>
                <w:lang w:eastAsia="en-US"/>
              </w:rPr>
              <w:t>транспортная доступность</w:t>
            </w:r>
          </w:p>
        </w:tc>
        <w:tc>
          <w:tcPr>
            <w:tcW w:w="1559" w:type="dxa"/>
            <w:vMerge/>
            <w:vAlign w:val="center"/>
          </w:tcPr>
          <w:p w:rsidR="009C0221" w:rsidRPr="00C90CB3" w:rsidRDefault="009C0221" w:rsidP="009C0221">
            <w:pPr>
              <w:jc w:val="center"/>
              <w:rPr>
                <w:rFonts w:ascii="Times New Roman" w:hAnsi="Times New Roman" w:cs="Times New Roman"/>
                <w:sz w:val="24"/>
                <w:szCs w:val="24"/>
              </w:rPr>
            </w:pPr>
          </w:p>
        </w:tc>
      </w:tr>
      <w:tr w:rsidR="009C0221" w:rsidRPr="00C90CB3" w:rsidTr="009C0221">
        <w:tc>
          <w:tcPr>
            <w:tcW w:w="562"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3</w:t>
            </w:r>
          </w:p>
        </w:tc>
        <w:tc>
          <w:tcPr>
            <w:tcW w:w="1677"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Стадионы</w:t>
            </w:r>
          </w:p>
          <w:p w:rsidR="009C0221" w:rsidRPr="00C90CB3" w:rsidRDefault="009C0221" w:rsidP="009C0221">
            <w:pPr>
              <w:pStyle w:val="24"/>
              <w:shd w:val="clear" w:color="auto" w:fill="auto"/>
              <w:spacing w:line="240" w:lineRule="auto"/>
              <w:rPr>
                <w:sz w:val="24"/>
                <w:szCs w:val="24"/>
              </w:rPr>
            </w:pPr>
          </w:p>
        </w:tc>
        <w:tc>
          <w:tcPr>
            <w:tcW w:w="1725" w:type="dxa"/>
            <w:vAlign w:val="center"/>
          </w:tcPr>
          <w:p w:rsidR="009C0221" w:rsidRPr="00C90CB3" w:rsidRDefault="009C0221" w:rsidP="009C0221">
            <w:pPr>
              <w:pStyle w:val="31"/>
              <w:shd w:val="clear" w:color="auto" w:fill="auto"/>
              <w:spacing w:line="240" w:lineRule="auto"/>
              <w:ind w:right="-69" w:firstLine="0"/>
              <w:jc w:val="center"/>
              <w:rPr>
                <w:sz w:val="24"/>
                <w:szCs w:val="24"/>
              </w:rPr>
            </w:pPr>
            <w:r w:rsidRPr="00C90CB3">
              <w:rPr>
                <w:bCs/>
                <w:sz w:val="24"/>
                <w:szCs w:val="24"/>
              </w:rPr>
              <w:t>объект</w:t>
            </w:r>
          </w:p>
        </w:tc>
        <w:tc>
          <w:tcPr>
            <w:tcW w:w="1418" w:type="dxa"/>
            <w:vAlign w:val="center"/>
          </w:tcPr>
          <w:p w:rsidR="009C0221" w:rsidRPr="00C90CB3" w:rsidRDefault="009C0221" w:rsidP="009C0221">
            <w:pPr>
              <w:pStyle w:val="31"/>
              <w:shd w:val="clear" w:color="auto" w:fill="auto"/>
              <w:spacing w:line="240" w:lineRule="auto"/>
              <w:ind w:firstLine="0"/>
              <w:jc w:val="center"/>
              <w:rPr>
                <w:sz w:val="24"/>
                <w:szCs w:val="24"/>
              </w:rPr>
            </w:pPr>
            <w:r w:rsidRPr="00C90CB3">
              <w:rPr>
                <w:sz w:val="24"/>
                <w:szCs w:val="24"/>
              </w:rPr>
              <w:t>1 на группу сельских населенных пунктов</w:t>
            </w:r>
          </w:p>
        </w:tc>
        <w:tc>
          <w:tcPr>
            <w:tcW w:w="2410" w:type="dxa"/>
            <w:vAlign w:val="center"/>
          </w:tcPr>
          <w:p w:rsidR="009C0221" w:rsidRPr="00C90CB3" w:rsidRDefault="009C0221" w:rsidP="009C0221">
            <w:pPr>
              <w:rPr>
                <w:rFonts w:ascii="Times New Roman" w:hAnsi="Times New Roman" w:cs="Times New Roman"/>
                <w:sz w:val="24"/>
                <w:szCs w:val="24"/>
              </w:rPr>
            </w:pPr>
            <w:r w:rsidRPr="00C90CB3">
              <w:rPr>
                <w:rFonts w:ascii="Times New Roman" w:eastAsia="Times New Roman" w:hAnsi="Times New Roman" w:cs="Times New Roman"/>
                <w:sz w:val="24"/>
                <w:szCs w:val="24"/>
                <w:lang w:eastAsia="en-US"/>
              </w:rPr>
              <w:t>1- часовая</w:t>
            </w:r>
            <w:r w:rsidRPr="00C90CB3">
              <w:rPr>
                <w:rFonts w:ascii="Times New Roman" w:hAnsi="Times New Roman" w:cs="Times New Roman"/>
                <w:sz w:val="24"/>
                <w:szCs w:val="24"/>
              </w:rPr>
              <w:t xml:space="preserve"> </w:t>
            </w:r>
            <w:r w:rsidRPr="00C90CB3">
              <w:rPr>
                <w:rFonts w:ascii="Times New Roman" w:eastAsia="Times New Roman" w:hAnsi="Times New Roman" w:cs="Times New Roman"/>
                <w:sz w:val="24"/>
                <w:szCs w:val="24"/>
                <w:lang w:eastAsia="en-US"/>
              </w:rPr>
              <w:t>транспортная доступность</w:t>
            </w:r>
          </w:p>
        </w:tc>
        <w:tc>
          <w:tcPr>
            <w:tcW w:w="1559" w:type="dxa"/>
            <w:vMerge/>
            <w:vAlign w:val="center"/>
          </w:tcPr>
          <w:p w:rsidR="009C0221" w:rsidRPr="00C90CB3" w:rsidRDefault="009C0221" w:rsidP="009C0221">
            <w:pPr>
              <w:jc w:val="center"/>
              <w:rPr>
                <w:rFonts w:ascii="Times New Roman" w:hAnsi="Times New Roman" w:cs="Times New Roman"/>
                <w:sz w:val="24"/>
                <w:szCs w:val="24"/>
              </w:rPr>
            </w:pPr>
          </w:p>
        </w:tc>
      </w:tr>
      <w:tr w:rsidR="009C0221" w:rsidRPr="00C90CB3" w:rsidTr="009C0221">
        <w:trPr>
          <w:trHeight w:val="689"/>
        </w:trPr>
        <w:tc>
          <w:tcPr>
            <w:tcW w:w="562"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4</w:t>
            </w:r>
          </w:p>
        </w:tc>
        <w:tc>
          <w:tcPr>
            <w:tcW w:w="1677" w:type="dxa"/>
            <w:vAlign w:val="center"/>
          </w:tcPr>
          <w:p w:rsidR="009C0221" w:rsidRPr="00C90CB3" w:rsidRDefault="009C0221" w:rsidP="009C0221">
            <w:pPr>
              <w:pStyle w:val="24"/>
              <w:shd w:val="clear" w:color="auto" w:fill="auto"/>
              <w:spacing w:line="240" w:lineRule="auto"/>
              <w:rPr>
                <w:sz w:val="24"/>
                <w:szCs w:val="24"/>
              </w:rPr>
            </w:pPr>
            <w:r w:rsidRPr="00C90CB3">
              <w:rPr>
                <w:sz w:val="24"/>
                <w:szCs w:val="24"/>
              </w:rPr>
              <w:t xml:space="preserve">Плоскостные сооружения </w:t>
            </w:r>
          </w:p>
          <w:p w:rsidR="009C0221" w:rsidRPr="00C90CB3" w:rsidRDefault="009C0221" w:rsidP="009C0221">
            <w:pPr>
              <w:pStyle w:val="24"/>
              <w:shd w:val="clear" w:color="auto" w:fill="auto"/>
              <w:spacing w:line="240" w:lineRule="auto"/>
              <w:rPr>
                <w:sz w:val="24"/>
                <w:szCs w:val="24"/>
              </w:rPr>
            </w:pPr>
          </w:p>
        </w:tc>
        <w:tc>
          <w:tcPr>
            <w:tcW w:w="1725" w:type="dxa"/>
            <w:vAlign w:val="center"/>
          </w:tcPr>
          <w:p w:rsidR="009C0221" w:rsidRPr="00C90CB3" w:rsidRDefault="009C0221" w:rsidP="009C0221">
            <w:pPr>
              <w:pStyle w:val="31"/>
              <w:shd w:val="clear" w:color="auto" w:fill="auto"/>
              <w:spacing w:line="240" w:lineRule="auto"/>
              <w:ind w:right="-69" w:firstLine="0"/>
              <w:jc w:val="center"/>
              <w:rPr>
                <w:bCs/>
                <w:sz w:val="24"/>
                <w:szCs w:val="24"/>
              </w:rPr>
            </w:pPr>
            <w:r w:rsidRPr="00C90CB3">
              <w:rPr>
                <w:bCs/>
                <w:sz w:val="24"/>
                <w:szCs w:val="24"/>
              </w:rPr>
              <w:t>м</w:t>
            </w:r>
            <w:r w:rsidRPr="00C90CB3">
              <w:rPr>
                <w:bCs/>
                <w:sz w:val="24"/>
                <w:szCs w:val="24"/>
                <w:vertAlign w:val="superscript"/>
              </w:rPr>
              <w:t>2</w:t>
            </w:r>
            <w:r w:rsidRPr="00C90CB3">
              <w:rPr>
                <w:bCs/>
                <w:sz w:val="24"/>
                <w:szCs w:val="24"/>
              </w:rPr>
              <w:t xml:space="preserve"> плоскостных сооружений </w:t>
            </w:r>
          </w:p>
          <w:p w:rsidR="009C0221" w:rsidRPr="00C90CB3" w:rsidRDefault="009C0221" w:rsidP="009C0221">
            <w:pPr>
              <w:pStyle w:val="31"/>
              <w:shd w:val="clear" w:color="auto" w:fill="auto"/>
              <w:spacing w:line="240" w:lineRule="auto"/>
              <w:ind w:right="-69" w:firstLine="0"/>
              <w:jc w:val="center"/>
              <w:rPr>
                <w:sz w:val="24"/>
                <w:szCs w:val="24"/>
              </w:rPr>
            </w:pPr>
            <w:r w:rsidRPr="00C90CB3">
              <w:rPr>
                <w:bCs/>
                <w:sz w:val="24"/>
                <w:szCs w:val="24"/>
              </w:rPr>
              <w:t>на 1 тыс. чел.</w:t>
            </w:r>
          </w:p>
        </w:tc>
        <w:tc>
          <w:tcPr>
            <w:tcW w:w="1418" w:type="dxa"/>
            <w:vAlign w:val="center"/>
          </w:tcPr>
          <w:p w:rsidR="009C0221" w:rsidRPr="00C90CB3" w:rsidRDefault="009C0221" w:rsidP="009C0221">
            <w:pPr>
              <w:pStyle w:val="31"/>
              <w:shd w:val="clear" w:color="auto" w:fill="auto"/>
              <w:spacing w:line="240" w:lineRule="auto"/>
              <w:ind w:firstLine="0"/>
              <w:jc w:val="center"/>
              <w:rPr>
                <w:sz w:val="24"/>
                <w:szCs w:val="24"/>
              </w:rPr>
            </w:pPr>
            <w:r w:rsidRPr="00C90CB3">
              <w:rPr>
                <w:sz w:val="24"/>
                <w:szCs w:val="24"/>
              </w:rPr>
              <w:t>1950</w:t>
            </w:r>
          </w:p>
        </w:tc>
        <w:tc>
          <w:tcPr>
            <w:tcW w:w="2410" w:type="dxa"/>
            <w:vAlign w:val="center"/>
          </w:tcPr>
          <w:p w:rsidR="009C0221" w:rsidRPr="00C90CB3" w:rsidRDefault="009C0221" w:rsidP="009C0221">
            <w:pPr>
              <w:jc w:val="center"/>
              <w:rPr>
                <w:rFonts w:ascii="Times New Roman" w:eastAsia="Times New Roman" w:hAnsi="Times New Roman" w:cs="Times New Roman"/>
                <w:sz w:val="24"/>
                <w:szCs w:val="24"/>
                <w:lang w:eastAsia="en-US"/>
              </w:rPr>
            </w:pPr>
            <w:r w:rsidRPr="00C90CB3">
              <w:rPr>
                <w:rFonts w:ascii="Times New Roman" w:eastAsia="Times New Roman" w:hAnsi="Times New Roman" w:cs="Times New Roman"/>
                <w:sz w:val="24"/>
                <w:szCs w:val="24"/>
                <w:lang w:eastAsia="en-US"/>
              </w:rPr>
              <w:t>1500 м</w:t>
            </w:r>
          </w:p>
          <w:p w:rsidR="009C0221" w:rsidRPr="00C90CB3" w:rsidRDefault="009C0221" w:rsidP="009C0221">
            <w:pPr>
              <w:jc w:val="center"/>
              <w:rPr>
                <w:rFonts w:ascii="Times New Roman" w:eastAsia="Times New Roman" w:hAnsi="Times New Roman" w:cs="Times New Roman"/>
                <w:sz w:val="24"/>
                <w:szCs w:val="24"/>
                <w:lang w:eastAsia="en-US"/>
              </w:rPr>
            </w:pPr>
          </w:p>
        </w:tc>
        <w:tc>
          <w:tcPr>
            <w:tcW w:w="1559" w:type="dxa"/>
            <w:vMerge/>
            <w:vAlign w:val="center"/>
          </w:tcPr>
          <w:p w:rsidR="009C0221" w:rsidRPr="00C90CB3" w:rsidRDefault="009C0221" w:rsidP="009C0221">
            <w:pPr>
              <w:jc w:val="center"/>
              <w:rPr>
                <w:rFonts w:ascii="Times New Roman" w:eastAsia="Times New Roman" w:hAnsi="Times New Roman" w:cs="Times New Roman"/>
                <w:sz w:val="24"/>
                <w:szCs w:val="24"/>
                <w:lang w:eastAsia="en-US"/>
              </w:rPr>
            </w:pPr>
          </w:p>
        </w:tc>
      </w:tr>
    </w:tbl>
    <w:p w:rsidR="009C0221" w:rsidRPr="00C90CB3" w:rsidRDefault="009C0221" w:rsidP="009C0221">
      <w:pPr>
        <w:spacing w:after="155" w:line="274" w:lineRule="exact"/>
        <w:ind w:right="240"/>
        <w:jc w:val="both"/>
        <w:rPr>
          <w:rFonts w:ascii="Times New Roman" w:hAnsi="Times New Roman" w:cs="Times New Roman"/>
          <w:sz w:val="28"/>
          <w:szCs w:val="28"/>
        </w:rPr>
      </w:pPr>
    </w:p>
    <w:p w:rsidR="009C0221" w:rsidRPr="00C90CB3" w:rsidRDefault="009C0221" w:rsidP="009C0221">
      <w:pPr>
        <w:jc w:val="center"/>
        <w:rPr>
          <w:rFonts w:ascii="Times New Roman" w:hAnsi="Times New Roman" w:cs="Times New Roman"/>
          <w:b/>
          <w:sz w:val="28"/>
          <w:szCs w:val="28"/>
        </w:rPr>
      </w:pPr>
      <w:bookmarkStart w:id="18" w:name="bookmark23"/>
      <w:r w:rsidRPr="00C90CB3">
        <w:rPr>
          <w:rFonts w:ascii="Times New Roman" w:hAnsi="Times New Roman" w:cs="Times New Roman"/>
          <w:b/>
          <w:sz w:val="28"/>
          <w:szCs w:val="28"/>
        </w:rPr>
        <w:t>Раздел 11. Объекты досуга и художественного творчества</w:t>
      </w:r>
      <w:bookmarkEnd w:id="18"/>
    </w:p>
    <w:p w:rsidR="009C0221" w:rsidRPr="00C90CB3" w:rsidRDefault="009C0221" w:rsidP="009C0221">
      <w:pPr>
        <w:spacing w:after="0" w:line="240" w:lineRule="auto"/>
        <w:ind w:left="20" w:right="240" w:firstLine="660"/>
        <w:jc w:val="both"/>
        <w:rPr>
          <w:rFonts w:ascii="Times New Roman" w:hAnsi="Times New Roman" w:cs="Times New Roman"/>
          <w:sz w:val="28"/>
          <w:szCs w:val="28"/>
        </w:rPr>
      </w:pPr>
      <w:r w:rsidRPr="00C90CB3">
        <w:rPr>
          <w:rFonts w:ascii="Times New Roman" w:hAnsi="Times New Roman" w:cs="Times New Roman"/>
          <w:sz w:val="28"/>
          <w:szCs w:val="28"/>
        </w:rPr>
        <w:t>Муниципальный музей может быть образован при наличии соответствующих фондов. Муниципальный архив может быть объектом муниципального района. К вопросам местного значения сельского поселения относится формирования архивных фондов поселения.</w:t>
      </w:r>
    </w:p>
    <w:p w:rsidR="009C0221" w:rsidRPr="00C90CB3" w:rsidRDefault="009C0221" w:rsidP="009C0221">
      <w:pPr>
        <w:spacing w:after="0" w:line="240" w:lineRule="auto"/>
        <w:ind w:left="20" w:right="240" w:firstLine="660"/>
        <w:jc w:val="both"/>
        <w:rPr>
          <w:rFonts w:ascii="Times New Roman" w:hAnsi="Times New Roman" w:cs="Times New Roman"/>
          <w:sz w:val="28"/>
          <w:szCs w:val="28"/>
        </w:rPr>
      </w:pPr>
      <w:r w:rsidRPr="00C90CB3">
        <w:rPr>
          <w:rFonts w:ascii="Times New Roman" w:hAnsi="Times New Roman" w:cs="Times New Roman"/>
          <w:sz w:val="28"/>
          <w:szCs w:val="28"/>
        </w:rPr>
        <w:t>Муниципальные библиотеки, музеи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В муниципальном образовании пешеходная и доступность населения до объектов культурно-бытового обслуживания: библиотек и сельских клубов составит 1500 м, для музеев - 30-минутная транспортная доступность.</w:t>
      </w:r>
    </w:p>
    <w:p w:rsidR="009C0221" w:rsidRPr="00C90CB3" w:rsidRDefault="009C0221" w:rsidP="009C0221">
      <w:pPr>
        <w:spacing w:after="0" w:line="240" w:lineRule="auto"/>
        <w:ind w:left="20" w:right="240" w:firstLine="660"/>
        <w:jc w:val="both"/>
        <w:rPr>
          <w:rFonts w:ascii="Times New Roman" w:hAnsi="Times New Roman" w:cs="Times New Roman"/>
          <w:sz w:val="28"/>
          <w:szCs w:val="28"/>
        </w:rPr>
      </w:pPr>
      <w:r w:rsidRPr="00C90CB3">
        <w:rPr>
          <w:rFonts w:ascii="Times New Roman" w:hAnsi="Times New Roman" w:cs="Times New Roman"/>
          <w:sz w:val="28"/>
          <w:szCs w:val="28"/>
        </w:rPr>
        <w:t>Согласно СП 42.13330.2016 ,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определяется заданием на проектирование.</w:t>
      </w:r>
    </w:p>
    <w:p w:rsidR="009C0221" w:rsidRPr="00C90CB3" w:rsidRDefault="009C0221" w:rsidP="009C0221">
      <w:pPr>
        <w:spacing w:after="0" w:line="240" w:lineRule="auto"/>
        <w:rPr>
          <w:rFonts w:ascii="Times New Roman" w:eastAsia="Times New Roman" w:hAnsi="Times New Roman" w:cs="Times New Roman"/>
          <w:sz w:val="28"/>
          <w:szCs w:val="28"/>
        </w:rPr>
      </w:pPr>
      <w:r w:rsidRPr="00C90CB3">
        <w:rPr>
          <w:rFonts w:ascii="Times New Roman" w:eastAsia="Times New Roman" w:hAnsi="Times New Roman" w:cs="Times New Roman"/>
          <w:sz w:val="28"/>
          <w:szCs w:val="28"/>
        </w:rPr>
        <w:t>Таблица 11.  Обоснование расчетных показателей минимально допустимого уровня обеспеченности объектами культуры и искусства</w:t>
      </w:r>
    </w:p>
    <w:p w:rsidR="009C0221" w:rsidRPr="003A7CB4" w:rsidRDefault="009C0221" w:rsidP="009C0221">
      <w:pPr>
        <w:rPr>
          <w:rFonts w:ascii="Times New Roman" w:eastAsia="Times New Roman" w:hAnsi="Times New Roman" w:cs="Times New Roman"/>
        </w:rPr>
      </w:pPr>
    </w:p>
    <w:tbl>
      <w:tblPr>
        <w:tblW w:w="9634" w:type="dxa"/>
        <w:tblLayout w:type="fixed"/>
        <w:tblCellMar>
          <w:left w:w="10" w:type="dxa"/>
          <w:right w:w="10" w:type="dxa"/>
        </w:tblCellMar>
        <w:tblLook w:val="0000"/>
      </w:tblPr>
      <w:tblGrid>
        <w:gridCol w:w="421"/>
        <w:gridCol w:w="1842"/>
        <w:gridCol w:w="1985"/>
        <w:gridCol w:w="2835"/>
        <w:gridCol w:w="2551"/>
      </w:tblGrid>
      <w:tr w:rsidR="009C0221" w:rsidRPr="004A4252" w:rsidTr="009C0221">
        <w:trPr>
          <w:trHeight w:val="629"/>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both"/>
              <w:rPr>
                <w:rFonts w:ascii="Times New Roman" w:hAnsi="Times New Roman" w:cs="Times New Roman"/>
                <w:sz w:val="24"/>
                <w:szCs w:val="24"/>
              </w:rPr>
            </w:pPr>
            <w:r w:rsidRPr="00C90CB3">
              <w:rPr>
                <w:rFonts w:ascii="Times New Roman" w:hAnsi="Times New Roman" w:cs="Times New Roman"/>
                <w:sz w:val="24"/>
                <w:szCs w:val="24"/>
              </w:rPr>
              <w:t xml:space="preserve">№ </w:t>
            </w:r>
          </w:p>
          <w:p w:rsidR="009C0221" w:rsidRPr="00C90CB3" w:rsidRDefault="009C0221" w:rsidP="009C0221">
            <w:pPr>
              <w:jc w:val="both"/>
              <w:rPr>
                <w:rFonts w:ascii="Times New Roman" w:hAnsi="Times New Roman" w:cs="Times New Roman"/>
                <w:sz w:val="24"/>
                <w:szCs w:val="24"/>
              </w:rPr>
            </w:pPr>
            <w:r w:rsidRPr="00C90CB3">
              <w:rPr>
                <w:rFonts w:ascii="Times New Roman" w:hAnsi="Times New Roman" w:cs="Times New Roman"/>
                <w:sz w:val="24"/>
                <w:szCs w:val="24"/>
              </w:rPr>
              <w:lastRenderedPageBreak/>
              <w:t>п/п</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lastRenderedPageBreak/>
              <w:t>Наименование</w:t>
            </w:r>
          </w:p>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lastRenderedPageBreak/>
              <w:t>объекта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lastRenderedPageBreak/>
              <w:t xml:space="preserve">Единица </w:t>
            </w:r>
            <w:r w:rsidRPr="00C90CB3">
              <w:rPr>
                <w:rFonts w:ascii="Times New Roman" w:hAnsi="Times New Roman" w:cs="Times New Roman"/>
                <w:sz w:val="24"/>
                <w:szCs w:val="24"/>
              </w:rPr>
              <w:lastRenderedPageBreak/>
              <w:t>измерения</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lastRenderedPageBreak/>
              <w:t>Значение</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4A4252" w:rsidTr="009C0221">
        <w:trPr>
          <w:trHeight w:val="1118"/>
        </w:trPr>
        <w:tc>
          <w:tcPr>
            <w:tcW w:w="421" w:type="dxa"/>
            <w:vMerge w:val="restart"/>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spacing w:line="283" w:lineRule="exact"/>
              <w:rPr>
                <w:rFonts w:ascii="Times New Roman" w:hAnsi="Times New Roman" w:cs="Times New Roman"/>
                <w:sz w:val="24"/>
                <w:szCs w:val="24"/>
              </w:rPr>
            </w:pPr>
            <w:r w:rsidRPr="00C90CB3">
              <w:rPr>
                <w:rFonts w:ascii="Times New Roman" w:hAnsi="Times New Roman" w:cs="Times New Roman"/>
                <w:sz w:val="24"/>
                <w:szCs w:val="24"/>
              </w:rPr>
              <w:lastRenderedPageBreak/>
              <w:t>1</w:t>
            </w:r>
          </w:p>
        </w:tc>
        <w:tc>
          <w:tcPr>
            <w:tcW w:w="1842" w:type="dxa"/>
            <w:vMerge w:val="restart"/>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spacing w:line="283" w:lineRule="exact"/>
              <w:rPr>
                <w:rFonts w:ascii="Times New Roman" w:hAnsi="Times New Roman" w:cs="Times New Roman"/>
                <w:sz w:val="24"/>
                <w:szCs w:val="24"/>
              </w:rPr>
            </w:pPr>
            <w:r w:rsidRPr="00C90CB3">
              <w:rPr>
                <w:rFonts w:ascii="Times New Roman" w:hAnsi="Times New Roman" w:cs="Times New Roman"/>
                <w:sz w:val="24"/>
                <w:szCs w:val="24"/>
              </w:rPr>
              <w:t>Муниципальные библиотеки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тыс.</w:t>
            </w:r>
          </w:p>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ед. хранения</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6 - 7,5 на 1 тыс. чел</w:t>
            </w:r>
          </w:p>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(для сельского поселения с населением 1 - 2 тыс. чел)</w:t>
            </w:r>
          </w:p>
        </w:tc>
        <w:tc>
          <w:tcPr>
            <w:tcW w:w="2551" w:type="dxa"/>
            <w:vMerge w:val="restart"/>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spacing w:line="274" w:lineRule="exact"/>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 Планировка и застройка городских и сельских поселений (Приложение Ж)</w:t>
            </w:r>
          </w:p>
        </w:tc>
      </w:tr>
      <w:tr w:rsidR="009C0221" w:rsidRPr="004A4252" w:rsidTr="009C0221">
        <w:trPr>
          <w:trHeight w:val="1118"/>
        </w:trPr>
        <w:tc>
          <w:tcPr>
            <w:tcW w:w="421" w:type="dxa"/>
            <w:vMerge/>
            <w:tcBorders>
              <w:left w:val="single" w:sz="4" w:space="0" w:color="auto"/>
              <w:bottom w:val="single" w:sz="4" w:space="0" w:color="auto"/>
              <w:right w:val="single" w:sz="4" w:space="0" w:color="auto"/>
            </w:tcBorders>
            <w:shd w:val="clear" w:color="auto" w:fill="FFFFFF"/>
            <w:vAlign w:val="center"/>
          </w:tcPr>
          <w:p w:rsidR="009C0221" w:rsidRPr="00C90CB3" w:rsidRDefault="009C0221" w:rsidP="009C0221">
            <w:pPr>
              <w:rPr>
                <w:rFonts w:ascii="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shd w:val="clear" w:color="auto" w:fill="FFFFFF"/>
            <w:vAlign w:val="center"/>
          </w:tcPr>
          <w:p w:rsidR="009C0221" w:rsidRPr="00C90CB3" w:rsidRDefault="009C0221" w:rsidP="009C0221">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чит. мест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5 - 6 на 1 тыс. чел</w:t>
            </w:r>
          </w:p>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(для сельского поселения с населением 2 - 5 тыс. чел)</w:t>
            </w:r>
          </w:p>
        </w:tc>
        <w:tc>
          <w:tcPr>
            <w:tcW w:w="2551"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4A4252" w:rsidTr="009C0221">
        <w:trPr>
          <w:trHeight w:val="566"/>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rPr>
                <w:rFonts w:ascii="Times New Roman" w:hAnsi="Times New Roman" w:cs="Times New Roman"/>
                <w:sz w:val="24"/>
                <w:szCs w:val="24"/>
              </w:rPr>
            </w:pPr>
            <w:r w:rsidRPr="00C90CB3">
              <w:rPr>
                <w:rFonts w:ascii="Times New Roman" w:hAnsi="Times New Roman" w:cs="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rPr>
                <w:rFonts w:ascii="Times New Roman" w:hAnsi="Times New Roman" w:cs="Times New Roman"/>
                <w:sz w:val="24"/>
                <w:szCs w:val="24"/>
              </w:rPr>
            </w:pPr>
            <w:r w:rsidRPr="00C90CB3">
              <w:rPr>
                <w:rFonts w:ascii="Times New Roman" w:hAnsi="Times New Roman" w:cs="Times New Roman"/>
                <w:sz w:val="24"/>
                <w:szCs w:val="24"/>
              </w:rPr>
              <w:t>Муниципальные музеи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объект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  на 25 тыс. человек</w:t>
            </w:r>
          </w:p>
        </w:tc>
        <w:tc>
          <w:tcPr>
            <w:tcW w:w="2551"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4A4252" w:rsidTr="009C0221">
        <w:trPr>
          <w:trHeight w:val="1123"/>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rPr>
                <w:rFonts w:ascii="Times New Roman" w:hAnsi="Times New Roman" w:cs="Times New Roman"/>
                <w:sz w:val="24"/>
                <w:szCs w:val="24"/>
              </w:rPr>
            </w:pPr>
            <w:r w:rsidRPr="00C90CB3">
              <w:rPr>
                <w:rFonts w:ascii="Times New Roman" w:hAnsi="Times New Roman" w:cs="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rPr>
                <w:rFonts w:ascii="Times New Roman" w:hAnsi="Times New Roman" w:cs="Times New Roman"/>
                <w:sz w:val="24"/>
                <w:szCs w:val="24"/>
              </w:rPr>
            </w:pPr>
            <w:r w:rsidRPr="00C90CB3">
              <w:rPr>
                <w:rFonts w:ascii="Times New Roman" w:hAnsi="Times New Roman" w:cs="Times New Roman"/>
                <w:sz w:val="24"/>
                <w:szCs w:val="24"/>
              </w:rPr>
              <w:t>Учреждения культурно- досугового типа</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Зрительские места</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230 - 300 на 1 тыс. жителей</w:t>
            </w:r>
          </w:p>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(для сельского поселения с населением 1 - 2 тыс. чел)</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4" w:lineRule="exact"/>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 Планировка и застройка городских и сельских поселений (Приложение Ж)</w:t>
            </w:r>
          </w:p>
        </w:tc>
      </w:tr>
    </w:tbl>
    <w:p w:rsidR="009C0221" w:rsidRPr="003A7CB4" w:rsidRDefault="009C0221" w:rsidP="009C0221">
      <w:pPr>
        <w:rPr>
          <w:rFonts w:ascii="Times New Roman" w:hAnsi="Times New Roman" w:cs="Times New Roman"/>
        </w:rPr>
      </w:pPr>
    </w:p>
    <w:p w:rsidR="009C0221" w:rsidRPr="00C90CB3" w:rsidRDefault="009C0221" w:rsidP="009C0221">
      <w:pPr>
        <w:jc w:val="center"/>
        <w:rPr>
          <w:rFonts w:ascii="Times New Roman" w:hAnsi="Times New Roman" w:cs="Times New Roman"/>
          <w:b/>
          <w:sz w:val="28"/>
          <w:szCs w:val="28"/>
        </w:rPr>
      </w:pPr>
      <w:bookmarkStart w:id="19" w:name="bookmark25"/>
      <w:r w:rsidRPr="00C90CB3">
        <w:rPr>
          <w:rFonts w:ascii="Times New Roman" w:hAnsi="Times New Roman" w:cs="Times New Roman"/>
          <w:b/>
          <w:sz w:val="28"/>
          <w:szCs w:val="28"/>
        </w:rPr>
        <w:t>Раздел 12.  Объекты услуг общественного питания, торговли, бытового обслуживания и иных услуг</w:t>
      </w:r>
      <w:bookmarkEnd w:id="19"/>
    </w:p>
    <w:p w:rsidR="009C0221" w:rsidRPr="00C90CB3" w:rsidRDefault="009C0221" w:rsidP="009C0221">
      <w:pPr>
        <w:jc w:val="center"/>
        <w:rPr>
          <w:rFonts w:ascii="Times New Roman" w:hAnsi="Times New Roman" w:cs="Times New Roman"/>
          <w:b/>
          <w:sz w:val="28"/>
          <w:szCs w:val="28"/>
        </w:rPr>
      </w:pPr>
      <w:r w:rsidRPr="00C90CB3">
        <w:rPr>
          <w:rFonts w:ascii="Times New Roman" w:eastAsia="Times New Roman" w:hAnsi="Times New Roman" w:cs="Times New Roman"/>
          <w:sz w:val="28"/>
          <w:szCs w:val="28"/>
        </w:rPr>
        <w:t>Таблица 12. Обоснование расчетных показателей максимально допустимого уровня обеспеченности объектов общественного питания, торговли, бытового обслуживания</w:t>
      </w:r>
    </w:p>
    <w:tbl>
      <w:tblPr>
        <w:tblW w:w="9869" w:type="dxa"/>
        <w:tblLayout w:type="fixed"/>
        <w:tblCellMar>
          <w:left w:w="10" w:type="dxa"/>
          <w:right w:w="10" w:type="dxa"/>
        </w:tblCellMar>
        <w:tblLook w:val="0000"/>
      </w:tblPr>
      <w:tblGrid>
        <w:gridCol w:w="557"/>
        <w:gridCol w:w="2050"/>
        <w:gridCol w:w="1483"/>
        <w:gridCol w:w="1267"/>
        <w:gridCol w:w="4512"/>
      </w:tblGrid>
      <w:tr w:rsidR="009C0221" w:rsidRPr="00C90CB3" w:rsidTr="009C0221">
        <w:trPr>
          <w:trHeight w:val="566"/>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69" w:lineRule="exact"/>
              <w:jc w:val="both"/>
              <w:rPr>
                <w:rFonts w:ascii="Times New Roman" w:hAnsi="Times New Roman" w:cs="Times New Roman"/>
                <w:sz w:val="24"/>
                <w:szCs w:val="24"/>
              </w:rPr>
            </w:pPr>
            <w:r w:rsidRPr="00C90CB3">
              <w:rPr>
                <w:rFonts w:ascii="Times New Roman" w:hAnsi="Times New Roman" w:cs="Times New Roman"/>
                <w:sz w:val="24"/>
                <w:szCs w:val="24"/>
              </w:rPr>
              <w:t xml:space="preserve">№ </w:t>
            </w:r>
          </w:p>
          <w:p w:rsidR="009C0221" w:rsidRPr="00C90CB3" w:rsidRDefault="009C0221" w:rsidP="009C0221">
            <w:pPr>
              <w:spacing w:line="269" w:lineRule="exact"/>
              <w:jc w:val="both"/>
              <w:rPr>
                <w:rFonts w:ascii="Times New Roman" w:hAnsi="Times New Roman" w:cs="Times New Roman"/>
                <w:sz w:val="24"/>
                <w:szCs w:val="24"/>
              </w:rPr>
            </w:pPr>
            <w:r w:rsidRPr="00C90CB3">
              <w:rPr>
                <w:rFonts w:ascii="Times New Roman" w:hAnsi="Times New Roman" w:cs="Times New Roman"/>
                <w:sz w:val="24"/>
                <w:szCs w:val="24"/>
              </w:rPr>
              <w:t>п/п</w:t>
            </w:r>
          </w:p>
        </w:tc>
        <w:tc>
          <w:tcPr>
            <w:tcW w:w="2050"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Наименование объектов</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4" w:lineRule="exact"/>
              <w:jc w:val="both"/>
              <w:rPr>
                <w:rFonts w:ascii="Times New Roman" w:hAnsi="Times New Roman" w:cs="Times New Roman"/>
                <w:sz w:val="24"/>
                <w:szCs w:val="24"/>
              </w:rPr>
            </w:pPr>
            <w:r w:rsidRPr="00C90CB3">
              <w:rPr>
                <w:rFonts w:ascii="Times New Roman" w:hAnsi="Times New Roman" w:cs="Times New Roman"/>
                <w:sz w:val="24"/>
                <w:szCs w:val="24"/>
              </w:rPr>
              <w:t>Единица измерения</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Величина</w:t>
            </w:r>
          </w:p>
        </w:tc>
        <w:tc>
          <w:tcPr>
            <w:tcW w:w="4512"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C90CB3" w:rsidTr="009C0221">
        <w:trPr>
          <w:trHeight w:val="1595"/>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w:t>
            </w:r>
          </w:p>
        </w:tc>
        <w:tc>
          <w:tcPr>
            <w:tcW w:w="205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rPr>
                <w:rFonts w:ascii="Times New Roman" w:hAnsi="Times New Roman" w:cs="Times New Roman"/>
                <w:sz w:val="24"/>
                <w:szCs w:val="24"/>
              </w:rPr>
            </w:pPr>
            <w:r w:rsidRPr="00C90CB3">
              <w:rPr>
                <w:rFonts w:ascii="Times New Roman" w:hAnsi="Times New Roman" w:cs="Times New Roman"/>
                <w:sz w:val="24"/>
                <w:szCs w:val="24"/>
              </w:rPr>
              <w:t>Магазины</w:t>
            </w:r>
          </w:p>
        </w:tc>
        <w:tc>
          <w:tcPr>
            <w:tcW w:w="1483"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м</w:t>
            </w:r>
            <w:r w:rsidRPr="00C90CB3">
              <w:rPr>
                <w:rFonts w:ascii="Times New Roman" w:hAnsi="Times New Roman" w:cs="Times New Roman"/>
                <w:sz w:val="24"/>
                <w:szCs w:val="24"/>
                <w:vertAlign w:val="superscript"/>
              </w:rPr>
              <w:t>2</w:t>
            </w:r>
            <w:r w:rsidRPr="00C90CB3">
              <w:rPr>
                <w:rFonts w:ascii="Times New Roman" w:hAnsi="Times New Roman" w:cs="Times New Roman"/>
                <w:sz w:val="24"/>
                <w:szCs w:val="24"/>
              </w:rPr>
              <w:t xml:space="preserve"> торговой площади на 1 тыс. чел.</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ind w:left="120" w:hanging="114"/>
              <w:jc w:val="center"/>
              <w:rPr>
                <w:rFonts w:ascii="Times New Roman" w:hAnsi="Times New Roman" w:cs="Times New Roman"/>
                <w:sz w:val="24"/>
                <w:szCs w:val="24"/>
              </w:rPr>
            </w:pPr>
            <w:r w:rsidRPr="00C90CB3">
              <w:rPr>
                <w:rFonts w:ascii="Times New Roman" w:hAnsi="Times New Roman" w:cs="Times New Roman"/>
                <w:sz w:val="24"/>
                <w:szCs w:val="24"/>
              </w:rPr>
              <w:t>300</w:t>
            </w:r>
          </w:p>
        </w:tc>
        <w:tc>
          <w:tcPr>
            <w:tcW w:w="4512"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autoSpaceDE w:val="0"/>
              <w:autoSpaceDN w:val="0"/>
              <w:adjustRightInd w:val="0"/>
              <w:ind w:firstLine="156"/>
              <w:jc w:val="both"/>
              <w:rPr>
                <w:rFonts w:ascii="Times New Roman" w:eastAsia="Times New Roman" w:hAnsi="Times New Roman" w:cs="Times New Roman"/>
                <w:sz w:val="24"/>
                <w:szCs w:val="24"/>
              </w:rPr>
            </w:pPr>
            <w:r w:rsidRPr="00C90CB3">
              <w:rPr>
                <w:rFonts w:ascii="Times New Roman" w:eastAsia="Times New Roman" w:hAnsi="Times New Roman" w:cs="Times New Roman"/>
                <w:sz w:val="24"/>
                <w:szCs w:val="24"/>
              </w:rPr>
              <w:t>В соответствии Правилами установления субъектами Российской Федерации нормативов минимальной обеспеченности населения площадью торговых объектов и методикой расчета нормативов минимальной обеспеченности населения площадью торговых объектов, утвержденные постановлением Правительства РФ от 09.04.2016г. № 291</w:t>
            </w:r>
          </w:p>
        </w:tc>
      </w:tr>
      <w:tr w:rsidR="009C0221" w:rsidRPr="00C90CB3" w:rsidTr="009C0221">
        <w:trPr>
          <w:trHeight w:val="845"/>
        </w:trPr>
        <w:tc>
          <w:tcPr>
            <w:tcW w:w="557" w:type="dxa"/>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2</w:t>
            </w:r>
          </w:p>
        </w:tc>
        <w:tc>
          <w:tcPr>
            <w:tcW w:w="2050" w:type="dxa"/>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spacing w:line="283" w:lineRule="exact"/>
              <w:ind w:left="140"/>
              <w:rPr>
                <w:rFonts w:ascii="Times New Roman" w:hAnsi="Times New Roman" w:cs="Times New Roman"/>
                <w:sz w:val="24"/>
                <w:szCs w:val="24"/>
              </w:rPr>
            </w:pPr>
            <w:r w:rsidRPr="00C90CB3">
              <w:rPr>
                <w:rFonts w:ascii="Times New Roman" w:hAnsi="Times New Roman" w:cs="Times New Roman"/>
                <w:sz w:val="24"/>
                <w:szCs w:val="24"/>
              </w:rPr>
              <w:t>Предприятия общественного</w:t>
            </w:r>
          </w:p>
          <w:p w:rsidR="009C0221" w:rsidRPr="00C90CB3" w:rsidRDefault="009C0221" w:rsidP="009C0221">
            <w:pPr>
              <w:ind w:left="140"/>
              <w:rPr>
                <w:rFonts w:ascii="Times New Roman" w:hAnsi="Times New Roman" w:cs="Times New Roman"/>
                <w:sz w:val="24"/>
                <w:szCs w:val="24"/>
              </w:rPr>
            </w:pPr>
            <w:r w:rsidRPr="00C90CB3">
              <w:rPr>
                <w:rFonts w:ascii="Times New Roman" w:hAnsi="Times New Roman" w:cs="Times New Roman"/>
                <w:sz w:val="24"/>
                <w:szCs w:val="24"/>
              </w:rPr>
              <w:t>питания</w:t>
            </w:r>
          </w:p>
        </w:tc>
        <w:tc>
          <w:tcPr>
            <w:tcW w:w="1483" w:type="dxa"/>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spacing w:line="283" w:lineRule="exact"/>
              <w:jc w:val="center"/>
              <w:rPr>
                <w:rFonts w:ascii="Times New Roman" w:hAnsi="Times New Roman" w:cs="Times New Roman"/>
                <w:sz w:val="24"/>
                <w:szCs w:val="24"/>
              </w:rPr>
            </w:pPr>
            <w:r w:rsidRPr="00C90CB3">
              <w:rPr>
                <w:rFonts w:ascii="Times New Roman" w:hAnsi="Times New Roman" w:cs="Times New Roman"/>
                <w:sz w:val="24"/>
                <w:szCs w:val="24"/>
              </w:rPr>
              <w:t>мест</w:t>
            </w:r>
          </w:p>
          <w:p w:rsidR="009C0221" w:rsidRPr="00C90CB3" w:rsidRDefault="009C0221" w:rsidP="009C0221">
            <w:pPr>
              <w:spacing w:line="283" w:lineRule="exact"/>
              <w:jc w:val="center"/>
              <w:rPr>
                <w:rFonts w:ascii="Times New Roman" w:hAnsi="Times New Roman" w:cs="Times New Roman"/>
                <w:sz w:val="24"/>
                <w:szCs w:val="24"/>
              </w:rPr>
            </w:pPr>
            <w:r w:rsidRPr="00C90CB3">
              <w:rPr>
                <w:rFonts w:ascii="Times New Roman" w:hAnsi="Times New Roman" w:cs="Times New Roman"/>
                <w:sz w:val="24"/>
                <w:szCs w:val="24"/>
              </w:rPr>
              <w:t>на 1 тыс. чел.</w:t>
            </w:r>
          </w:p>
        </w:tc>
        <w:tc>
          <w:tcPr>
            <w:tcW w:w="1267" w:type="dxa"/>
            <w:tcBorders>
              <w:top w:val="single" w:sz="4" w:space="0" w:color="auto"/>
              <w:left w:val="single" w:sz="4" w:space="0" w:color="auto"/>
              <w:right w:val="single" w:sz="4" w:space="0" w:color="auto"/>
            </w:tcBorders>
            <w:shd w:val="clear" w:color="auto" w:fill="FFFFFF"/>
            <w:vAlign w:val="center"/>
          </w:tcPr>
          <w:p w:rsidR="009C0221" w:rsidRPr="00C90CB3" w:rsidRDefault="009C0221" w:rsidP="009C0221">
            <w:pPr>
              <w:ind w:left="120" w:firstLine="28"/>
              <w:jc w:val="center"/>
              <w:rPr>
                <w:rFonts w:ascii="Times New Roman" w:hAnsi="Times New Roman" w:cs="Times New Roman"/>
                <w:sz w:val="24"/>
                <w:szCs w:val="24"/>
              </w:rPr>
            </w:pPr>
            <w:r w:rsidRPr="00C90CB3">
              <w:rPr>
                <w:rFonts w:ascii="Times New Roman" w:hAnsi="Times New Roman" w:cs="Times New Roman"/>
                <w:sz w:val="24"/>
                <w:szCs w:val="24"/>
              </w:rPr>
              <w:t>40</w:t>
            </w:r>
          </w:p>
        </w:tc>
        <w:tc>
          <w:tcPr>
            <w:tcW w:w="4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 Планировка и застройка городских и сельских поселений (Приложение Ж)</w:t>
            </w:r>
          </w:p>
        </w:tc>
      </w:tr>
      <w:tr w:rsidR="009C0221" w:rsidRPr="00C90CB3" w:rsidTr="009C0221">
        <w:trPr>
          <w:trHeight w:val="84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lastRenderedPageBreak/>
              <w:t>3</w:t>
            </w:r>
          </w:p>
        </w:tc>
        <w:tc>
          <w:tcPr>
            <w:tcW w:w="2050"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ind w:left="140"/>
              <w:rPr>
                <w:rFonts w:ascii="Times New Roman" w:hAnsi="Times New Roman" w:cs="Times New Roman"/>
                <w:sz w:val="24"/>
                <w:szCs w:val="24"/>
              </w:rPr>
            </w:pPr>
            <w:r w:rsidRPr="00C90CB3">
              <w:rPr>
                <w:rFonts w:ascii="Times New Roman" w:hAnsi="Times New Roman" w:cs="Times New Roman"/>
                <w:sz w:val="24"/>
                <w:szCs w:val="24"/>
              </w:rPr>
              <w:t>Предприятия</w:t>
            </w:r>
          </w:p>
          <w:p w:rsidR="009C0221" w:rsidRPr="00C90CB3" w:rsidRDefault="009C0221" w:rsidP="009C0221">
            <w:pPr>
              <w:spacing w:line="274" w:lineRule="exact"/>
              <w:ind w:left="140"/>
              <w:rPr>
                <w:rFonts w:ascii="Times New Roman" w:hAnsi="Times New Roman" w:cs="Times New Roman"/>
                <w:sz w:val="24"/>
                <w:szCs w:val="24"/>
              </w:rPr>
            </w:pPr>
            <w:r w:rsidRPr="00C90CB3">
              <w:rPr>
                <w:rFonts w:ascii="Times New Roman" w:hAnsi="Times New Roman" w:cs="Times New Roman"/>
                <w:sz w:val="24"/>
                <w:szCs w:val="24"/>
              </w:rPr>
              <w:t>бытового</w:t>
            </w:r>
          </w:p>
          <w:p w:rsidR="009C0221" w:rsidRPr="00C90CB3" w:rsidRDefault="009C0221" w:rsidP="009C0221">
            <w:pPr>
              <w:spacing w:line="274" w:lineRule="exact"/>
              <w:ind w:left="140"/>
              <w:rPr>
                <w:rFonts w:ascii="Times New Roman" w:hAnsi="Times New Roman" w:cs="Times New Roman"/>
                <w:sz w:val="24"/>
                <w:szCs w:val="24"/>
              </w:rPr>
            </w:pPr>
            <w:r w:rsidRPr="00C90CB3">
              <w:rPr>
                <w:rFonts w:ascii="Times New Roman" w:hAnsi="Times New Roman" w:cs="Times New Roman"/>
                <w:sz w:val="24"/>
                <w:szCs w:val="24"/>
              </w:rPr>
              <w:t>обслуживания</w:t>
            </w:r>
          </w:p>
        </w:tc>
        <w:tc>
          <w:tcPr>
            <w:tcW w:w="1483"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рабочих мест на 1 тыс. чел.</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ind w:left="120" w:hanging="114"/>
              <w:jc w:val="center"/>
              <w:rPr>
                <w:rFonts w:ascii="Times New Roman" w:hAnsi="Times New Roman" w:cs="Times New Roman"/>
                <w:sz w:val="24"/>
                <w:szCs w:val="24"/>
              </w:rPr>
            </w:pPr>
            <w:r w:rsidRPr="00C90CB3">
              <w:rPr>
                <w:rFonts w:ascii="Times New Roman" w:hAnsi="Times New Roman" w:cs="Times New Roman"/>
                <w:sz w:val="24"/>
                <w:szCs w:val="24"/>
              </w:rPr>
              <w:t>7</w:t>
            </w:r>
          </w:p>
        </w:tc>
        <w:tc>
          <w:tcPr>
            <w:tcW w:w="4512"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bl>
    <w:p w:rsidR="009C0221" w:rsidRPr="00C90CB3" w:rsidRDefault="009C0221" w:rsidP="009C0221">
      <w:pPr>
        <w:jc w:val="both"/>
        <w:rPr>
          <w:rFonts w:ascii="Times New Roman" w:eastAsia="Times New Roman" w:hAnsi="Times New Roman" w:cs="Times New Roman"/>
          <w:sz w:val="24"/>
          <w:szCs w:val="24"/>
        </w:rPr>
      </w:pPr>
    </w:p>
    <w:p w:rsidR="009C0221" w:rsidRPr="00C90CB3" w:rsidRDefault="009C0221" w:rsidP="009C0221">
      <w:pPr>
        <w:spacing w:after="0" w:line="240" w:lineRule="auto"/>
        <w:jc w:val="center"/>
        <w:rPr>
          <w:rFonts w:ascii="Times New Roman" w:eastAsia="Times New Roman" w:hAnsi="Times New Roman" w:cs="Times New Roman"/>
          <w:sz w:val="28"/>
          <w:szCs w:val="28"/>
        </w:rPr>
      </w:pPr>
      <w:r w:rsidRPr="00C90CB3">
        <w:rPr>
          <w:rFonts w:ascii="Times New Roman" w:eastAsia="Times New Roman" w:hAnsi="Times New Roman" w:cs="Times New Roman"/>
          <w:sz w:val="28"/>
          <w:szCs w:val="28"/>
        </w:rPr>
        <w:t>Таблица 12.1 Обоснование расчетных показателей максимально допустимого уровня территориальной доступности объектов общественного питания, торговли, бытового обслуживания</w:t>
      </w:r>
    </w:p>
    <w:tbl>
      <w:tblPr>
        <w:tblW w:w="0" w:type="auto"/>
        <w:tblLayout w:type="fixed"/>
        <w:tblCellMar>
          <w:left w:w="10" w:type="dxa"/>
          <w:right w:w="10" w:type="dxa"/>
        </w:tblCellMar>
        <w:tblLook w:val="0000"/>
      </w:tblPr>
      <w:tblGrid>
        <w:gridCol w:w="826"/>
        <w:gridCol w:w="2654"/>
        <w:gridCol w:w="1459"/>
        <w:gridCol w:w="2059"/>
        <w:gridCol w:w="2616"/>
      </w:tblGrid>
      <w:tr w:rsidR="009C0221" w:rsidRPr="004A4252" w:rsidTr="009C0221">
        <w:trPr>
          <w:trHeight w:val="52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jc w:val="center"/>
              <w:rPr>
                <w:rFonts w:ascii="Times New Roman" w:hAnsi="Times New Roman" w:cs="Times New Roman"/>
                <w:sz w:val="24"/>
                <w:szCs w:val="24"/>
              </w:rPr>
            </w:pPr>
            <w:r w:rsidRPr="00C90CB3">
              <w:rPr>
                <w:rFonts w:ascii="Times New Roman" w:hAnsi="Times New Roman" w:cs="Times New Roman"/>
                <w:sz w:val="24"/>
                <w:szCs w:val="24"/>
              </w:rPr>
              <w:t>№</w:t>
            </w:r>
          </w:p>
          <w:p w:rsidR="009C0221" w:rsidRPr="00C90CB3" w:rsidRDefault="009C0221" w:rsidP="009C0221">
            <w:pPr>
              <w:ind w:left="120"/>
              <w:jc w:val="center"/>
              <w:rPr>
                <w:rFonts w:ascii="Times New Roman" w:hAnsi="Times New Roman" w:cs="Times New Roman"/>
                <w:sz w:val="24"/>
                <w:szCs w:val="24"/>
              </w:rPr>
            </w:pPr>
            <w:r w:rsidRPr="00C90CB3">
              <w:rPr>
                <w:rFonts w:ascii="Times New Roman" w:hAnsi="Times New Roman" w:cs="Times New Roman"/>
                <w:sz w:val="24"/>
                <w:szCs w:val="24"/>
              </w:rPr>
              <w:t>п/п</w:t>
            </w:r>
          </w:p>
        </w:tc>
        <w:tc>
          <w:tcPr>
            <w:tcW w:w="26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Наименование объектов</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54" w:lineRule="exact"/>
              <w:ind w:right="280"/>
              <w:jc w:val="right"/>
              <w:rPr>
                <w:rFonts w:ascii="Times New Roman" w:hAnsi="Times New Roman" w:cs="Times New Roman"/>
                <w:sz w:val="24"/>
                <w:szCs w:val="24"/>
              </w:rPr>
            </w:pPr>
            <w:r w:rsidRPr="00C90CB3">
              <w:rPr>
                <w:rFonts w:ascii="Times New Roman" w:hAnsi="Times New Roman" w:cs="Times New Roman"/>
                <w:sz w:val="24"/>
                <w:szCs w:val="24"/>
              </w:rPr>
              <w:t>Единица измерения</w:t>
            </w:r>
          </w:p>
        </w:tc>
        <w:tc>
          <w:tcPr>
            <w:tcW w:w="2059"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Величина</w:t>
            </w:r>
          </w:p>
        </w:tc>
        <w:tc>
          <w:tcPr>
            <w:tcW w:w="261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4A4252" w:rsidTr="009C0221">
        <w:trPr>
          <w:trHeight w:val="27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jc w:val="center"/>
              <w:rPr>
                <w:rFonts w:ascii="Times New Roman" w:hAnsi="Times New Roman" w:cs="Times New Roman"/>
                <w:sz w:val="24"/>
                <w:szCs w:val="24"/>
              </w:rPr>
            </w:pPr>
            <w:r w:rsidRPr="00C90CB3">
              <w:rPr>
                <w:rFonts w:ascii="Times New Roman" w:hAnsi="Times New Roman" w:cs="Times New Roman"/>
                <w:sz w:val="24"/>
                <w:szCs w:val="24"/>
              </w:rPr>
              <w:t>1</w:t>
            </w:r>
          </w:p>
        </w:tc>
        <w:tc>
          <w:tcPr>
            <w:tcW w:w="26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Магазины</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660"/>
              <w:rPr>
                <w:rFonts w:ascii="Times New Roman" w:hAnsi="Times New Roman" w:cs="Times New Roman"/>
                <w:sz w:val="24"/>
                <w:szCs w:val="24"/>
              </w:rPr>
            </w:pPr>
            <w:r w:rsidRPr="00C90CB3">
              <w:rPr>
                <w:rFonts w:ascii="Times New Roman" w:hAnsi="Times New Roman" w:cs="Times New Roman"/>
                <w:sz w:val="24"/>
                <w:szCs w:val="24"/>
              </w:rPr>
              <w:t>м</w:t>
            </w:r>
          </w:p>
        </w:tc>
        <w:tc>
          <w:tcPr>
            <w:tcW w:w="2059"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spacing w:line="250" w:lineRule="exact"/>
              <w:rPr>
                <w:rFonts w:ascii="Times New Roman" w:hAnsi="Times New Roman" w:cs="Times New Roman"/>
                <w:sz w:val="24"/>
                <w:szCs w:val="24"/>
              </w:rPr>
            </w:pPr>
            <w:r w:rsidRPr="00C90CB3">
              <w:rPr>
                <w:rFonts w:ascii="Times New Roman" w:hAnsi="Times New Roman" w:cs="Times New Roman"/>
                <w:sz w:val="24"/>
                <w:szCs w:val="24"/>
              </w:rPr>
              <w:t>800 - для одно- двух-этажной застройки, в</w:t>
            </w:r>
          </w:p>
          <w:p w:rsidR="009C0221" w:rsidRPr="00C90CB3" w:rsidRDefault="009C0221" w:rsidP="009C0221">
            <w:pPr>
              <w:spacing w:line="250" w:lineRule="exact"/>
              <w:ind w:right="460"/>
              <w:rPr>
                <w:rFonts w:ascii="Times New Roman" w:hAnsi="Times New Roman" w:cs="Times New Roman"/>
                <w:sz w:val="24"/>
                <w:szCs w:val="24"/>
              </w:rPr>
            </w:pPr>
            <w:r w:rsidRPr="00C90CB3">
              <w:rPr>
                <w:rFonts w:ascii="Times New Roman" w:hAnsi="Times New Roman" w:cs="Times New Roman"/>
                <w:sz w:val="24"/>
                <w:szCs w:val="24"/>
              </w:rPr>
              <w:t>сельских населенных пунктах до 2000</w:t>
            </w:r>
          </w:p>
        </w:tc>
        <w:tc>
          <w:tcPr>
            <w:tcW w:w="2616"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spacing w:line="250" w:lineRule="exact"/>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 Планировка и застройка городских и сельских поселений (пункт 10.4 таблица 5)</w:t>
            </w:r>
          </w:p>
        </w:tc>
      </w:tr>
      <w:tr w:rsidR="009C0221" w:rsidRPr="004A4252" w:rsidTr="009C0221">
        <w:trPr>
          <w:trHeight w:val="51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jc w:val="center"/>
              <w:rPr>
                <w:rFonts w:ascii="Times New Roman" w:hAnsi="Times New Roman" w:cs="Times New Roman"/>
                <w:sz w:val="24"/>
                <w:szCs w:val="24"/>
              </w:rPr>
            </w:pPr>
            <w:r w:rsidRPr="00C90CB3">
              <w:rPr>
                <w:rFonts w:ascii="Times New Roman" w:hAnsi="Times New Roman" w:cs="Times New Roman"/>
                <w:sz w:val="24"/>
                <w:szCs w:val="24"/>
              </w:rPr>
              <w:t>2</w:t>
            </w:r>
          </w:p>
        </w:tc>
        <w:tc>
          <w:tcPr>
            <w:tcW w:w="26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54" w:lineRule="exact"/>
              <w:ind w:left="120"/>
              <w:rPr>
                <w:rFonts w:ascii="Times New Roman" w:hAnsi="Times New Roman" w:cs="Times New Roman"/>
                <w:sz w:val="24"/>
                <w:szCs w:val="24"/>
              </w:rPr>
            </w:pPr>
            <w:r w:rsidRPr="00C90CB3">
              <w:rPr>
                <w:rFonts w:ascii="Times New Roman" w:hAnsi="Times New Roman" w:cs="Times New Roman"/>
                <w:sz w:val="24"/>
                <w:szCs w:val="24"/>
              </w:rPr>
              <w:t>Предприятия общественного питания</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660"/>
              <w:rPr>
                <w:rFonts w:ascii="Times New Roman" w:hAnsi="Times New Roman" w:cs="Times New Roman"/>
                <w:sz w:val="24"/>
                <w:szCs w:val="24"/>
              </w:rPr>
            </w:pPr>
            <w:r w:rsidRPr="00C90CB3">
              <w:rPr>
                <w:rFonts w:ascii="Times New Roman" w:hAnsi="Times New Roman" w:cs="Times New Roman"/>
                <w:sz w:val="24"/>
                <w:szCs w:val="24"/>
              </w:rPr>
              <w:t>м</w:t>
            </w:r>
          </w:p>
        </w:tc>
        <w:tc>
          <w:tcPr>
            <w:tcW w:w="2059"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2616"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4A4252" w:rsidTr="009C0221">
        <w:trPr>
          <w:trHeight w:val="74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jc w:val="center"/>
              <w:rPr>
                <w:rFonts w:ascii="Times New Roman" w:hAnsi="Times New Roman" w:cs="Times New Roman"/>
                <w:sz w:val="24"/>
                <w:szCs w:val="24"/>
              </w:rPr>
            </w:pPr>
            <w:r w:rsidRPr="00C90CB3">
              <w:rPr>
                <w:rFonts w:ascii="Times New Roman" w:hAnsi="Times New Roman" w:cs="Times New Roman"/>
                <w:sz w:val="24"/>
                <w:szCs w:val="24"/>
              </w:rPr>
              <w:t>3</w:t>
            </w:r>
          </w:p>
        </w:tc>
        <w:tc>
          <w:tcPr>
            <w:tcW w:w="26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54" w:lineRule="exact"/>
              <w:ind w:left="120"/>
              <w:rPr>
                <w:rFonts w:ascii="Times New Roman" w:hAnsi="Times New Roman" w:cs="Times New Roman"/>
                <w:sz w:val="24"/>
                <w:szCs w:val="24"/>
              </w:rPr>
            </w:pPr>
            <w:r w:rsidRPr="00C90CB3">
              <w:rPr>
                <w:rFonts w:ascii="Times New Roman" w:hAnsi="Times New Roman" w:cs="Times New Roman"/>
                <w:sz w:val="24"/>
                <w:szCs w:val="24"/>
              </w:rPr>
              <w:t>Предприятия бытового обслуживания</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660"/>
              <w:rPr>
                <w:rFonts w:ascii="Times New Roman" w:hAnsi="Times New Roman" w:cs="Times New Roman"/>
                <w:sz w:val="24"/>
                <w:szCs w:val="24"/>
              </w:rPr>
            </w:pPr>
            <w:r w:rsidRPr="00C90CB3">
              <w:rPr>
                <w:rFonts w:ascii="Times New Roman" w:hAnsi="Times New Roman" w:cs="Times New Roman"/>
                <w:sz w:val="24"/>
                <w:szCs w:val="24"/>
              </w:rPr>
              <w:t>м</w:t>
            </w:r>
          </w:p>
        </w:tc>
        <w:tc>
          <w:tcPr>
            <w:tcW w:w="2059"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2616"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bl>
    <w:p w:rsidR="009C0221" w:rsidRPr="003A7CB4" w:rsidRDefault="009C0221" w:rsidP="009C0221">
      <w:pPr>
        <w:spacing w:after="0" w:line="240" w:lineRule="auto"/>
        <w:rPr>
          <w:rFonts w:ascii="Times New Roman" w:hAnsi="Times New Roman" w:cs="Times New Roman"/>
        </w:rPr>
      </w:pPr>
    </w:p>
    <w:p w:rsidR="009C0221" w:rsidRDefault="009C0221" w:rsidP="009C0221">
      <w:pPr>
        <w:spacing w:after="0" w:line="240" w:lineRule="auto"/>
        <w:ind w:left="20" w:right="20" w:firstLine="560"/>
        <w:jc w:val="both"/>
        <w:rPr>
          <w:rFonts w:ascii="Times New Roman" w:hAnsi="Times New Roman" w:cs="Times New Roman"/>
          <w:sz w:val="28"/>
          <w:szCs w:val="28"/>
        </w:rPr>
      </w:pPr>
      <w:r w:rsidRPr="00C90CB3">
        <w:rPr>
          <w:rFonts w:ascii="Times New Roman" w:hAnsi="Times New Roman" w:cs="Times New Roman"/>
          <w:sz w:val="28"/>
          <w:szCs w:val="28"/>
        </w:rPr>
        <w:t>Предлагается создать условия для размещения минимально одного магазина в каждом населенном пункте с учетом пешеходной доступности в пределах 800 м. Отделение связи, предприятия общественного питания и бытового обслуживания предлагается размещать в административном центре поселения с транспортной доступностью для населения не более 15 минут.</w:t>
      </w:r>
    </w:p>
    <w:p w:rsidR="009C0221" w:rsidRPr="00C90CB3" w:rsidRDefault="009C0221" w:rsidP="009C0221">
      <w:pPr>
        <w:spacing w:after="0" w:line="240" w:lineRule="auto"/>
        <w:ind w:left="20" w:right="20" w:firstLine="560"/>
        <w:jc w:val="both"/>
        <w:rPr>
          <w:rFonts w:ascii="Times New Roman" w:hAnsi="Times New Roman" w:cs="Times New Roman"/>
          <w:sz w:val="28"/>
          <w:szCs w:val="28"/>
        </w:rPr>
      </w:pPr>
    </w:p>
    <w:p w:rsidR="009C0221" w:rsidRDefault="009C0221" w:rsidP="009C0221">
      <w:pPr>
        <w:spacing w:after="0" w:line="240" w:lineRule="auto"/>
        <w:jc w:val="center"/>
        <w:rPr>
          <w:rFonts w:ascii="Times New Roman" w:hAnsi="Times New Roman" w:cs="Times New Roman"/>
          <w:b/>
          <w:sz w:val="28"/>
          <w:szCs w:val="28"/>
        </w:rPr>
      </w:pPr>
      <w:bookmarkStart w:id="20" w:name="bookmark32"/>
      <w:r w:rsidRPr="00C90CB3">
        <w:rPr>
          <w:rFonts w:ascii="Times New Roman" w:hAnsi="Times New Roman" w:cs="Times New Roman"/>
          <w:b/>
          <w:sz w:val="28"/>
          <w:szCs w:val="28"/>
        </w:rPr>
        <w:t>Раздел 13. Объекты, предназначенные для утилизации и переработки бытовых промышленных отходов</w:t>
      </w:r>
      <w:bookmarkEnd w:id="20"/>
    </w:p>
    <w:p w:rsidR="009C0221" w:rsidRPr="00C90CB3" w:rsidRDefault="009C0221" w:rsidP="009C0221">
      <w:pPr>
        <w:spacing w:after="0" w:line="240" w:lineRule="auto"/>
        <w:jc w:val="center"/>
        <w:rPr>
          <w:rFonts w:ascii="Times New Roman" w:hAnsi="Times New Roman" w:cs="Times New Roman"/>
          <w:b/>
          <w:sz w:val="28"/>
          <w:szCs w:val="28"/>
        </w:rPr>
      </w:pPr>
    </w:p>
    <w:p w:rsidR="009C0221" w:rsidRPr="00C90CB3" w:rsidRDefault="009C0221" w:rsidP="009C0221">
      <w:pPr>
        <w:spacing w:after="0" w:line="240" w:lineRule="auto"/>
        <w:ind w:left="120" w:right="120" w:firstLine="700"/>
        <w:jc w:val="both"/>
        <w:rPr>
          <w:rFonts w:ascii="Times New Roman" w:hAnsi="Times New Roman" w:cs="Times New Roman"/>
          <w:sz w:val="28"/>
          <w:szCs w:val="28"/>
        </w:rPr>
      </w:pPr>
      <w:r w:rsidRPr="00C90CB3">
        <w:rPr>
          <w:rFonts w:ascii="Times New Roman" w:hAnsi="Times New Roman" w:cs="Times New Roman"/>
          <w:sz w:val="28"/>
          <w:szCs w:val="28"/>
        </w:rPr>
        <w:t>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СанПиН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02.11.1996г.</w:t>
      </w:r>
    </w:p>
    <w:p w:rsidR="009C0221" w:rsidRPr="00C90CB3" w:rsidRDefault="009C0221" w:rsidP="009C0221">
      <w:pPr>
        <w:spacing w:after="0" w:line="240" w:lineRule="auto"/>
        <w:jc w:val="center"/>
        <w:rPr>
          <w:rFonts w:ascii="Times New Roman" w:hAnsi="Times New Roman" w:cs="Times New Roman"/>
          <w:sz w:val="28"/>
          <w:szCs w:val="28"/>
        </w:rPr>
      </w:pPr>
      <w:r w:rsidRPr="00C90CB3">
        <w:rPr>
          <w:rFonts w:ascii="Times New Roman" w:hAnsi="Times New Roman" w:cs="Times New Roman"/>
          <w:sz w:val="28"/>
          <w:szCs w:val="28"/>
        </w:rPr>
        <w:t>Таблица 13. Размеры земельных участков предприятий и сооружений по обезвреживанию, транспортировке и переработке бытовых отходов</w:t>
      </w:r>
    </w:p>
    <w:tbl>
      <w:tblPr>
        <w:tblpPr w:leftFromText="180" w:rightFromText="180" w:vertAnchor="text" w:horzAnchor="margin" w:tblpXSpec="center" w:tblpY="258"/>
        <w:tblW w:w="0" w:type="auto"/>
        <w:tblLayout w:type="fixed"/>
        <w:tblCellMar>
          <w:left w:w="10" w:type="dxa"/>
          <w:right w:w="10" w:type="dxa"/>
        </w:tblCellMar>
        <w:tblLook w:val="0000"/>
      </w:tblPr>
      <w:tblGrid>
        <w:gridCol w:w="5304"/>
        <w:gridCol w:w="3854"/>
      </w:tblGrid>
      <w:tr w:rsidR="009C0221" w:rsidRPr="00D77172" w:rsidTr="009C0221">
        <w:trPr>
          <w:trHeight w:val="571"/>
        </w:trPr>
        <w:tc>
          <w:tcPr>
            <w:tcW w:w="530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40"/>
              <w:rPr>
                <w:rFonts w:ascii="Times New Roman" w:hAnsi="Times New Roman" w:cs="Times New Roman"/>
                <w:sz w:val="24"/>
                <w:szCs w:val="24"/>
              </w:rPr>
            </w:pPr>
            <w:r w:rsidRPr="00C90CB3">
              <w:rPr>
                <w:rFonts w:ascii="Times New Roman" w:hAnsi="Times New Roman" w:cs="Times New Roman"/>
                <w:sz w:val="24"/>
                <w:szCs w:val="24"/>
              </w:rPr>
              <w:t>Предприятия и сооружения</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 xml:space="preserve">Площади земельных участков </w:t>
            </w:r>
          </w:p>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на 1000 т бытовых отходов, га</w:t>
            </w:r>
          </w:p>
        </w:tc>
      </w:tr>
      <w:tr w:rsidR="009C0221" w:rsidRPr="00D77172" w:rsidTr="009C0221">
        <w:trPr>
          <w:trHeight w:val="288"/>
        </w:trPr>
        <w:tc>
          <w:tcPr>
            <w:tcW w:w="530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lastRenderedPageBreak/>
              <w:t>Полигоны*</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0,02-0,05</w:t>
            </w:r>
          </w:p>
        </w:tc>
      </w:tr>
      <w:tr w:rsidR="009C0221" w:rsidRPr="00D77172" w:rsidTr="009C0221">
        <w:trPr>
          <w:trHeight w:val="298"/>
        </w:trPr>
        <w:tc>
          <w:tcPr>
            <w:tcW w:w="530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Мусороперегрузочные станции</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0,04</w:t>
            </w:r>
          </w:p>
        </w:tc>
      </w:tr>
      <w:tr w:rsidR="009C0221" w:rsidRPr="00D77172" w:rsidTr="009C0221">
        <w:trPr>
          <w:trHeight w:val="298"/>
        </w:trPr>
        <w:tc>
          <w:tcPr>
            <w:tcW w:w="9158"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64" w:lineRule="exact"/>
              <w:rPr>
                <w:sz w:val="24"/>
                <w:szCs w:val="24"/>
              </w:rPr>
            </w:pPr>
            <w:r w:rsidRPr="00C90CB3">
              <w:rPr>
                <w:sz w:val="24"/>
                <w:szCs w:val="24"/>
              </w:rPr>
              <w:t>* - наименьшие размеры площадей полигонов относятся к сооружениям, размещаемым на песчаных грунтах.</w:t>
            </w:r>
          </w:p>
        </w:tc>
      </w:tr>
    </w:tbl>
    <w:p w:rsidR="009C0221" w:rsidRPr="00C90CB3" w:rsidRDefault="009C0221" w:rsidP="009C0221">
      <w:pPr>
        <w:spacing w:before="189" w:line="274" w:lineRule="exact"/>
        <w:ind w:left="80" w:right="100" w:firstLine="700"/>
        <w:jc w:val="center"/>
        <w:rPr>
          <w:rFonts w:ascii="Times New Roman" w:hAnsi="Times New Roman" w:cs="Times New Roman"/>
          <w:sz w:val="28"/>
          <w:szCs w:val="28"/>
          <w:highlight w:val="yellow"/>
        </w:rPr>
      </w:pPr>
      <w:r w:rsidRPr="00C90CB3">
        <w:rPr>
          <w:rFonts w:ascii="Times New Roman" w:hAnsi="Times New Roman" w:cs="Times New Roman"/>
          <w:sz w:val="28"/>
          <w:szCs w:val="28"/>
        </w:rPr>
        <w:t>Таблица 13.1. Нормы накопления бытовых отходов</w:t>
      </w:r>
    </w:p>
    <w:tbl>
      <w:tblPr>
        <w:tblW w:w="9493" w:type="dxa"/>
        <w:tblLayout w:type="fixed"/>
        <w:tblCellMar>
          <w:left w:w="10" w:type="dxa"/>
          <w:right w:w="10" w:type="dxa"/>
        </w:tblCellMar>
        <w:tblLook w:val="0000"/>
      </w:tblPr>
      <w:tblGrid>
        <w:gridCol w:w="3681"/>
        <w:gridCol w:w="1276"/>
        <w:gridCol w:w="2268"/>
        <w:gridCol w:w="2268"/>
      </w:tblGrid>
      <w:tr w:rsidR="009C0221" w:rsidRPr="00C90CB3" w:rsidTr="009C0221">
        <w:trPr>
          <w:trHeight w:val="571"/>
        </w:trPr>
        <w:tc>
          <w:tcPr>
            <w:tcW w:w="3681"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Бытовые отходы</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83" w:lineRule="exact"/>
              <w:ind w:right="340"/>
              <w:jc w:val="center"/>
              <w:rPr>
                <w:rFonts w:ascii="Times New Roman" w:hAnsi="Times New Roman" w:cs="Times New Roman"/>
                <w:sz w:val="24"/>
                <w:szCs w:val="24"/>
              </w:rPr>
            </w:pPr>
            <w:r w:rsidRPr="00C90CB3">
              <w:rPr>
                <w:rFonts w:ascii="Times New Roman" w:hAnsi="Times New Roman" w:cs="Times New Roman"/>
                <w:sz w:val="24"/>
                <w:szCs w:val="24"/>
              </w:rPr>
              <w:t>Количество бытовых отходов, чел./год*</w:t>
            </w:r>
          </w:p>
        </w:tc>
        <w:tc>
          <w:tcPr>
            <w:tcW w:w="2268"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C90CB3" w:rsidTr="009C0221">
        <w:trPr>
          <w:trHeight w:val="288"/>
        </w:trPr>
        <w:tc>
          <w:tcPr>
            <w:tcW w:w="3681"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кг</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8"/>
              <w:jc w:val="center"/>
              <w:rPr>
                <w:rFonts w:ascii="Times New Roman" w:hAnsi="Times New Roman" w:cs="Times New Roman"/>
                <w:sz w:val="24"/>
                <w:szCs w:val="24"/>
              </w:rPr>
            </w:pPr>
            <w:r w:rsidRPr="00C90CB3">
              <w:rPr>
                <w:rFonts w:ascii="Times New Roman" w:hAnsi="Times New Roman" w:cs="Times New Roman"/>
                <w:sz w:val="24"/>
                <w:szCs w:val="24"/>
              </w:rPr>
              <w:t>л</w:t>
            </w:r>
          </w:p>
        </w:tc>
        <w:tc>
          <w:tcPr>
            <w:tcW w:w="2268"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C90CB3" w:rsidTr="009C0221">
        <w:trPr>
          <w:trHeight w:val="288"/>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Твердые: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spacing w:line="274" w:lineRule="exact"/>
              <w:ind w:firstLine="340"/>
              <w:jc w:val="both"/>
              <w:rPr>
                <w:rFonts w:ascii="Times New Roman" w:hAnsi="Times New Roman" w:cs="Times New Roman"/>
                <w:sz w:val="24"/>
                <w:szCs w:val="24"/>
              </w:rPr>
            </w:pPr>
          </w:p>
          <w:p w:rsidR="009C0221" w:rsidRPr="00C90CB3" w:rsidRDefault="009C0221" w:rsidP="009C0221">
            <w:pPr>
              <w:spacing w:line="274" w:lineRule="exact"/>
              <w:ind w:firstLine="12"/>
              <w:rPr>
                <w:rFonts w:ascii="Times New Roman" w:hAnsi="Times New Roman" w:cs="Times New Roman"/>
                <w:sz w:val="24"/>
                <w:szCs w:val="24"/>
              </w:rPr>
            </w:pPr>
            <w:r w:rsidRPr="00C90CB3">
              <w:rPr>
                <w:rFonts w:ascii="Times New Roman" w:hAnsi="Times New Roman" w:cs="Times New Roman"/>
                <w:sz w:val="24"/>
                <w:szCs w:val="24"/>
              </w:rPr>
              <w:t>СП 42.13330.2016 "Градостроительство.</w:t>
            </w:r>
          </w:p>
          <w:p w:rsidR="009C0221" w:rsidRPr="00C90CB3" w:rsidRDefault="009C0221" w:rsidP="009C0221">
            <w:pPr>
              <w:spacing w:line="274" w:lineRule="exact"/>
              <w:ind w:right="540"/>
              <w:rPr>
                <w:rFonts w:ascii="Times New Roman" w:hAnsi="Times New Roman" w:cs="Times New Roman"/>
                <w:sz w:val="24"/>
                <w:szCs w:val="24"/>
              </w:rPr>
            </w:pPr>
            <w:r w:rsidRPr="00C90CB3">
              <w:rPr>
                <w:rFonts w:ascii="Times New Roman" w:hAnsi="Times New Roman" w:cs="Times New Roman"/>
                <w:sz w:val="24"/>
                <w:szCs w:val="24"/>
              </w:rPr>
              <w:t>Планировка и застройка городских и сельских поселений. Актуализированная редакция СНиП 2.07.01-89*" (приложение М)</w:t>
            </w:r>
          </w:p>
        </w:tc>
      </w:tr>
      <w:tr w:rsidR="009C0221" w:rsidRPr="00C90CB3" w:rsidTr="009C0221">
        <w:trPr>
          <w:trHeight w:val="845"/>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4" w:lineRule="exact"/>
              <w:ind w:left="120"/>
              <w:rPr>
                <w:rFonts w:ascii="Times New Roman" w:hAnsi="Times New Roman" w:cs="Times New Roman"/>
                <w:sz w:val="24"/>
                <w:szCs w:val="24"/>
              </w:rPr>
            </w:pPr>
            <w:r w:rsidRPr="00C90CB3">
              <w:rPr>
                <w:rFonts w:ascii="Times New Roman" w:hAnsi="Times New Roman" w:cs="Times New Roman"/>
                <w:sz w:val="24"/>
                <w:szCs w:val="24"/>
              </w:rPr>
              <w:t>от жилых зданий, оборудованных водопроводом, канализацией, центральным отоплением и газом</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190-225</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900-1000</w:t>
            </w:r>
          </w:p>
        </w:tc>
        <w:tc>
          <w:tcPr>
            <w:tcW w:w="2268"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C90CB3" w:rsidTr="009C0221">
        <w:trPr>
          <w:trHeight w:val="288"/>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от прочих жилых зданий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300-450</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1100-1500</w:t>
            </w:r>
          </w:p>
        </w:tc>
        <w:tc>
          <w:tcPr>
            <w:tcW w:w="2268"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C90CB3" w:rsidTr="009C0221">
        <w:trPr>
          <w:trHeight w:val="571"/>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69" w:lineRule="exact"/>
              <w:ind w:left="120"/>
              <w:rPr>
                <w:rFonts w:ascii="Times New Roman" w:hAnsi="Times New Roman" w:cs="Times New Roman"/>
                <w:sz w:val="24"/>
                <w:szCs w:val="24"/>
              </w:rPr>
            </w:pPr>
            <w:r w:rsidRPr="00C90CB3">
              <w:rPr>
                <w:rFonts w:ascii="Times New Roman" w:hAnsi="Times New Roman" w:cs="Times New Roman"/>
                <w:sz w:val="24"/>
                <w:szCs w:val="24"/>
              </w:rPr>
              <w:t>Общее количество по поселению с учетом общественных зданий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280-300</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1400-1500</w:t>
            </w:r>
          </w:p>
        </w:tc>
        <w:tc>
          <w:tcPr>
            <w:tcW w:w="2268"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C90CB3" w:rsidTr="009C0221">
        <w:trPr>
          <w:trHeight w:val="566"/>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left="120"/>
              <w:rPr>
                <w:rFonts w:ascii="Times New Roman" w:hAnsi="Times New Roman" w:cs="Times New Roman"/>
                <w:sz w:val="24"/>
                <w:szCs w:val="24"/>
              </w:rPr>
            </w:pPr>
            <w:r w:rsidRPr="00C90CB3">
              <w:rPr>
                <w:rFonts w:ascii="Times New Roman" w:hAnsi="Times New Roman" w:cs="Times New Roman"/>
                <w:sz w:val="24"/>
                <w:szCs w:val="24"/>
              </w:rPr>
              <w:t>Жидкие из выгребов (при отсутствии канализации)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2000-3500</w:t>
            </w:r>
          </w:p>
        </w:tc>
        <w:tc>
          <w:tcPr>
            <w:tcW w:w="2268" w:type="dxa"/>
            <w:vMerge/>
            <w:tcBorders>
              <w:left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C90CB3" w:rsidTr="009C0221">
        <w:trPr>
          <w:trHeight w:val="576"/>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left="120"/>
              <w:rPr>
                <w:rFonts w:ascii="Times New Roman" w:hAnsi="Times New Roman" w:cs="Times New Roman"/>
                <w:sz w:val="24"/>
                <w:szCs w:val="24"/>
              </w:rPr>
            </w:pPr>
            <w:r w:rsidRPr="00C90CB3">
              <w:rPr>
                <w:rFonts w:ascii="Times New Roman" w:hAnsi="Times New Roman" w:cs="Times New Roman"/>
                <w:sz w:val="24"/>
                <w:szCs w:val="24"/>
              </w:rPr>
              <w:t>Смет с 1 м твердых покрытий улиц, площадей и парков</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5-15</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8-20</w:t>
            </w:r>
          </w:p>
        </w:tc>
        <w:tc>
          <w:tcPr>
            <w:tcW w:w="2268"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bl>
    <w:p w:rsidR="009C0221" w:rsidRPr="00C90CB3" w:rsidRDefault="009C0221" w:rsidP="009C0221">
      <w:pPr>
        <w:spacing w:after="0" w:line="240" w:lineRule="auto"/>
        <w:ind w:right="102"/>
        <w:jc w:val="both"/>
        <w:rPr>
          <w:rFonts w:ascii="Times New Roman" w:hAnsi="Times New Roman" w:cs="Times New Roman"/>
          <w:sz w:val="28"/>
          <w:szCs w:val="28"/>
        </w:rPr>
      </w:pPr>
    </w:p>
    <w:p w:rsidR="009C0221" w:rsidRPr="00C90CB3" w:rsidRDefault="009C0221" w:rsidP="009C0221">
      <w:pPr>
        <w:spacing w:after="0" w:line="240" w:lineRule="auto"/>
        <w:ind w:left="79" w:right="102" w:firstLine="771"/>
        <w:jc w:val="both"/>
        <w:rPr>
          <w:rFonts w:ascii="Times New Roman" w:hAnsi="Times New Roman" w:cs="Times New Roman"/>
          <w:sz w:val="28"/>
          <w:szCs w:val="28"/>
        </w:rPr>
      </w:pPr>
      <w:r w:rsidRPr="00C90CB3">
        <w:rPr>
          <w:rFonts w:ascii="Times New Roman" w:hAnsi="Times New Roman" w:cs="Times New Roman"/>
          <w:sz w:val="28"/>
          <w:szCs w:val="28"/>
        </w:rPr>
        <w:t>Для сельского поселения принята норма накопления твердых бытовых отходов 300 кг на 1 чел в год.</w:t>
      </w:r>
    </w:p>
    <w:p w:rsidR="009C0221" w:rsidRPr="00C90CB3" w:rsidRDefault="009C0221" w:rsidP="009C0221">
      <w:pPr>
        <w:spacing w:after="0" w:line="240" w:lineRule="auto"/>
        <w:ind w:left="79" w:right="102" w:firstLine="771"/>
        <w:jc w:val="both"/>
        <w:rPr>
          <w:rFonts w:ascii="Times New Roman" w:hAnsi="Times New Roman" w:cs="Times New Roman"/>
          <w:sz w:val="28"/>
          <w:szCs w:val="28"/>
        </w:rPr>
      </w:pPr>
      <w:r w:rsidRPr="00C90CB3">
        <w:rPr>
          <w:rFonts w:ascii="Times New Roman" w:hAnsi="Times New Roman" w:cs="Times New Roman"/>
          <w:sz w:val="28"/>
          <w:szCs w:val="28"/>
        </w:rPr>
        <w:t>Выбор и размещение объекта, предназначенного для утилизации бытовых отходов, определяется Схемой санитарной очистки, Схемой территориального планирования Республики Бурятия.</w:t>
      </w:r>
    </w:p>
    <w:p w:rsidR="009C0221" w:rsidRPr="00C90CB3" w:rsidRDefault="009C0221" w:rsidP="009C0221">
      <w:pPr>
        <w:spacing w:after="0" w:line="240" w:lineRule="auto"/>
        <w:ind w:left="80" w:right="100" w:firstLine="700"/>
        <w:jc w:val="both"/>
        <w:rPr>
          <w:rFonts w:ascii="Times New Roman" w:hAnsi="Times New Roman" w:cs="Times New Roman"/>
          <w:sz w:val="28"/>
          <w:szCs w:val="28"/>
        </w:rPr>
      </w:pPr>
      <w:r w:rsidRPr="00C90CB3">
        <w:rPr>
          <w:rFonts w:ascii="Times New Roman" w:hAnsi="Times New Roman" w:cs="Times New Roman"/>
          <w:sz w:val="28"/>
          <w:szCs w:val="28"/>
        </w:rPr>
        <w:t>Количество контейнеров для сбора твердых бытовых отходов определено по формуле, где P - норма накопления ТБО на 1 чел в год в куб.м:</w:t>
      </w:r>
    </w:p>
    <w:p w:rsidR="009C0221" w:rsidRPr="00C90CB3" w:rsidRDefault="009C0221" w:rsidP="009C0221">
      <w:pPr>
        <w:spacing w:after="0" w:line="240" w:lineRule="auto"/>
        <w:ind w:left="80" w:firstLine="700"/>
        <w:jc w:val="both"/>
        <w:rPr>
          <w:rFonts w:ascii="Times New Roman" w:hAnsi="Times New Roman" w:cs="Times New Roman"/>
          <w:sz w:val="28"/>
          <w:szCs w:val="28"/>
        </w:rPr>
      </w:pPr>
      <w:r w:rsidRPr="00C90CB3">
        <w:rPr>
          <w:rFonts w:ascii="Times New Roman" w:hAnsi="Times New Roman" w:cs="Times New Roman"/>
          <w:sz w:val="28"/>
          <w:szCs w:val="28"/>
        </w:rPr>
        <w:t>К=(Р*100/365*2)/0,8=(1,5куб.м*100 чел/365*2)/0,8 куб.м=1 контейнер на 100 чел.</w:t>
      </w:r>
    </w:p>
    <w:p w:rsidR="009C0221" w:rsidRPr="00C90CB3" w:rsidRDefault="009C0221" w:rsidP="009C0221">
      <w:pPr>
        <w:spacing w:after="0" w:line="240" w:lineRule="auto"/>
        <w:ind w:left="80" w:right="100" w:firstLine="700"/>
        <w:jc w:val="both"/>
        <w:rPr>
          <w:rFonts w:ascii="Times New Roman" w:hAnsi="Times New Roman" w:cs="Times New Roman"/>
          <w:sz w:val="28"/>
          <w:szCs w:val="28"/>
        </w:rPr>
      </w:pPr>
      <w:r w:rsidRPr="00C90CB3">
        <w:rPr>
          <w:rFonts w:ascii="Times New Roman" w:hAnsi="Times New Roman" w:cs="Times New Roman"/>
          <w:sz w:val="28"/>
          <w:szCs w:val="28"/>
        </w:rPr>
        <w:t>365 - количество дней в году, 2 - вывоз мусора в среднем раз в два дня (каждый день в летний период, раз в три дня в зимний период по санитарным нормам),</w:t>
      </w:r>
    </w:p>
    <w:p w:rsidR="009C0221" w:rsidRPr="00C90CB3" w:rsidRDefault="009C0221" w:rsidP="009C0221">
      <w:pPr>
        <w:spacing w:after="0" w:line="240" w:lineRule="auto"/>
        <w:ind w:left="80" w:firstLine="700"/>
        <w:jc w:val="both"/>
        <w:rPr>
          <w:rFonts w:ascii="Times New Roman" w:hAnsi="Times New Roman" w:cs="Times New Roman"/>
          <w:sz w:val="28"/>
          <w:szCs w:val="28"/>
        </w:rPr>
      </w:pPr>
      <w:r w:rsidRPr="00C90CB3">
        <w:rPr>
          <w:rFonts w:ascii="Times New Roman" w:hAnsi="Times New Roman" w:cs="Times New Roman"/>
          <w:sz w:val="28"/>
          <w:szCs w:val="28"/>
        </w:rPr>
        <w:t>0,8 - вместимость одного контейнера.</w:t>
      </w:r>
    </w:p>
    <w:p w:rsidR="009C0221" w:rsidRPr="00C90CB3" w:rsidRDefault="009C0221" w:rsidP="009C0221">
      <w:pPr>
        <w:spacing w:after="0" w:line="240" w:lineRule="auto"/>
        <w:ind w:left="80" w:right="100" w:firstLine="700"/>
        <w:jc w:val="both"/>
        <w:rPr>
          <w:rFonts w:ascii="Times New Roman" w:hAnsi="Times New Roman" w:cs="Times New Roman"/>
          <w:sz w:val="28"/>
          <w:szCs w:val="28"/>
        </w:rPr>
      </w:pPr>
      <w:r w:rsidRPr="00C90CB3">
        <w:rPr>
          <w:rFonts w:ascii="Times New Roman" w:hAnsi="Times New Roman" w:cs="Times New Roman"/>
          <w:sz w:val="28"/>
          <w:szCs w:val="28"/>
        </w:rPr>
        <w:t xml:space="preserve">Таким образом, минимальная обеспеченность контейнерами составляет 1 на 100 чел. В населенных пунктах с численностью менее 100 чел. - 1 контейнер на поселение. Максимально допустимый уровень территориальной доступности объектов, предназначенных для утилизации </w:t>
      </w:r>
      <w:r w:rsidRPr="00C90CB3">
        <w:rPr>
          <w:rFonts w:ascii="Times New Roman" w:hAnsi="Times New Roman" w:cs="Times New Roman"/>
          <w:sz w:val="28"/>
          <w:szCs w:val="28"/>
        </w:rPr>
        <w:lastRenderedPageBreak/>
        <w:t>и переработки бытовых и промышленных отходов, не нормируется. Максимально допустимый уровень территориальной доступности объектов для сбора ТБО (мусорный контейнер) - 100 м.</w:t>
      </w:r>
    </w:p>
    <w:p w:rsidR="009C0221" w:rsidRPr="003A7CB4" w:rsidRDefault="009C0221" w:rsidP="009C0221">
      <w:pPr>
        <w:spacing w:after="56" w:line="274" w:lineRule="exact"/>
        <w:ind w:right="100"/>
        <w:jc w:val="both"/>
        <w:rPr>
          <w:rFonts w:ascii="Times New Roman" w:hAnsi="Times New Roman" w:cs="Times New Roman"/>
        </w:rPr>
      </w:pPr>
    </w:p>
    <w:p w:rsidR="009C0221" w:rsidRDefault="009C0221" w:rsidP="009C0221">
      <w:pPr>
        <w:spacing w:after="0" w:line="240" w:lineRule="auto"/>
        <w:jc w:val="center"/>
        <w:rPr>
          <w:rFonts w:ascii="Times New Roman" w:hAnsi="Times New Roman" w:cs="Times New Roman"/>
          <w:b/>
          <w:sz w:val="28"/>
          <w:szCs w:val="28"/>
        </w:rPr>
      </w:pPr>
      <w:bookmarkStart w:id="21" w:name="bookmark33"/>
      <w:r w:rsidRPr="00C90CB3">
        <w:rPr>
          <w:rFonts w:ascii="Times New Roman" w:hAnsi="Times New Roman" w:cs="Times New Roman"/>
          <w:b/>
          <w:sz w:val="28"/>
          <w:szCs w:val="28"/>
        </w:rPr>
        <w:t>Раздел 14. Объекты, включая земельные участки, предназначенные для организации ритуальных услуг и содержания мест захоронения</w:t>
      </w:r>
      <w:bookmarkEnd w:id="21"/>
    </w:p>
    <w:p w:rsidR="009C0221" w:rsidRPr="00C90CB3" w:rsidRDefault="009C0221" w:rsidP="009C0221">
      <w:pPr>
        <w:spacing w:after="0" w:line="240" w:lineRule="auto"/>
        <w:jc w:val="center"/>
        <w:rPr>
          <w:rFonts w:ascii="Times New Roman" w:hAnsi="Times New Roman" w:cs="Times New Roman"/>
          <w:b/>
          <w:sz w:val="28"/>
          <w:szCs w:val="28"/>
        </w:rPr>
      </w:pPr>
    </w:p>
    <w:p w:rsidR="009C0221" w:rsidRPr="00C90CB3" w:rsidRDefault="009C0221" w:rsidP="009C0221">
      <w:pPr>
        <w:spacing w:after="0" w:line="240" w:lineRule="auto"/>
        <w:ind w:left="80" w:right="100" w:firstLine="204"/>
        <w:jc w:val="both"/>
        <w:rPr>
          <w:rFonts w:ascii="Times New Roman" w:hAnsi="Times New Roman" w:cs="Times New Roman"/>
          <w:sz w:val="28"/>
          <w:szCs w:val="28"/>
        </w:rPr>
      </w:pPr>
      <w:r w:rsidRPr="00C90CB3">
        <w:rPr>
          <w:rFonts w:ascii="Times New Roman" w:hAnsi="Times New Roman" w:cs="Times New Roman"/>
          <w:sz w:val="28"/>
          <w:szCs w:val="28"/>
        </w:rPr>
        <w:t xml:space="preserve">   Нормативные требования к размещению кладбищ и показатели минимально допустимого уровня обеспеченности земельными участками, предназначенными для организации ритуальных услуг и содержания мест захоронения, устанавливаются в соответствии с СанПиН 2.1.2882-11 «Гигиенические требования к размещению, устройству и содержанию кладбищ, зданий и сооружений похоронного назначения», СП 42.13330.2016  «Градостроительство. Планировка и застройка городских и сельских поселений. Актуализированная редакция СНиП 2.07.01-89*».</w:t>
      </w:r>
    </w:p>
    <w:p w:rsidR="009C0221" w:rsidRPr="00C90CB3" w:rsidRDefault="009C0221" w:rsidP="009C0221">
      <w:pPr>
        <w:pStyle w:val="112"/>
        <w:shd w:val="clear" w:color="auto" w:fill="auto"/>
        <w:spacing w:after="0" w:line="240" w:lineRule="auto"/>
        <w:ind w:left="140" w:firstLine="720"/>
        <w:jc w:val="both"/>
        <w:rPr>
          <w:sz w:val="28"/>
          <w:szCs w:val="28"/>
        </w:rPr>
      </w:pPr>
      <w:r w:rsidRPr="00C90CB3">
        <w:rPr>
          <w:sz w:val="28"/>
          <w:szCs w:val="28"/>
        </w:rPr>
        <w:t>Размер, земельного участка для кладбища устанавливается из расчета 2 м на место, а также с учетом площади, приходящейся на иные функциональные зоны кладбища: входную, ритуальную, административно-хозяйственную, моральной (зеленой) защиты по периметру кладбища.</w:t>
      </w:r>
    </w:p>
    <w:p w:rsidR="009C0221" w:rsidRPr="00C90CB3" w:rsidRDefault="009C0221" w:rsidP="009C0221">
      <w:pPr>
        <w:pStyle w:val="112"/>
        <w:shd w:val="clear" w:color="auto" w:fill="auto"/>
        <w:spacing w:after="0" w:line="240" w:lineRule="auto"/>
        <w:ind w:left="140" w:right="20" w:firstLine="720"/>
        <w:jc w:val="both"/>
        <w:rPr>
          <w:sz w:val="28"/>
          <w:szCs w:val="28"/>
        </w:rPr>
      </w:pPr>
      <w:r w:rsidRPr="00C90CB3">
        <w:rPr>
          <w:sz w:val="28"/>
          <w:szCs w:val="28"/>
        </w:rPr>
        <w:t>Размещение кладбищ определяется с учетом санитарно-гигиенических требований и предполагает выбор площадки вне границ селитебной территории. Кроме того, объекты</w:t>
      </w:r>
    </w:p>
    <w:p w:rsidR="009C0221" w:rsidRPr="00C90CB3" w:rsidRDefault="009C0221" w:rsidP="009C0221">
      <w:pPr>
        <w:pStyle w:val="112"/>
        <w:shd w:val="clear" w:color="auto" w:fill="auto"/>
        <w:spacing w:after="0" w:line="240" w:lineRule="auto"/>
        <w:ind w:left="120" w:right="260"/>
        <w:jc w:val="both"/>
        <w:rPr>
          <w:sz w:val="28"/>
          <w:szCs w:val="28"/>
        </w:rPr>
      </w:pPr>
      <w:r w:rsidRPr="00C90CB3">
        <w:rPr>
          <w:sz w:val="28"/>
          <w:szCs w:val="28"/>
        </w:rPr>
        <w:t>ритуальных услуг и места захоронения не относятся к объектам периодического использования, поэтому установление максимальной территориальной доступности нецелесообразно.</w:t>
      </w:r>
    </w:p>
    <w:p w:rsidR="009C0221" w:rsidRPr="00C90CB3" w:rsidRDefault="009C0221" w:rsidP="009C0221">
      <w:pPr>
        <w:pStyle w:val="112"/>
        <w:shd w:val="clear" w:color="auto" w:fill="auto"/>
        <w:spacing w:after="0" w:line="240" w:lineRule="auto"/>
        <w:ind w:left="120" w:right="260" w:firstLine="589"/>
        <w:jc w:val="both"/>
        <w:rPr>
          <w:sz w:val="28"/>
          <w:szCs w:val="28"/>
        </w:rPr>
      </w:pPr>
      <w:r w:rsidRPr="00C90CB3">
        <w:rPr>
          <w:sz w:val="28"/>
          <w:szCs w:val="28"/>
        </w:rPr>
        <w:t>Таблица 14. Обоснование обеспеченности объектами, включая земельные участки, предназначенными для организации ритуальных услуг и содержания мест захоронения</w:t>
      </w:r>
    </w:p>
    <w:p w:rsidR="009C0221" w:rsidRPr="003A7CB4" w:rsidRDefault="009C0221" w:rsidP="009C0221">
      <w:pPr>
        <w:pStyle w:val="112"/>
        <w:shd w:val="clear" w:color="auto" w:fill="auto"/>
        <w:spacing w:after="0" w:line="240" w:lineRule="auto"/>
        <w:ind w:left="120" w:right="260" w:firstLine="589"/>
        <w:jc w:val="both"/>
        <w:rPr>
          <w:sz w:val="24"/>
          <w:szCs w:val="24"/>
        </w:rPr>
      </w:pPr>
    </w:p>
    <w:p w:rsidR="009C0221" w:rsidRPr="003A7CB4" w:rsidRDefault="009C0221" w:rsidP="009C0221">
      <w:pPr>
        <w:pStyle w:val="112"/>
        <w:shd w:val="clear" w:color="auto" w:fill="auto"/>
        <w:spacing w:after="0" w:line="240" w:lineRule="auto"/>
        <w:ind w:right="260"/>
        <w:jc w:val="both"/>
        <w:rPr>
          <w:sz w:val="24"/>
          <w:szCs w:val="24"/>
        </w:rPr>
      </w:pPr>
    </w:p>
    <w:tbl>
      <w:tblPr>
        <w:tblW w:w="10015" w:type="dxa"/>
        <w:tblLayout w:type="fixed"/>
        <w:tblCellMar>
          <w:left w:w="10" w:type="dxa"/>
          <w:right w:w="10" w:type="dxa"/>
        </w:tblCellMar>
        <w:tblLook w:val="0000"/>
      </w:tblPr>
      <w:tblGrid>
        <w:gridCol w:w="421"/>
        <w:gridCol w:w="2420"/>
        <w:gridCol w:w="1974"/>
        <w:gridCol w:w="1134"/>
        <w:gridCol w:w="4053"/>
        <w:gridCol w:w="13"/>
      </w:tblGrid>
      <w:tr w:rsidR="009C0221" w:rsidRPr="00C90CB3" w:rsidTr="009C0221">
        <w:trPr>
          <w:trHeight w:val="566"/>
        </w:trPr>
        <w:tc>
          <w:tcPr>
            <w:tcW w:w="421"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jc w:val="both"/>
              <w:rPr>
                <w:rFonts w:ascii="Times New Roman" w:hAnsi="Times New Roman" w:cs="Times New Roman"/>
                <w:sz w:val="24"/>
                <w:szCs w:val="24"/>
              </w:rPr>
            </w:pPr>
            <w:r w:rsidRPr="00C90CB3">
              <w:rPr>
                <w:rFonts w:ascii="Times New Roman" w:hAnsi="Times New Roman" w:cs="Times New Roman"/>
                <w:sz w:val="24"/>
                <w:szCs w:val="24"/>
              </w:rPr>
              <w:t xml:space="preserve">№ </w:t>
            </w:r>
          </w:p>
          <w:p w:rsidR="009C0221" w:rsidRPr="00C90CB3" w:rsidRDefault="009C0221" w:rsidP="009C0221">
            <w:pPr>
              <w:jc w:val="both"/>
              <w:rPr>
                <w:rFonts w:ascii="Times New Roman" w:hAnsi="Times New Roman" w:cs="Times New Roman"/>
                <w:sz w:val="24"/>
                <w:szCs w:val="24"/>
              </w:rPr>
            </w:pPr>
            <w:r w:rsidRPr="00C90CB3">
              <w:rPr>
                <w:rFonts w:ascii="Times New Roman" w:hAnsi="Times New Roman" w:cs="Times New Roman"/>
                <w:sz w:val="24"/>
                <w:szCs w:val="24"/>
              </w:rPr>
              <w:t>п/п</w:t>
            </w:r>
          </w:p>
        </w:tc>
        <w:tc>
          <w:tcPr>
            <w:tcW w:w="2420"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Наименование объекта</w:t>
            </w:r>
          </w:p>
        </w:tc>
        <w:tc>
          <w:tcPr>
            <w:tcW w:w="3108"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jc w:val="center"/>
              <w:rPr>
                <w:rFonts w:ascii="Times New Roman" w:hAnsi="Times New Roman" w:cs="Times New Roman"/>
                <w:sz w:val="24"/>
                <w:szCs w:val="24"/>
              </w:rPr>
            </w:pPr>
            <w:r w:rsidRPr="00C90CB3">
              <w:rPr>
                <w:rFonts w:ascii="Times New Roman" w:hAnsi="Times New Roman" w:cs="Times New Roman"/>
                <w:sz w:val="24"/>
                <w:szCs w:val="24"/>
              </w:rPr>
              <w:t>Минимальный уровень обеспеченности</w:t>
            </w:r>
          </w:p>
        </w:tc>
        <w:tc>
          <w:tcPr>
            <w:tcW w:w="4066" w:type="dxa"/>
            <w:gridSpan w:val="2"/>
            <w:tcBorders>
              <w:top w:val="single" w:sz="4" w:space="0" w:color="auto"/>
              <w:left w:val="single" w:sz="4" w:space="0" w:color="auto"/>
              <w:right w:val="single" w:sz="4" w:space="0" w:color="auto"/>
            </w:tcBorders>
            <w:shd w:val="clear" w:color="auto" w:fill="FFFFFF"/>
          </w:tcPr>
          <w:p w:rsidR="009C0221" w:rsidRPr="00C90CB3" w:rsidRDefault="009C0221" w:rsidP="009C0221">
            <w:pPr>
              <w:jc w:val="center"/>
              <w:rPr>
                <w:rFonts w:ascii="Times New Roman" w:hAnsi="Times New Roman" w:cs="Times New Roman"/>
                <w:sz w:val="24"/>
                <w:szCs w:val="24"/>
              </w:rPr>
            </w:pPr>
            <w:r w:rsidRPr="00C90CB3">
              <w:rPr>
                <w:rFonts w:ascii="Times New Roman" w:hAnsi="Times New Roman" w:cs="Times New Roman"/>
                <w:sz w:val="24"/>
                <w:szCs w:val="24"/>
              </w:rPr>
              <w:t>Обоснование</w:t>
            </w:r>
          </w:p>
        </w:tc>
      </w:tr>
      <w:tr w:rsidR="009C0221" w:rsidRPr="00C90CB3" w:rsidTr="009C0221">
        <w:trPr>
          <w:gridAfter w:val="1"/>
          <w:wAfter w:w="13" w:type="dxa"/>
          <w:trHeight w:val="566"/>
        </w:trPr>
        <w:tc>
          <w:tcPr>
            <w:tcW w:w="421"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2420"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c>
          <w:tcPr>
            <w:tcW w:w="197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right="340"/>
              <w:jc w:val="center"/>
              <w:rPr>
                <w:rFonts w:ascii="Times New Roman" w:hAnsi="Times New Roman" w:cs="Times New Roman"/>
                <w:sz w:val="24"/>
                <w:szCs w:val="24"/>
              </w:rPr>
            </w:pPr>
            <w:r w:rsidRPr="00C90CB3">
              <w:rPr>
                <w:rFonts w:ascii="Times New Roman" w:hAnsi="Times New Roman" w:cs="Times New Roman"/>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120"/>
              <w:rPr>
                <w:rFonts w:ascii="Times New Roman" w:hAnsi="Times New Roman" w:cs="Times New Roman"/>
                <w:sz w:val="24"/>
                <w:szCs w:val="24"/>
              </w:rPr>
            </w:pPr>
            <w:r w:rsidRPr="00C90CB3">
              <w:rPr>
                <w:rFonts w:ascii="Times New Roman" w:hAnsi="Times New Roman" w:cs="Times New Roman"/>
                <w:sz w:val="24"/>
                <w:szCs w:val="24"/>
              </w:rPr>
              <w:t>Величина</w:t>
            </w:r>
          </w:p>
        </w:tc>
        <w:tc>
          <w:tcPr>
            <w:tcW w:w="4053" w:type="dxa"/>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r w:rsidR="009C0221" w:rsidRPr="00C90CB3" w:rsidTr="009C0221">
        <w:trPr>
          <w:gridAfter w:val="1"/>
          <w:wAfter w:w="13" w:type="dxa"/>
          <w:trHeight w:val="562"/>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left="120"/>
              <w:rPr>
                <w:rFonts w:ascii="Times New Roman" w:hAnsi="Times New Roman" w:cs="Times New Roman"/>
                <w:sz w:val="24"/>
                <w:szCs w:val="24"/>
              </w:rPr>
            </w:pPr>
            <w:r w:rsidRPr="00C90CB3">
              <w:rPr>
                <w:rFonts w:ascii="Times New Roman" w:hAnsi="Times New Roman" w:cs="Times New Roman"/>
                <w:sz w:val="24"/>
                <w:szCs w:val="24"/>
              </w:rPr>
              <w:t>1</w:t>
            </w:r>
          </w:p>
        </w:tc>
        <w:tc>
          <w:tcPr>
            <w:tcW w:w="2420"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8" w:lineRule="exact"/>
              <w:ind w:left="120"/>
              <w:rPr>
                <w:rFonts w:ascii="Times New Roman" w:hAnsi="Times New Roman" w:cs="Times New Roman"/>
                <w:sz w:val="24"/>
                <w:szCs w:val="24"/>
              </w:rPr>
            </w:pPr>
            <w:r w:rsidRPr="00C90CB3">
              <w:rPr>
                <w:rFonts w:ascii="Times New Roman" w:hAnsi="Times New Roman" w:cs="Times New Roman"/>
                <w:sz w:val="24"/>
                <w:szCs w:val="24"/>
              </w:rPr>
              <w:t>Кладбище традиционного захоронения</w:t>
            </w:r>
          </w:p>
        </w:tc>
        <w:tc>
          <w:tcPr>
            <w:tcW w:w="197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83" w:lineRule="exact"/>
              <w:ind w:right="-12"/>
              <w:jc w:val="center"/>
              <w:rPr>
                <w:rFonts w:ascii="Times New Roman" w:hAnsi="Times New Roman" w:cs="Times New Roman"/>
                <w:sz w:val="24"/>
                <w:szCs w:val="24"/>
              </w:rPr>
            </w:pPr>
            <w:r w:rsidRPr="00C90CB3">
              <w:rPr>
                <w:rFonts w:ascii="Times New Roman" w:hAnsi="Times New Roman" w:cs="Times New Roman"/>
                <w:sz w:val="24"/>
                <w:szCs w:val="24"/>
              </w:rPr>
              <w:t>га на 1 тыс. чел.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400"/>
              <w:rPr>
                <w:rFonts w:ascii="Times New Roman" w:hAnsi="Times New Roman" w:cs="Times New Roman"/>
                <w:sz w:val="24"/>
                <w:szCs w:val="24"/>
              </w:rPr>
            </w:pPr>
            <w:r w:rsidRPr="00C90CB3">
              <w:rPr>
                <w:rFonts w:ascii="Times New Roman" w:hAnsi="Times New Roman" w:cs="Times New Roman"/>
                <w:sz w:val="24"/>
                <w:szCs w:val="24"/>
              </w:rPr>
              <w:t>0,24</w:t>
            </w:r>
          </w:p>
        </w:tc>
        <w:tc>
          <w:tcPr>
            <w:tcW w:w="4053" w:type="dxa"/>
            <w:vMerge w:val="restart"/>
            <w:tcBorders>
              <w:top w:val="single" w:sz="4" w:space="0" w:color="auto"/>
              <w:left w:val="single" w:sz="4" w:space="0" w:color="auto"/>
              <w:right w:val="single" w:sz="4" w:space="0" w:color="auto"/>
            </w:tcBorders>
            <w:shd w:val="clear" w:color="auto" w:fill="FFFFFF"/>
          </w:tcPr>
          <w:p w:rsidR="009C0221" w:rsidRPr="00C90CB3" w:rsidRDefault="009C0221" w:rsidP="009C0221">
            <w:pPr>
              <w:spacing w:line="274" w:lineRule="exact"/>
              <w:ind w:left="120"/>
              <w:rPr>
                <w:rFonts w:ascii="Times New Roman" w:hAnsi="Times New Roman" w:cs="Times New Roman"/>
                <w:sz w:val="24"/>
                <w:szCs w:val="24"/>
              </w:rPr>
            </w:pPr>
            <w:r w:rsidRPr="00C90CB3">
              <w:rPr>
                <w:rFonts w:ascii="Times New Roman" w:hAnsi="Times New Roman" w:cs="Times New Roman"/>
                <w:sz w:val="24"/>
                <w:szCs w:val="24"/>
              </w:rPr>
              <w:t xml:space="preserve">СП 42.13330.2016 </w:t>
            </w:r>
          </w:p>
          <w:p w:rsidR="009C0221" w:rsidRPr="00C90CB3" w:rsidRDefault="009C0221" w:rsidP="009C0221">
            <w:pPr>
              <w:spacing w:line="274" w:lineRule="exact"/>
              <w:ind w:left="120"/>
              <w:rPr>
                <w:rFonts w:ascii="Times New Roman" w:hAnsi="Times New Roman" w:cs="Times New Roman"/>
                <w:sz w:val="24"/>
                <w:szCs w:val="24"/>
              </w:rPr>
            </w:pPr>
            <w:r w:rsidRPr="00C90CB3">
              <w:rPr>
                <w:rFonts w:ascii="Times New Roman" w:hAnsi="Times New Roman" w:cs="Times New Roman"/>
                <w:sz w:val="24"/>
                <w:szCs w:val="24"/>
              </w:rPr>
              <w:t>"Градостроительство. Планировка и застройка городских и сельских поселений. Актуализированная редакция СНиП 2.07.01-89*" (приложение Ж)</w:t>
            </w:r>
          </w:p>
        </w:tc>
      </w:tr>
      <w:tr w:rsidR="009C0221" w:rsidRPr="00C90CB3" w:rsidTr="009C0221">
        <w:trPr>
          <w:gridAfter w:val="1"/>
          <w:wAfter w:w="13" w:type="dxa"/>
          <w:trHeight w:val="835"/>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69" w:lineRule="exact"/>
              <w:ind w:left="120"/>
              <w:rPr>
                <w:rFonts w:ascii="Times New Roman" w:hAnsi="Times New Roman" w:cs="Times New Roman"/>
                <w:sz w:val="24"/>
                <w:szCs w:val="24"/>
              </w:rPr>
            </w:pPr>
            <w:r w:rsidRPr="00C90CB3">
              <w:rPr>
                <w:rFonts w:ascii="Times New Roman" w:hAnsi="Times New Roman" w:cs="Times New Roman"/>
                <w:sz w:val="24"/>
                <w:szCs w:val="24"/>
              </w:rPr>
              <w:t>2</w:t>
            </w:r>
          </w:p>
        </w:tc>
        <w:tc>
          <w:tcPr>
            <w:tcW w:w="2420"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69" w:lineRule="exact"/>
              <w:ind w:left="120"/>
              <w:rPr>
                <w:rFonts w:ascii="Times New Roman" w:hAnsi="Times New Roman" w:cs="Times New Roman"/>
                <w:sz w:val="24"/>
                <w:szCs w:val="24"/>
              </w:rPr>
            </w:pPr>
            <w:r w:rsidRPr="00C90CB3">
              <w:rPr>
                <w:rFonts w:ascii="Times New Roman" w:hAnsi="Times New Roman" w:cs="Times New Roman"/>
                <w:sz w:val="24"/>
                <w:szCs w:val="24"/>
              </w:rPr>
              <w:t>Бюро похоронного обслуживания</w:t>
            </w:r>
          </w:p>
        </w:tc>
        <w:tc>
          <w:tcPr>
            <w:tcW w:w="197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spacing w:line="274" w:lineRule="exact"/>
              <w:jc w:val="center"/>
              <w:rPr>
                <w:rFonts w:ascii="Times New Roman" w:hAnsi="Times New Roman" w:cs="Times New Roman"/>
                <w:sz w:val="24"/>
                <w:szCs w:val="24"/>
              </w:rPr>
            </w:pPr>
            <w:r w:rsidRPr="00C90CB3">
              <w:rPr>
                <w:rFonts w:ascii="Times New Roman" w:hAnsi="Times New Roman" w:cs="Times New Roman"/>
                <w:sz w:val="24"/>
                <w:szCs w:val="24"/>
              </w:rPr>
              <w:t>объект на поселение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C90CB3" w:rsidRDefault="009C0221" w:rsidP="009C0221">
            <w:pPr>
              <w:ind w:left="580"/>
              <w:rPr>
                <w:rFonts w:ascii="Times New Roman" w:hAnsi="Times New Roman" w:cs="Times New Roman"/>
                <w:sz w:val="24"/>
                <w:szCs w:val="24"/>
              </w:rPr>
            </w:pPr>
            <w:r w:rsidRPr="00C90CB3">
              <w:rPr>
                <w:rFonts w:ascii="Times New Roman" w:hAnsi="Times New Roman" w:cs="Times New Roman"/>
                <w:sz w:val="24"/>
                <w:szCs w:val="24"/>
              </w:rPr>
              <w:t>1</w:t>
            </w:r>
          </w:p>
        </w:tc>
        <w:tc>
          <w:tcPr>
            <w:tcW w:w="4053" w:type="dxa"/>
            <w:vMerge/>
            <w:tcBorders>
              <w:left w:val="single" w:sz="4" w:space="0" w:color="auto"/>
              <w:bottom w:val="single" w:sz="4" w:space="0" w:color="auto"/>
              <w:right w:val="single" w:sz="4" w:space="0" w:color="auto"/>
            </w:tcBorders>
            <w:shd w:val="clear" w:color="auto" w:fill="FFFFFF"/>
          </w:tcPr>
          <w:p w:rsidR="009C0221" w:rsidRPr="00C90CB3" w:rsidRDefault="009C0221" w:rsidP="009C0221">
            <w:pPr>
              <w:rPr>
                <w:rFonts w:ascii="Times New Roman" w:hAnsi="Times New Roman" w:cs="Times New Roman"/>
                <w:sz w:val="24"/>
                <w:szCs w:val="24"/>
              </w:rPr>
            </w:pPr>
          </w:p>
        </w:tc>
      </w:tr>
    </w:tbl>
    <w:p w:rsidR="009C0221" w:rsidRPr="00627C0F" w:rsidRDefault="009C0221" w:rsidP="009C0221">
      <w:pPr>
        <w:spacing w:after="0" w:line="240" w:lineRule="auto"/>
        <w:ind w:right="20"/>
        <w:jc w:val="both"/>
        <w:rPr>
          <w:rFonts w:ascii="Times New Roman" w:hAnsi="Times New Roman" w:cs="Times New Roman"/>
          <w:sz w:val="28"/>
          <w:szCs w:val="28"/>
        </w:rPr>
      </w:pPr>
      <w:r>
        <w:rPr>
          <w:rFonts w:ascii="Times New Roman" w:hAnsi="Times New Roman" w:cs="Times New Roman"/>
          <w:sz w:val="24"/>
          <w:szCs w:val="24"/>
        </w:rPr>
        <w:t xml:space="preserve">     </w:t>
      </w:r>
      <w:r w:rsidRPr="00627C0F">
        <w:rPr>
          <w:rFonts w:ascii="Times New Roman" w:hAnsi="Times New Roman" w:cs="Times New Roman"/>
          <w:sz w:val="28"/>
          <w:szCs w:val="28"/>
        </w:rPr>
        <w:t>Места захоронения эпизодически посещаются населением в целях почтения памяти, благоустройства участков и т. д., таким образом, их территориальная доступность не должна превышать 30 минут с использованием транспорта.</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lastRenderedPageBreak/>
        <w:t>Максимально допустимый размер кладбища (40 га) устанавливается в соответствии с СанПиН 2.2.1/2.1.1.1200-03 "Санитарно-защитные зоны и санитарная классификация предприятий, сооружений и иных объектов".</w:t>
      </w:r>
      <w:bookmarkStart w:id="22" w:name="bookmark36"/>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p>
    <w:p w:rsidR="009C0221" w:rsidRPr="00627C0F" w:rsidRDefault="009C0221" w:rsidP="009C0221">
      <w:pPr>
        <w:spacing w:after="0" w:line="240" w:lineRule="auto"/>
        <w:jc w:val="center"/>
        <w:rPr>
          <w:rFonts w:ascii="Times New Roman" w:hAnsi="Times New Roman" w:cs="Times New Roman"/>
          <w:b/>
          <w:sz w:val="28"/>
          <w:szCs w:val="28"/>
        </w:rPr>
      </w:pPr>
      <w:bookmarkStart w:id="23" w:name="bookmark37"/>
      <w:r w:rsidRPr="00627C0F">
        <w:rPr>
          <w:rFonts w:ascii="Times New Roman" w:hAnsi="Times New Roman" w:cs="Times New Roman"/>
          <w:b/>
          <w:sz w:val="28"/>
          <w:szCs w:val="28"/>
        </w:rPr>
        <w:t>Раздел 15. Места массового отдыха населения. Объекты благоустройства и озеленения территорий</w:t>
      </w:r>
      <w:bookmarkEnd w:id="23"/>
    </w:p>
    <w:p w:rsidR="009C0221" w:rsidRPr="00627C0F" w:rsidRDefault="009C0221" w:rsidP="009C0221">
      <w:pPr>
        <w:spacing w:after="0" w:line="240" w:lineRule="auto"/>
        <w:ind w:left="23" w:right="23" w:firstLine="697"/>
        <w:jc w:val="both"/>
        <w:rPr>
          <w:rFonts w:ascii="Times New Roman" w:hAnsi="Times New Roman" w:cs="Times New Roman"/>
          <w:sz w:val="28"/>
          <w:szCs w:val="28"/>
        </w:rPr>
      </w:pPr>
      <w:r w:rsidRPr="00627C0F">
        <w:rPr>
          <w:rFonts w:ascii="Times New Roman" w:hAnsi="Times New Roman" w:cs="Times New Roman"/>
          <w:sz w:val="28"/>
          <w:szCs w:val="28"/>
        </w:rPr>
        <w:t>Нормативные требования к размещению и параметрам зонам размещения мест массового отдыха населения приведены в соответствии с СП 42.13330.2016  (Актуализированная редакция СНиП 2.07.01-89* «Градостроительство. Планировка и застройка городских и сельских поселений», пп. 9.6, 9.25).</w:t>
      </w:r>
    </w:p>
    <w:p w:rsidR="009C0221" w:rsidRPr="00627C0F" w:rsidRDefault="009C0221" w:rsidP="009C0221">
      <w:pPr>
        <w:spacing w:after="0" w:line="240" w:lineRule="auto"/>
        <w:ind w:left="23" w:right="23" w:firstLine="697"/>
        <w:jc w:val="both"/>
        <w:rPr>
          <w:rFonts w:ascii="Times New Roman" w:hAnsi="Times New Roman" w:cs="Times New Roman"/>
          <w:sz w:val="28"/>
          <w:szCs w:val="28"/>
        </w:rPr>
      </w:pPr>
      <w:r w:rsidRPr="00627C0F">
        <w:rPr>
          <w:rFonts w:ascii="Times New Roman" w:hAnsi="Times New Roman" w:cs="Times New Roman"/>
          <w:sz w:val="28"/>
          <w:szCs w:val="28"/>
        </w:rPr>
        <w:t>Таблица 15.  Обоснование обеспеченности и территориальной доступности мест массового отдыха населения</w:t>
      </w:r>
    </w:p>
    <w:p w:rsidR="009C0221" w:rsidRPr="003A7CB4" w:rsidRDefault="009C0221" w:rsidP="009C0221">
      <w:pPr>
        <w:spacing w:after="65" w:line="274" w:lineRule="exact"/>
        <w:ind w:right="20"/>
        <w:jc w:val="both"/>
        <w:rPr>
          <w:rFonts w:ascii="Times New Roman" w:hAnsi="Times New Roman" w:cs="Times New Roman"/>
        </w:rPr>
      </w:pPr>
    </w:p>
    <w:tbl>
      <w:tblPr>
        <w:tblW w:w="9634" w:type="dxa"/>
        <w:tblLayout w:type="fixed"/>
        <w:tblCellMar>
          <w:left w:w="10" w:type="dxa"/>
          <w:right w:w="10" w:type="dxa"/>
        </w:tblCellMar>
        <w:tblLook w:val="04A0"/>
      </w:tblPr>
      <w:tblGrid>
        <w:gridCol w:w="562"/>
        <w:gridCol w:w="2127"/>
        <w:gridCol w:w="1842"/>
        <w:gridCol w:w="1134"/>
        <w:gridCol w:w="1985"/>
        <w:gridCol w:w="1984"/>
      </w:tblGrid>
      <w:tr w:rsidR="009C0221" w:rsidRPr="00D77172" w:rsidTr="009C0221">
        <w:trPr>
          <w:trHeight w:val="595"/>
        </w:trPr>
        <w:tc>
          <w:tcPr>
            <w:tcW w:w="562"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w:t>
            </w:r>
          </w:p>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п/п</w:t>
            </w:r>
          </w:p>
          <w:p w:rsidR="009C0221" w:rsidRPr="00627C0F" w:rsidRDefault="009C0221" w:rsidP="009C0221">
            <w:pPr>
              <w:pStyle w:val="31"/>
              <w:ind w:hanging="284"/>
              <w:rPr>
                <w:sz w:val="24"/>
                <w:szCs w:val="24"/>
              </w:rPr>
            </w:pPr>
          </w:p>
        </w:tc>
        <w:tc>
          <w:tcPr>
            <w:tcW w:w="2127"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Наименование одного или нескольких видов объектов местного значения поселения</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78" w:lineRule="exact"/>
              <w:ind w:firstLine="0"/>
              <w:jc w:val="both"/>
              <w:rPr>
                <w:sz w:val="24"/>
                <w:szCs w:val="24"/>
              </w:rPr>
            </w:pPr>
            <w:r w:rsidRPr="00627C0F">
              <w:rPr>
                <w:sz w:val="24"/>
                <w:szCs w:val="24"/>
              </w:rPr>
              <w:t>Минимально допустимый уровень обеспеченности</w:t>
            </w:r>
          </w:p>
        </w:tc>
        <w:tc>
          <w:tcPr>
            <w:tcW w:w="1985"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pStyle w:val="31"/>
              <w:shd w:val="clear" w:color="auto" w:fill="auto"/>
              <w:spacing w:line="274" w:lineRule="exact"/>
              <w:ind w:firstLine="0"/>
              <w:jc w:val="center"/>
              <w:rPr>
                <w:sz w:val="24"/>
                <w:szCs w:val="24"/>
              </w:rPr>
            </w:pPr>
            <w:r w:rsidRPr="00627C0F">
              <w:rPr>
                <w:sz w:val="24"/>
                <w:szCs w:val="24"/>
              </w:rPr>
              <w:t>Максимально допустимый уровень территориальной доступности</w:t>
            </w:r>
          </w:p>
        </w:tc>
        <w:tc>
          <w:tcPr>
            <w:tcW w:w="1984"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pStyle w:val="31"/>
              <w:shd w:val="clear" w:color="auto" w:fill="auto"/>
              <w:spacing w:line="274" w:lineRule="exact"/>
              <w:ind w:firstLine="0"/>
              <w:jc w:val="center"/>
              <w:rPr>
                <w:sz w:val="24"/>
                <w:szCs w:val="24"/>
              </w:rPr>
            </w:pPr>
            <w:r w:rsidRPr="00627C0F">
              <w:rPr>
                <w:sz w:val="24"/>
                <w:szCs w:val="24"/>
              </w:rPr>
              <w:t xml:space="preserve">Обоснование </w:t>
            </w:r>
          </w:p>
        </w:tc>
      </w:tr>
      <w:tr w:rsidR="009C0221" w:rsidRPr="00D77172" w:rsidTr="009C0221">
        <w:trPr>
          <w:trHeight w:val="263"/>
        </w:trPr>
        <w:tc>
          <w:tcPr>
            <w:tcW w:w="562"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180" w:firstLine="0"/>
              <w:rPr>
                <w:sz w:val="24"/>
                <w:szCs w:val="24"/>
              </w:rPr>
            </w:pPr>
          </w:p>
        </w:tc>
        <w:tc>
          <w:tcPr>
            <w:tcW w:w="2127"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rPr>
                <w:rFonts w:ascii="Times New Roman" w:eastAsia="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78" w:lineRule="exact"/>
              <w:ind w:firstLine="0"/>
              <w:jc w:val="center"/>
              <w:rPr>
                <w:sz w:val="24"/>
                <w:szCs w:val="24"/>
              </w:rPr>
            </w:pPr>
            <w:r w:rsidRPr="00627C0F">
              <w:rPr>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140" w:firstLine="0"/>
              <w:rPr>
                <w:sz w:val="24"/>
                <w:szCs w:val="24"/>
              </w:rPr>
            </w:pPr>
            <w:r w:rsidRPr="00627C0F">
              <w:rPr>
                <w:sz w:val="24"/>
                <w:szCs w:val="24"/>
              </w:rPr>
              <w:t>Величина</w:t>
            </w:r>
          </w:p>
        </w:tc>
        <w:tc>
          <w:tcPr>
            <w:tcW w:w="1985"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280" w:firstLine="0"/>
              <w:rPr>
                <w:sz w:val="24"/>
                <w:szCs w:val="24"/>
              </w:rPr>
            </w:pPr>
          </w:p>
        </w:tc>
        <w:tc>
          <w:tcPr>
            <w:tcW w:w="1984"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280" w:firstLine="0"/>
              <w:rPr>
                <w:sz w:val="24"/>
                <w:szCs w:val="24"/>
              </w:rPr>
            </w:pPr>
          </w:p>
        </w:tc>
      </w:tr>
      <w:tr w:rsidR="009C0221" w:rsidRPr="00D77172" w:rsidTr="009C0221">
        <w:trPr>
          <w:trHeight w:val="460"/>
        </w:trPr>
        <w:tc>
          <w:tcPr>
            <w:tcW w:w="562" w:type="dxa"/>
            <w:vMerge w:val="restart"/>
            <w:tcBorders>
              <w:top w:val="single" w:sz="4" w:space="0" w:color="auto"/>
              <w:left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80" w:firstLine="0"/>
              <w:rPr>
                <w:sz w:val="24"/>
                <w:szCs w:val="24"/>
              </w:rPr>
            </w:pPr>
            <w:r w:rsidRPr="00627C0F">
              <w:rPr>
                <w:sz w:val="24"/>
                <w:szCs w:val="24"/>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74" w:lineRule="exact"/>
              <w:ind w:firstLine="0"/>
              <w:rPr>
                <w:sz w:val="24"/>
                <w:szCs w:val="24"/>
              </w:rPr>
            </w:pPr>
            <w:r w:rsidRPr="00627C0F">
              <w:rPr>
                <w:sz w:val="24"/>
                <w:szCs w:val="24"/>
              </w:rPr>
              <w:t>Объекты массового кратковременного отдыха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before="120" w:line="240" w:lineRule="auto"/>
              <w:ind w:firstLine="0"/>
              <w:jc w:val="center"/>
              <w:rPr>
                <w:sz w:val="24"/>
                <w:szCs w:val="24"/>
              </w:rPr>
            </w:pPr>
            <w:r w:rsidRPr="00627C0F">
              <w:rPr>
                <w:sz w:val="24"/>
                <w:szCs w:val="24"/>
              </w:rPr>
              <w:t>м</w:t>
            </w:r>
            <w:r w:rsidRPr="00627C0F">
              <w:rPr>
                <w:sz w:val="24"/>
                <w:szCs w:val="24"/>
                <w:vertAlign w:val="superscript"/>
              </w:rPr>
              <w:t xml:space="preserve">2 </w:t>
            </w:r>
            <w:r w:rsidRPr="00627C0F">
              <w:rPr>
                <w:sz w:val="24"/>
                <w:szCs w:val="24"/>
              </w:rPr>
              <w:t>на 1 посетителя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500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90 мин</w:t>
            </w:r>
            <w:r w:rsidRPr="00627C0F">
              <w:rPr>
                <w:color w:val="000001"/>
                <w:sz w:val="24"/>
                <w:szCs w:val="24"/>
              </w:rPr>
              <w:t xml:space="preserve"> </w:t>
            </w:r>
            <w:r w:rsidRPr="00627C0F">
              <w:rPr>
                <w:sz w:val="24"/>
                <w:szCs w:val="24"/>
              </w:rPr>
              <w:t xml:space="preserve"> </w:t>
            </w:r>
          </w:p>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транспортная доступность</w:t>
            </w:r>
          </w:p>
        </w:tc>
        <w:tc>
          <w:tcPr>
            <w:tcW w:w="1984" w:type="dxa"/>
            <w:vMerge w:val="restart"/>
            <w:tcBorders>
              <w:top w:val="single" w:sz="4" w:space="0" w:color="auto"/>
              <w:left w:val="single" w:sz="4" w:space="0" w:color="auto"/>
              <w:right w:val="single" w:sz="4" w:space="0" w:color="auto"/>
            </w:tcBorders>
            <w:shd w:val="clear" w:color="auto" w:fill="FFFFFF"/>
            <w:vAlign w:val="center"/>
          </w:tcPr>
          <w:p w:rsidR="009C0221" w:rsidRPr="00627C0F" w:rsidRDefault="009C0221" w:rsidP="009C0221">
            <w:pPr>
              <w:spacing w:after="65" w:line="274" w:lineRule="exact"/>
              <w:ind w:left="20" w:right="20" w:hanging="5"/>
              <w:jc w:val="both"/>
              <w:rPr>
                <w:rFonts w:ascii="Times New Roman" w:hAnsi="Times New Roman" w:cs="Times New Roman"/>
                <w:sz w:val="24"/>
                <w:szCs w:val="24"/>
              </w:rPr>
            </w:pPr>
            <w:r w:rsidRPr="00627C0F">
              <w:rPr>
                <w:rFonts w:ascii="Times New Roman" w:hAnsi="Times New Roman" w:cs="Times New Roman"/>
                <w:sz w:val="24"/>
                <w:szCs w:val="24"/>
              </w:rPr>
              <w:t xml:space="preserve">СП 42.13330.2016  (Актуализированная редакция СНиП 2.07.01-89* </w:t>
            </w:r>
          </w:p>
          <w:p w:rsidR="009C0221" w:rsidRPr="00627C0F" w:rsidRDefault="009C0221" w:rsidP="009C0221">
            <w:pPr>
              <w:spacing w:after="65" w:line="274" w:lineRule="exact"/>
              <w:ind w:left="20" w:right="20" w:hanging="5"/>
              <w:jc w:val="both"/>
              <w:rPr>
                <w:rFonts w:ascii="Times New Roman" w:hAnsi="Times New Roman" w:cs="Times New Roman"/>
                <w:sz w:val="24"/>
                <w:szCs w:val="24"/>
              </w:rPr>
            </w:pPr>
            <w:r w:rsidRPr="00627C0F">
              <w:rPr>
                <w:rFonts w:ascii="Times New Roman" w:hAnsi="Times New Roman" w:cs="Times New Roman"/>
                <w:sz w:val="24"/>
                <w:szCs w:val="24"/>
              </w:rPr>
              <w:t>«Градостроительство. Планировка и застройка городских и сельских поселений», пп. 9.6, 9.25).</w:t>
            </w:r>
          </w:p>
          <w:p w:rsidR="009C0221" w:rsidRPr="00627C0F" w:rsidRDefault="009C0221" w:rsidP="009C0221">
            <w:pPr>
              <w:rPr>
                <w:rFonts w:ascii="Times New Roman" w:eastAsia="Times New Roman" w:hAnsi="Times New Roman" w:cs="Times New Roman"/>
                <w:sz w:val="24"/>
                <w:szCs w:val="24"/>
              </w:rPr>
            </w:pPr>
          </w:p>
          <w:p w:rsidR="009C0221" w:rsidRPr="00627C0F" w:rsidRDefault="009C0221" w:rsidP="009C0221">
            <w:pPr>
              <w:pStyle w:val="31"/>
              <w:spacing w:line="240" w:lineRule="auto"/>
              <w:jc w:val="center"/>
              <w:rPr>
                <w:sz w:val="24"/>
                <w:szCs w:val="24"/>
              </w:rPr>
            </w:pPr>
          </w:p>
        </w:tc>
      </w:tr>
      <w:tr w:rsidR="009C0221" w:rsidRPr="00D77172" w:rsidTr="009C0221">
        <w:trPr>
          <w:trHeight w:val="317"/>
        </w:trPr>
        <w:tc>
          <w:tcPr>
            <w:tcW w:w="562" w:type="dxa"/>
            <w:vMerge/>
            <w:tcBorders>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80" w:firstLine="0"/>
              <w:rPr>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627C0F">
              <w:rPr>
                <w:rFonts w:ascii="Times New Roman" w:eastAsia="Times New Roman" w:hAnsi="Times New Roman" w:cs="Times New Roman"/>
                <w:sz w:val="24"/>
                <w:szCs w:val="24"/>
                <w:lang w:eastAsia="en-US"/>
              </w:rPr>
              <w:t>в т.ч. для активных видов отдыха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627C0F">
              <w:rPr>
                <w:rFonts w:ascii="Times New Roman" w:hAnsi="Times New Roman" w:cs="Times New Roman"/>
                <w:sz w:val="24"/>
                <w:szCs w:val="24"/>
              </w:rPr>
              <w:t>м</w:t>
            </w:r>
            <w:r w:rsidRPr="00627C0F">
              <w:rPr>
                <w:rFonts w:ascii="Times New Roman" w:hAnsi="Times New Roman" w:cs="Times New Roman"/>
                <w:sz w:val="24"/>
                <w:szCs w:val="24"/>
                <w:vertAlign w:val="superscript"/>
              </w:rPr>
              <w:t xml:space="preserve">2 </w:t>
            </w:r>
            <w:r w:rsidRPr="00627C0F">
              <w:rPr>
                <w:rFonts w:ascii="Times New Roman" w:eastAsia="Times New Roman" w:hAnsi="Times New Roman" w:cs="Times New Roman"/>
                <w:sz w:val="24"/>
                <w:szCs w:val="24"/>
                <w:lang w:eastAsia="en-US"/>
              </w:rPr>
              <w:t>на 1 посетителя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jc w:val="center"/>
              <w:rPr>
                <w:rFonts w:ascii="Times New Roman" w:eastAsia="Times New Roman" w:hAnsi="Times New Roman" w:cs="Times New Roman"/>
                <w:sz w:val="24"/>
                <w:szCs w:val="24"/>
                <w:lang w:eastAsia="en-US"/>
              </w:rPr>
            </w:pPr>
            <w:r w:rsidRPr="00627C0F">
              <w:rPr>
                <w:rFonts w:ascii="Times New Roman" w:eastAsia="Times New Roman" w:hAnsi="Times New Roman" w:cs="Times New Roman"/>
                <w:sz w:val="24"/>
                <w:szCs w:val="24"/>
                <w:lang w:eastAsia="en-US"/>
              </w:rPr>
              <w:t>100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 xml:space="preserve">90 мин </w:t>
            </w:r>
          </w:p>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транспортная доступность</w:t>
            </w:r>
          </w:p>
        </w:tc>
        <w:tc>
          <w:tcPr>
            <w:tcW w:w="1984" w:type="dxa"/>
            <w:vMerge/>
            <w:tcBorders>
              <w:left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p>
        </w:tc>
      </w:tr>
      <w:tr w:rsidR="009C0221" w:rsidRPr="00D77172" w:rsidTr="009C0221">
        <w:trPr>
          <w:trHeight w:val="461"/>
        </w:trPr>
        <w:tc>
          <w:tcPr>
            <w:tcW w:w="562" w:type="dxa"/>
            <w:vMerge w:val="restart"/>
            <w:tcBorders>
              <w:top w:val="single" w:sz="4" w:space="0" w:color="auto"/>
              <w:left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80" w:firstLine="0"/>
              <w:rPr>
                <w:sz w:val="24"/>
                <w:szCs w:val="24"/>
              </w:rPr>
            </w:pPr>
            <w:r w:rsidRPr="00627C0F">
              <w:rPr>
                <w:sz w:val="24"/>
                <w:szCs w:val="24"/>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rPr>
                <w:sz w:val="24"/>
                <w:szCs w:val="24"/>
              </w:rPr>
            </w:pPr>
            <w:r w:rsidRPr="00627C0F">
              <w:rPr>
                <w:sz w:val="24"/>
                <w:szCs w:val="24"/>
              </w:rPr>
              <w:t>Речные и озерные пляжи*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jc w:val="center"/>
              <w:rPr>
                <w:rFonts w:ascii="Times New Roman" w:hAnsi="Times New Roman" w:cs="Times New Roman"/>
                <w:sz w:val="24"/>
                <w:szCs w:val="24"/>
              </w:rPr>
            </w:pPr>
            <w:r w:rsidRPr="00627C0F">
              <w:rPr>
                <w:rFonts w:ascii="Times New Roman" w:hAnsi="Times New Roman" w:cs="Times New Roman"/>
                <w:sz w:val="24"/>
                <w:szCs w:val="24"/>
              </w:rPr>
              <w:t>м</w:t>
            </w:r>
            <w:r w:rsidRPr="00627C0F">
              <w:rPr>
                <w:rFonts w:ascii="Times New Roman" w:hAnsi="Times New Roman" w:cs="Times New Roman"/>
                <w:sz w:val="24"/>
                <w:szCs w:val="24"/>
                <w:vertAlign w:val="superscript"/>
              </w:rPr>
              <w:t xml:space="preserve">2 </w:t>
            </w:r>
            <w:r w:rsidRPr="00627C0F">
              <w:rPr>
                <w:rFonts w:ascii="Times New Roman" w:eastAsia="Times New Roman" w:hAnsi="Times New Roman" w:cs="Times New Roman"/>
                <w:sz w:val="24"/>
                <w:szCs w:val="24"/>
                <w:lang w:eastAsia="en-US"/>
              </w:rPr>
              <w:t>на 1 посетителя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r w:rsidRPr="00627C0F">
              <w:rPr>
                <w:rFonts w:ascii="Times New Roman" w:eastAsia="Times New Roman" w:hAnsi="Times New Roman" w:cs="Times New Roman"/>
                <w:sz w:val="24"/>
                <w:szCs w:val="24"/>
                <w:lang w:eastAsia="en-US"/>
              </w:rPr>
              <w:t>Не нормируется</w:t>
            </w:r>
          </w:p>
        </w:tc>
        <w:tc>
          <w:tcPr>
            <w:tcW w:w="1984" w:type="dxa"/>
            <w:vMerge/>
            <w:tcBorders>
              <w:left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p>
        </w:tc>
      </w:tr>
      <w:tr w:rsidR="009C0221" w:rsidRPr="00D77172" w:rsidTr="009C0221">
        <w:trPr>
          <w:trHeight w:val="411"/>
        </w:trPr>
        <w:tc>
          <w:tcPr>
            <w:tcW w:w="562" w:type="dxa"/>
            <w:vMerge/>
            <w:tcBorders>
              <w:left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80" w:firstLine="0"/>
              <w:rPr>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627C0F">
              <w:rPr>
                <w:rFonts w:ascii="Times New Roman" w:eastAsia="Times New Roman" w:hAnsi="Times New Roman" w:cs="Times New Roman"/>
                <w:sz w:val="24"/>
                <w:szCs w:val="24"/>
                <w:lang w:eastAsia="en-US"/>
              </w:rPr>
              <w:t>Речные и озерные пляжи для детей</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jc w:val="center"/>
              <w:rPr>
                <w:rFonts w:ascii="Times New Roman" w:hAnsi="Times New Roman" w:cs="Times New Roman"/>
                <w:sz w:val="24"/>
                <w:szCs w:val="24"/>
              </w:rPr>
            </w:pPr>
            <w:r w:rsidRPr="00627C0F">
              <w:rPr>
                <w:rFonts w:ascii="Times New Roman" w:hAnsi="Times New Roman" w:cs="Times New Roman"/>
                <w:sz w:val="24"/>
                <w:szCs w:val="24"/>
              </w:rPr>
              <w:t>м</w:t>
            </w:r>
            <w:r w:rsidRPr="00627C0F">
              <w:rPr>
                <w:rFonts w:ascii="Times New Roman" w:hAnsi="Times New Roman" w:cs="Times New Roman"/>
                <w:sz w:val="24"/>
                <w:szCs w:val="24"/>
                <w:vertAlign w:val="superscript"/>
              </w:rPr>
              <w:t xml:space="preserve">2 </w:t>
            </w:r>
            <w:r w:rsidRPr="00627C0F">
              <w:rPr>
                <w:rFonts w:ascii="Times New Roman" w:eastAsia="Times New Roman" w:hAnsi="Times New Roman" w:cs="Times New Roman"/>
                <w:sz w:val="24"/>
                <w:szCs w:val="24"/>
                <w:lang w:eastAsia="en-US"/>
              </w:rPr>
              <w:t>на 1 посетителя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r w:rsidRPr="00627C0F">
              <w:rPr>
                <w:rFonts w:ascii="Times New Roman" w:eastAsia="Times New Roman" w:hAnsi="Times New Roman" w:cs="Times New Roman"/>
                <w:sz w:val="24"/>
                <w:szCs w:val="24"/>
                <w:lang w:eastAsia="en-US"/>
              </w:rPr>
              <w:t>Не нормируется</w:t>
            </w:r>
          </w:p>
        </w:tc>
        <w:tc>
          <w:tcPr>
            <w:tcW w:w="1984" w:type="dxa"/>
            <w:vMerge/>
            <w:tcBorders>
              <w:left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p>
        </w:tc>
      </w:tr>
      <w:tr w:rsidR="009C0221" w:rsidRPr="00D77172" w:rsidTr="009C0221">
        <w:trPr>
          <w:trHeight w:val="430"/>
        </w:trPr>
        <w:tc>
          <w:tcPr>
            <w:tcW w:w="562" w:type="dxa"/>
            <w:vMerge/>
            <w:tcBorders>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80" w:firstLine="0"/>
              <w:rPr>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rPr>
                <w:rFonts w:ascii="Times New Roman" w:eastAsia="Times New Roman" w:hAnsi="Times New Roman" w:cs="Times New Roman"/>
                <w:sz w:val="24"/>
                <w:szCs w:val="24"/>
                <w:lang w:eastAsia="en-US"/>
              </w:rPr>
            </w:pPr>
            <w:r w:rsidRPr="00627C0F">
              <w:rPr>
                <w:rFonts w:ascii="Times New Roman" w:eastAsia="Times New Roman" w:hAnsi="Times New Roman" w:cs="Times New Roman"/>
                <w:sz w:val="24"/>
                <w:szCs w:val="24"/>
                <w:lang w:eastAsia="en-US"/>
              </w:rPr>
              <w:t>Специализированные лечебные пляжи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widowControl w:val="0"/>
              <w:autoSpaceDE w:val="0"/>
              <w:autoSpaceDN w:val="0"/>
              <w:adjustRightInd w:val="0"/>
              <w:jc w:val="center"/>
              <w:rPr>
                <w:rFonts w:ascii="Times New Roman" w:hAnsi="Times New Roman" w:cs="Times New Roman"/>
                <w:sz w:val="24"/>
                <w:szCs w:val="24"/>
              </w:rPr>
            </w:pPr>
            <w:r w:rsidRPr="00627C0F">
              <w:rPr>
                <w:rFonts w:ascii="Times New Roman" w:hAnsi="Times New Roman" w:cs="Times New Roman"/>
                <w:sz w:val="24"/>
                <w:szCs w:val="24"/>
              </w:rPr>
              <w:t>м</w:t>
            </w:r>
            <w:r w:rsidRPr="00627C0F">
              <w:rPr>
                <w:rFonts w:ascii="Times New Roman" w:hAnsi="Times New Roman" w:cs="Times New Roman"/>
                <w:sz w:val="24"/>
                <w:szCs w:val="24"/>
                <w:vertAlign w:val="superscript"/>
              </w:rPr>
              <w:t xml:space="preserve">2 </w:t>
            </w:r>
            <w:r w:rsidRPr="00627C0F">
              <w:rPr>
                <w:rFonts w:ascii="Times New Roman" w:eastAsia="Times New Roman" w:hAnsi="Times New Roman" w:cs="Times New Roman"/>
                <w:sz w:val="24"/>
                <w:szCs w:val="24"/>
                <w:lang w:eastAsia="en-US"/>
              </w:rPr>
              <w:t>на 1 посетителя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10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r w:rsidRPr="00627C0F">
              <w:rPr>
                <w:rFonts w:ascii="Times New Roman" w:eastAsia="Times New Roman" w:hAnsi="Times New Roman" w:cs="Times New Roman"/>
                <w:sz w:val="24"/>
                <w:szCs w:val="24"/>
                <w:lang w:eastAsia="en-US"/>
              </w:rPr>
              <w:t>Не нормируется</w:t>
            </w:r>
          </w:p>
        </w:tc>
        <w:tc>
          <w:tcPr>
            <w:tcW w:w="1984" w:type="dxa"/>
            <w:vMerge/>
            <w:tcBorders>
              <w:left w:val="single" w:sz="4" w:space="0" w:color="auto"/>
              <w:bottom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p>
        </w:tc>
      </w:tr>
      <w:tr w:rsidR="009C0221" w:rsidRPr="00D77172" w:rsidTr="009C0221">
        <w:trPr>
          <w:trHeight w:val="730"/>
        </w:trPr>
        <w:tc>
          <w:tcPr>
            <w:tcW w:w="963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rPr>
                <w:sz w:val="24"/>
                <w:szCs w:val="24"/>
              </w:rPr>
            </w:pPr>
            <w:r w:rsidRPr="00627C0F">
              <w:rPr>
                <w:sz w:val="24"/>
                <w:szCs w:val="24"/>
                <w:vertAlign w:val="superscript"/>
              </w:rPr>
              <w:t>*</w:t>
            </w:r>
            <w:r w:rsidRPr="00627C0F">
              <w:rPr>
                <w:sz w:val="24"/>
                <w:szCs w:val="24"/>
              </w:rPr>
              <w:t>-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627C0F">
              <w:rPr>
                <w:sz w:val="24"/>
                <w:szCs w:val="24"/>
                <w:vertAlign w:val="superscript"/>
              </w:rPr>
              <w:t>2</w:t>
            </w:r>
            <w:r w:rsidRPr="00627C0F">
              <w:rPr>
                <w:sz w:val="24"/>
                <w:szCs w:val="24"/>
              </w:rPr>
              <w:t xml:space="preserve">  на одного посетителя.</w:t>
            </w:r>
          </w:p>
        </w:tc>
      </w:tr>
    </w:tbl>
    <w:p w:rsidR="009C0221" w:rsidRPr="003A7CB4" w:rsidRDefault="009C0221" w:rsidP="009C0221">
      <w:pPr>
        <w:spacing w:after="65" w:line="274" w:lineRule="exact"/>
        <w:ind w:right="20"/>
        <w:jc w:val="both"/>
        <w:rPr>
          <w:rFonts w:ascii="Times New Roman" w:hAnsi="Times New Roman" w:cs="Times New Roman"/>
        </w:rPr>
      </w:pPr>
    </w:p>
    <w:p w:rsidR="009C0221" w:rsidRPr="00627C0F" w:rsidRDefault="009C0221" w:rsidP="009C0221">
      <w:pPr>
        <w:jc w:val="center"/>
        <w:rPr>
          <w:rFonts w:ascii="Times New Roman" w:hAnsi="Times New Roman" w:cs="Times New Roman"/>
          <w:b/>
          <w:sz w:val="28"/>
          <w:szCs w:val="28"/>
        </w:rPr>
      </w:pPr>
      <w:r w:rsidRPr="00627C0F">
        <w:rPr>
          <w:rFonts w:ascii="Times New Roman" w:hAnsi="Times New Roman" w:cs="Times New Roman"/>
          <w:b/>
          <w:sz w:val="28"/>
          <w:szCs w:val="28"/>
        </w:rPr>
        <w:t>Раздел 16. Городские леса</w:t>
      </w:r>
      <w:bookmarkEnd w:id="22"/>
    </w:p>
    <w:p w:rsidR="009C0221" w:rsidRPr="00627C0F" w:rsidRDefault="009C0221" w:rsidP="009C0221">
      <w:pPr>
        <w:spacing w:after="0" w:line="240" w:lineRule="auto"/>
        <w:ind w:left="23" w:right="23" w:firstLine="660"/>
        <w:jc w:val="both"/>
        <w:rPr>
          <w:rFonts w:ascii="Times New Roman" w:hAnsi="Times New Roman" w:cs="Times New Roman"/>
          <w:sz w:val="28"/>
          <w:szCs w:val="28"/>
        </w:rPr>
      </w:pPr>
      <w:r w:rsidRPr="00627C0F">
        <w:rPr>
          <w:rFonts w:ascii="Times New Roman" w:hAnsi="Times New Roman" w:cs="Times New Roman"/>
          <w:sz w:val="28"/>
          <w:szCs w:val="28"/>
        </w:rPr>
        <w:t>Режим использования городских лесов, лесопарков и зеленых зон установлен в соответствии с требованиями Лесного Кодекса РФ.</w:t>
      </w:r>
    </w:p>
    <w:p w:rsidR="009C0221" w:rsidRPr="00627C0F" w:rsidRDefault="009C0221" w:rsidP="009C0221">
      <w:pPr>
        <w:spacing w:after="0" w:line="240" w:lineRule="auto"/>
        <w:ind w:left="23" w:right="23" w:firstLine="660"/>
        <w:jc w:val="both"/>
        <w:rPr>
          <w:rFonts w:ascii="Times New Roman" w:hAnsi="Times New Roman" w:cs="Times New Roman"/>
          <w:sz w:val="28"/>
          <w:szCs w:val="28"/>
        </w:rPr>
      </w:pPr>
      <w:r w:rsidRPr="00627C0F">
        <w:rPr>
          <w:rFonts w:ascii="Times New Roman" w:hAnsi="Times New Roman" w:cs="Times New Roman"/>
          <w:sz w:val="28"/>
          <w:szCs w:val="28"/>
        </w:rPr>
        <w:t xml:space="preserve">Нормативные требования к размещению и площади городских лесов, лесопарков и зеленых зон установлены в соответствии с СП 42.13330.2016  (Актуализированная редакция СНиП 2.07.01-89* «Градостроительство. Планировка и застройка городских и сельских поселений»), Постановления Правительства РФ от 14.122009г. № 1007 «Об утверждении Положения об </w:t>
      </w:r>
      <w:r w:rsidRPr="00627C0F">
        <w:rPr>
          <w:rFonts w:ascii="Times New Roman" w:hAnsi="Times New Roman" w:cs="Times New Roman"/>
          <w:sz w:val="28"/>
          <w:szCs w:val="28"/>
        </w:rPr>
        <w:lastRenderedPageBreak/>
        <w:t>определении функциональных зон в лесопарковых зонах, площади и границ лесопарковых зон, зеленых зон».</w:t>
      </w:r>
    </w:p>
    <w:p w:rsidR="009C0221" w:rsidRPr="00627C0F" w:rsidRDefault="009C0221" w:rsidP="009C0221">
      <w:pPr>
        <w:spacing w:after="0" w:line="240" w:lineRule="auto"/>
        <w:ind w:left="23" w:right="23" w:firstLine="660"/>
        <w:jc w:val="both"/>
        <w:rPr>
          <w:rFonts w:ascii="Times New Roman" w:hAnsi="Times New Roman" w:cs="Times New Roman"/>
          <w:sz w:val="28"/>
          <w:szCs w:val="28"/>
        </w:rPr>
      </w:pPr>
      <w:r w:rsidRPr="00627C0F">
        <w:rPr>
          <w:rFonts w:ascii="Times New Roman" w:hAnsi="Times New Roman" w:cs="Times New Roman"/>
          <w:sz w:val="28"/>
          <w:szCs w:val="28"/>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9C0221" w:rsidRPr="00627C0F" w:rsidRDefault="009C0221" w:rsidP="009C0221">
      <w:pPr>
        <w:spacing w:after="0" w:line="240" w:lineRule="auto"/>
        <w:ind w:left="23" w:right="23" w:firstLine="660"/>
        <w:jc w:val="both"/>
        <w:rPr>
          <w:rFonts w:ascii="Times New Roman" w:hAnsi="Times New Roman" w:cs="Times New Roman"/>
          <w:sz w:val="28"/>
          <w:szCs w:val="28"/>
        </w:rPr>
      </w:pPr>
      <w:r w:rsidRPr="00627C0F">
        <w:rPr>
          <w:rFonts w:ascii="Times New Roman" w:hAnsi="Times New Roman" w:cs="Times New Roman"/>
          <w:sz w:val="28"/>
          <w:szCs w:val="28"/>
        </w:rPr>
        <w:t>Изменение границ лесопарковых зон, зеленых зон и городских лесов, которое может привести к уменьшению их площади, не допускается.</w:t>
      </w:r>
    </w:p>
    <w:p w:rsidR="009C0221" w:rsidRPr="00627C0F" w:rsidRDefault="009C0221" w:rsidP="009C0221">
      <w:pPr>
        <w:spacing w:after="0" w:line="240" w:lineRule="auto"/>
        <w:ind w:left="23" w:right="23" w:firstLine="660"/>
        <w:jc w:val="both"/>
        <w:rPr>
          <w:rFonts w:ascii="Times New Roman" w:hAnsi="Times New Roman" w:cs="Times New Roman"/>
          <w:sz w:val="28"/>
          <w:szCs w:val="28"/>
        </w:rPr>
      </w:pPr>
      <w:r w:rsidRPr="00627C0F">
        <w:rPr>
          <w:rFonts w:ascii="Times New Roman" w:hAnsi="Times New Roman" w:cs="Times New Roman"/>
          <w:sz w:val="28"/>
          <w:szCs w:val="28"/>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9C0221" w:rsidRPr="00627C0F" w:rsidRDefault="009C0221" w:rsidP="009C0221">
      <w:pPr>
        <w:spacing w:after="0" w:line="240" w:lineRule="auto"/>
        <w:ind w:left="23" w:right="23" w:firstLine="700"/>
        <w:jc w:val="both"/>
        <w:rPr>
          <w:rFonts w:ascii="Times New Roman" w:hAnsi="Times New Roman" w:cs="Times New Roman"/>
          <w:sz w:val="28"/>
          <w:szCs w:val="28"/>
        </w:rPr>
      </w:pPr>
      <w:r w:rsidRPr="00627C0F">
        <w:rPr>
          <w:rFonts w:ascii="Times New Roman" w:hAnsi="Times New Roman" w:cs="Times New Roman"/>
          <w:sz w:val="28"/>
          <w:szCs w:val="28"/>
        </w:rPr>
        <w:t>Таблица 16. Обоснование расчетных показателей обеспеченности и территориальной доступности городскими лесами</w:t>
      </w:r>
    </w:p>
    <w:p w:rsidR="009C0221" w:rsidRPr="003A7CB4" w:rsidRDefault="009C0221" w:rsidP="009C0221">
      <w:pPr>
        <w:spacing w:after="60" w:line="274" w:lineRule="exact"/>
        <w:ind w:left="20" w:right="20" w:firstLine="660"/>
        <w:jc w:val="both"/>
        <w:rPr>
          <w:rFonts w:ascii="Times New Roman" w:hAnsi="Times New Roman" w:cs="Times New Roman"/>
        </w:rPr>
      </w:pPr>
    </w:p>
    <w:tbl>
      <w:tblPr>
        <w:tblW w:w="0" w:type="auto"/>
        <w:tblLayout w:type="fixed"/>
        <w:tblCellMar>
          <w:left w:w="10" w:type="dxa"/>
          <w:right w:w="10" w:type="dxa"/>
        </w:tblCellMar>
        <w:tblLook w:val="04A0"/>
      </w:tblPr>
      <w:tblGrid>
        <w:gridCol w:w="562"/>
        <w:gridCol w:w="2794"/>
        <w:gridCol w:w="2041"/>
        <w:gridCol w:w="1276"/>
        <w:gridCol w:w="2976"/>
      </w:tblGrid>
      <w:tr w:rsidR="009C0221" w:rsidRPr="00D77172" w:rsidTr="009C0221">
        <w:trPr>
          <w:trHeight w:val="621"/>
        </w:trPr>
        <w:tc>
          <w:tcPr>
            <w:tcW w:w="562"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w:t>
            </w:r>
          </w:p>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п/п</w:t>
            </w:r>
          </w:p>
          <w:p w:rsidR="009C0221" w:rsidRPr="00627C0F" w:rsidRDefault="009C0221" w:rsidP="009C0221">
            <w:pPr>
              <w:pStyle w:val="31"/>
              <w:shd w:val="clear" w:color="auto" w:fill="auto"/>
              <w:spacing w:line="240" w:lineRule="auto"/>
              <w:ind w:firstLine="0"/>
              <w:jc w:val="center"/>
              <w:rPr>
                <w:sz w:val="24"/>
                <w:szCs w:val="24"/>
              </w:rPr>
            </w:pPr>
          </w:p>
        </w:tc>
        <w:tc>
          <w:tcPr>
            <w:tcW w:w="2794"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220" w:firstLine="0"/>
              <w:rPr>
                <w:sz w:val="24"/>
                <w:szCs w:val="24"/>
              </w:rPr>
            </w:pPr>
            <w:r w:rsidRPr="00627C0F">
              <w:rPr>
                <w:sz w:val="24"/>
                <w:szCs w:val="24"/>
              </w:rPr>
              <w:t>Наименование одного или нескольких видов объектов местного значения поселения</w:t>
            </w:r>
          </w:p>
        </w:tc>
        <w:tc>
          <w:tcPr>
            <w:tcW w:w="3317"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78" w:lineRule="exact"/>
              <w:ind w:firstLine="0"/>
              <w:jc w:val="both"/>
              <w:rPr>
                <w:sz w:val="24"/>
                <w:szCs w:val="24"/>
              </w:rPr>
            </w:pPr>
            <w:r w:rsidRPr="00627C0F">
              <w:rPr>
                <w:sz w:val="24"/>
                <w:szCs w:val="24"/>
              </w:rPr>
              <w:t>Минимально допустимый уровень обеспеченности</w:t>
            </w:r>
          </w:p>
        </w:tc>
        <w:tc>
          <w:tcPr>
            <w:tcW w:w="2976" w:type="dxa"/>
            <w:vMerge w:val="restart"/>
            <w:tcBorders>
              <w:top w:val="single" w:sz="4" w:space="0" w:color="auto"/>
              <w:left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74" w:lineRule="exact"/>
              <w:ind w:firstLine="0"/>
              <w:jc w:val="center"/>
              <w:rPr>
                <w:sz w:val="24"/>
                <w:szCs w:val="24"/>
              </w:rPr>
            </w:pPr>
            <w:r w:rsidRPr="00627C0F">
              <w:rPr>
                <w:sz w:val="24"/>
                <w:szCs w:val="24"/>
              </w:rPr>
              <w:t>Максимально допустимый уровень территориальной доступности</w:t>
            </w:r>
          </w:p>
        </w:tc>
      </w:tr>
      <w:tr w:rsidR="009C0221" w:rsidRPr="00D77172" w:rsidTr="009C0221">
        <w:trPr>
          <w:trHeight w:val="431"/>
        </w:trPr>
        <w:tc>
          <w:tcPr>
            <w:tcW w:w="562"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160" w:firstLine="0"/>
              <w:rPr>
                <w:sz w:val="24"/>
                <w:szCs w:val="24"/>
              </w:rPr>
            </w:pPr>
          </w:p>
        </w:tc>
        <w:tc>
          <w:tcPr>
            <w:tcW w:w="2794"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rPr>
                <w:rFonts w:ascii="Times New Roman" w:eastAsia="Times New Roman" w:hAnsi="Times New Roman" w:cs="Times New Roman"/>
                <w:sz w:val="24"/>
                <w:szCs w:val="24"/>
                <w:lang w:eastAsia="en-US"/>
              </w:rPr>
            </w:pP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74" w:lineRule="exact"/>
              <w:ind w:right="300" w:firstLine="0"/>
              <w:jc w:val="right"/>
              <w:rPr>
                <w:sz w:val="24"/>
                <w:szCs w:val="24"/>
              </w:rPr>
            </w:pPr>
            <w:r w:rsidRPr="00627C0F">
              <w:rPr>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140" w:firstLine="0"/>
              <w:rPr>
                <w:sz w:val="24"/>
                <w:szCs w:val="24"/>
              </w:rPr>
            </w:pPr>
            <w:r w:rsidRPr="00627C0F">
              <w:rPr>
                <w:sz w:val="24"/>
                <w:szCs w:val="24"/>
              </w:rPr>
              <w:t>Величина</w:t>
            </w:r>
          </w:p>
        </w:tc>
        <w:tc>
          <w:tcPr>
            <w:tcW w:w="2976"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pStyle w:val="31"/>
              <w:shd w:val="clear" w:color="auto" w:fill="auto"/>
              <w:spacing w:line="240" w:lineRule="auto"/>
              <w:ind w:left="100" w:firstLine="0"/>
              <w:rPr>
                <w:sz w:val="24"/>
                <w:szCs w:val="24"/>
              </w:rPr>
            </w:pPr>
          </w:p>
        </w:tc>
      </w:tr>
      <w:tr w:rsidR="009C0221" w:rsidRPr="00D77172" w:rsidTr="009C0221">
        <w:trPr>
          <w:trHeight w:val="409"/>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60" w:firstLine="0"/>
              <w:rPr>
                <w:sz w:val="24"/>
                <w:szCs w:val="24"/>
              </w:rPr>
            </w:pPr>
            <w:r w:rsidRPr="00627C0F">
              <w:rPr>
                <w:sz w:val="24"/>
                <w:szCs w:val="24"/>
              </w:rPr>
              <w:t>1</w:t>
            </w:r>
          </w:p>
        </w:tc>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147" w:firstLine="0"/>
              <w:rPr>
                <w:sz w:val="24"/>
                <w:szCs w:val="24"/>
              </w:rPr>
            </w:pPr>
            <w:r w:rsidRPr="00627C0F">
              <w:rPr>
                <w:sz w:val="24"/>
                <w:szCs w:val="24"/>
              </w:rPr>
              <w:t>Городские леса</w:t>
            </w:r>
          </w:p>
        </w:tc>
        <w:tc>
          <w:tcPr>
            <w:tcW w:w="33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left="46" w:firstLine="0"/>
              <w:jc w:val="center"/>
              <w:rPr>
                <w:sz w:val="24"/>
                <w:szCs w:val="24"/>
              </w:rPr>
            </w:pPr>
            <w:r w:rsidRPr="00627C0F">
              <w:rPr>
                <w:sz w:val="24"/>
                <w:szCs w:val="24"/>
              </w:rPr>
              <w:t>Не нормируется</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pStyle w:val="31"/>
              <w:shd w:val="clear" w:color="auto" w:fill="auto"/>
              <w:spacing w:line="240" w:lineRule="auto"/>
              <w:ind w:firstLine="0"/>
              <w:jc w:val="center"/>
              <w:rPr>
                <w:sz w:val="24"/>
                <w:szCs w:val="24"/>
              </w:rPr>
            </w:pPr>
            <w:r w:rsidRPr="00627C0F">
              <w:rPr>
                <w:sz w:val="24"/>
                <w:szCs w:val="24"/>
              </w:rPr>
              <w:t>Не нормируется</w:t>
            </w:r>
          </w:p>
        </w:tc>
      </w:tr>
    </w:tbl>
    <w:p w:rsidR="009C0221" w:rsidRPr="003A7CB4" w:rsidRDefault="009C0221" w:rsidP="009C0221">
      <w:pPr>
        <w:spacing w:before="74" w:after="120" w:line="274" w:lineRule="exact"/>
        <w:ind w:right="20"/>
        <w:jc w:val="both"/>
        <w:rPr>
          <w:rFonts w:ascii="Times New Roman" w:hAnsi="Times New Roman" w:cs="Times New Roman"/>
        </w:rPr>
      </w:pPr>
    </w:p>
    <w:p w:rsidR="009C0221" w:rsidRPr="00627C0F" w:rsidRDefault="009C0221" w:rsidP="009C0221">
      <w:pPr>
        <w:jc w:val="center"/>
        <w:rPr>
          <w:rFonts w:ascii="Times New Roman" w:hAnsi="Times New Roman" w:cs="Times New Roman"/>
          <w:b/>
          <w:sz w:val="28"/>
          <w:szCs w:val="28"/>
        </w:rPr>
      </w:pPr>
      <w:r w:rsidRPr="00627C0F">
        <w:rPr>
          <w:rFonts w:ascii="Times New Roman" w:hAnsi="Times New Roman" w:cs="Times New Roman"/>
          <w:b/>
          <w:sz w:val="28"/>
          <w:szCs w:val="28"/>
        </w:rPr>
        <w:t>Раздел 17. Объекты благоустройства и озеленения территорий</w:t>
      </w:r>
    </w:p>
    <w:p w:rsidR="009C0221" w:rsidRPr="00627C0F" w:rsidRDefault="009C0221" w:rsidP="009C0221">
      <w:pPr>
        <w:spacing w:after="0" w:line="240" w:lineRule="auto"/>
        <w:ind w:left="23" w:right="23" w:firstLine="697"/>
        <w:jc w:val="both"/>
        <w:rPr>
          <w:rFonts w:ascii="Times New Roman" w:hAnsi="Times New Roman" w:cs="Times New Roman"/>
          <w:sz w:val="28"/>
          <w:szCs w:val="28"/>
        </w:rPr>
      </w:pPr>
      <w:r w:rsidRPr="00627C0F">
        <w:rPr>
          <w:rFonts w:ascii="Times New Roman" w:hAnsi="Times New Roman" w:cs="Times New Roman"/>
          <w:sz w:val="28"/>
          <w:szCs w:val="28"/>
        </w:rPr>
        <w:t>Нормативные требования к размещению и параметрам озелененных территорий общего пользования приведены в соответствии с СП 42.13330.2016  (Актуализированная редакция СНиП 2.07.01-89* «Градостроительство. Планировка и застройка городских и сельских поселений», пп. 9.13 - 9.15, 9.19).</w:t>
      </w:r>
    </w:p>
    <w:p w:rsidR="009C0221" w:rsidRPr="00627C0F" w:rsidRDefault="009C0221" w:rsidP="009C0221">
      <w:pPr>
        <w:spacing w:after="0" w:line="240" w:lineRule="auto"/>
        <w:ind w:left="23" w:right="23" w:firstLine="697"/>
        <w:jc w:val="both"/>
        <w:rPr>
          <w:rFonts w:ascii="Times New Roman" w:hAnsi="Times New Roman" w:cs="Times New Roman"/>
          <w:sz w:val="28"/>
          <w:szCs w:val="28"/>
        </w:rPr>
      </w:pPr>
      <w:r w:rsidRPr="00627C0F">
        <w:rPr>
          <w:rFonts w:ascii="Times New Roman" w:hAnsi="Times New Roman" w:cs="Times New Roman"/>
          <w:sz w:val="28"/>
          <w:szCs w:val="28"/>
        </w:rPr>
        <w:t>Таблица 17. Обоснование расчетных показателей обеспеченности и территориальной доступности озелененных территорий общего пользования.</w:t>
      </w:r>
    </w:p>
    <w:p w:rsidR="009C0221" w:rsidRPr="003A7CB4" w:rsidRDefault="009C0221" w:rsidP="009C0221">
      <w:pPr>
        <w:spacing w:after="65" w:line="274" w:lineRule="exact"/>
        <w:ind w:left="20" w:right="20" w:firstLine="700"/>
        <w:jc w:val="both"/>
        <w:rPr>
          <w:rFonts w:ascii="Times New Roman" w:hAnsi="Times New Roman" w:cs="Times New Roman"/>
        </w:rPr>
      </w:pPr>
    </w:p>
    <w:tbl>
      <w:tblPr>
        <w:tblW w:w="9634" w:type="dxa"/>
        <w:tblLayout w:type="fixed"/>
        <w:tblCellMar>
          <w:left w:w="10" w:type="dxa"/>
          <w:right w:w="10" w:type="dxa"/>
        </w:tblCellMar>
        <w:tblLook w:val="0000"/>
      </w:tblPr>
      <w:tblGrid>
        <w:gridCol w:w="557"/>
        <w:gridCol w:w="2132"/>
        <w:gridCol w:w="1134"/>
        <w:gridCol w:w="1417"/>
        <w:gridCol w:w="1134"/>
        <w:gridCol w:w="1276"/>
        <w:gridCol w:w="1984"/>
      </w:tblGrid>
      <w:tr w:rsidR="009C0221" w:rsidRPr="00D77172" w:rsidTr="009C0221">
        <w:trPr>
          <w:trHeight w:val="606"/>
        </w:trPr>
        <w:tc>
          <w:tcPr>
            <w:tcW w:w="557"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spacing w:line="269" w:lineRule="exact"/>
              <w:jc w:val="center"/>
              <w:rPr>
                <w:rFonts w:ascii="Times New Roman" w:hAnsi="Times New Roman" w:cs="Times New Roman"/>
                <w:sz w:val="24"/>
                <w:szCs w:val="24"/>
              </w:rPr>
            </w:pPr>
            <w:r w:rsidRPr="00627C0F">
              <w:rPr>
                <w:rFonts w:ascii="Times New Roman" w:hAnsi="Times New Roman" w:cs="Times New Roman"/>
                <w:sz w:val="24"/>
                <w:szCs w:val="24"/>
              </w:rPr>
              <w:t xml:space="preserve">№ </w:t>
            </w:r>
          </w:p>
          <w:p w:rsidR="009C0221" w:rsidRPr="00627C0F" w:rsidRDefault="009C0221" w:rsidP="009C0221">
            <w:pPr>
              <w:spacing w:line="269" w:lineRule="exact"/>
              <w:jc w:val="center"/>
              <w:rPr>
                <w:rFonts w:ascii="Times New Roman" w:hAnsi="Times New Roman" w:cs="Times New Roman"/>
                <w:sz w:val="24"/>
                <w:szCs w:val="24"/>
              </w:rPr>
            </w:pPr>
            <w:r w:rsidRPr="00627C0F">
              <w:rPr>
                <w:rFonts w:ascii="Times New Roman" w:hAnsi="Times New Roman" w:cs="Times New Roman"/>
                <w:sz w:val="24"/>
                <w:szCs w:val="24"/>
              </w:rPr>
              <w:t>п/п</w:t>
            </w:r>
          </w:p>
        </w:tc>
        <w:tc>
          <w:tcPr>
            <w:tcW w:w="2132"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ind w:left="120"/>
              <w:jc w:val="center"/>
              <w:rPr>
                <w:rFonts w:ascii="Times New Roman" w:hAnsi="Times New Roman" w:cs="Times New Roman"/>
                <w:sz w:val="24"/>
                <w:szCs w:val="24"/>
              </w:rPr>
            </w:pPr>
            <w:r w:rsidRPr="00627C0F">
              <w:rPr>
                <w:rFonts w:ascii="Times New Roman" w:hAnsi="Times New Roman" w:cs="Times New Roman"/>
                <w:sz w:val="24"/>
                <w:szCs w:val="24"/>
              </w:rPr>
              <w:t>Наименование объекта</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spacing w:line="283" w:lineRule="exact"/>
              <w:ind w:right="360"/>
              <w:jc w:val="center"/>
              <w:rPr>
                <w:rFonts w:ascii="Times New Roman" w:hAnsi="Times New Roman" w:cs="Times New Roman"/>
                <w:sz w:val="24"/>
                <w:szCs w:val="24"/>
              </w:rPr>
            </w:pPr>
            <w:r w:rsidRPr="00627C0F">
              <w:rPr>
                <w:rFonts w:ascii="Times New Roman" w:hAnsi="Times New Roman" w:cs="Times New Roman"/>
                <w:sz w:val="24"/>
                <w:szCs w:val="24"/>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spacing w:line="274" w:lineRule="exact"/>
              <w:jc w:val="center"/>
              <w:rPr>
                <w:rFonts w:ascii="Times New Roman" w:hAnsi="Times New Roman" w:cs="Times New Roman"/>
                <w:sz w:val="24"/>
                <w:szCs w:val="24"/>
              </w:rPr>
            </w:pPr>
            <w:r w:rsidRPr="00627C0F">
              <w:rPr>
                <w:rFonts w:ascii="Times New Roman" w:hAnsi="Times New Roman" w:cs="Times New Roman"/>
                <w:sz w:val="24"/>
                <w:szCs w:val="24"/>
              </w:rPr>
              <w:t>Максимально допустимый уровень территориальной доступности</w:t>
            </w:r>
          </w:p>
          <w:p w:rsidR="009C0221" w:rsidRPr="00627C0F" w:rsidRDefault="009C0221" w:rsidP="009C0221">
            <w:pPr>
              <w:spacing w:line="274" w:lineRule="exact"/>
              <w:jc w:val="center"/>
              <w:rPr>
                <w:rFonts w:ascii="Times New Roman" w:hAnsi="Times New Roman" w:cs="Times New Roman"/>
                <w:sz w:val="24"/>
                <w:szCs w:val="24"/>
              </w:rPr>
            </w:pPr>
          </w:p>
        </w:tc>
        <w:tc>
          <w:tcPr>
            <w:tcW w:w="1984" w:type="dxa"/>
            <w:vMerge w:val="restart"/>
            <w:tcBorders>
              <w:top w:val="single" w:sz="4" w:space="0" w:color="auto"/>
              <w:left w:val="single" w:sz="4" w:space="0" w:color="auto"/>
              <w:right w:val="single" w:sz="4" w:space="0" w:color="auto"/>
            </w:tcBorders>
            <w:shd w:val="clear" w:color="auto" w:fill="FFFFFF"/>
          </w:tcPr>
          <w:p w:rsidR="009C0221" w:rsidRPr="00627C0F" w:rsidRDefault="009C0221" w:rsidP="009C0221">
            <w:pPr>
              <w:spacing w:line="274" w:lineRule="exact"/>
              <w:jc w:val="center"/>
              <w:rPr>
                <w:rFonts w:ascii="Times New Roman" w:hAnsi="Times New Roman" w:cs="Times New Roman"/>
                <w:sz w:val="24"/>
                <w:szCs w:val="24"/>
              </w:rPr>
            </w:pPr>
            <w:r w:rsidRPr="00627C0F">
              <w:rPr>
                <w:rFonts w:ascii="Times New Roman" w:hAnsi="Times New Roman" w:cs="Times New Roman"/>
                <w:sz w:val="24"/>
                <w:szCs w:val="24"/>
              </w:rPr>
              <w:t>Обоснование</w:t>
            </w:r>
          </w:p>
        </w:tc>
      </w:tr>
      <w:tr w:rsidR="009C0221" w:rsidRPr="00D77172" w:rsidTr="009C0221">
        <w:trPr>
          <w:trHeight w:val="700"/>
        </w:trPr>
        <w:tc>
          <w:tcPr>
            <w:tcW w:w="557"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jc w:val="center"/>
              <w:rPr>
                <w:rFonts w:ascii="Times New Roman" w:hAnsi="Times New Roman" w:cs="Times New Roman"/>
                <w:sz w:val="24"/>
                <w:szCs w:val="24"/>
              </w:rPr>
            </w:pPr>
          </w:p>
        </w:tc>
        <w:tc>
          <w:tcPr>
            <w:tcW w:w="2132"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spacing w:line="274" w:lineRule="exact"/>
              <w:jc w:val="center"/>
              <w:rPr>
                <w:rFonts w:ascii="Times New Roman" w:hAnsi="Times New Roman" w:cs="Times New Roman"/>
                <w:sz w:val="24"/>
                <w:szCs w:val="24"/>
              </w:rPr>
            </w:pPr>
            <w:r w:rsidRPr="00627C0F">
              <w:rPr>
                <w:rFonts w:ascii="Times New Roman" w:hAnsi="Times New Roman" w:cs="Times New Roman"/>
                <w:sz w:val="24"/>
                <w:szCs w:val="24"/>
              </w:rPr>
              <w:t>Единица измерения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jc w:val="center"/>
              <w:rPr>
                <w:rFonts w:ascii="Times New Roman" w:hAnsi="Times New Roman" w:cs="Times New Roman"/>
                <w:sz w:val="24"/>
                <w:szCs w:val="24"/>
              </w:rPr>
            </w:pPr>
            <w:r w:rsidRPr="00627C0F">
              <w:rPr>
                <w:rFonts w:ascii="Times New Roman" w:hAnsi="Times New Roman" w:cs="Times New Roman"/>
                <w:sz w:val="24"/>
                <w:szCs w:val="24"/>
              </w:rPr>
              <w:t>Величина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spacing w:line="274" w:lineRule="exact"/>
              <w:jc w:val="center"/>
              <w:rPr>
                <w:rFonts w:ascii="Times New Roman" w:hAnsi="Times New Roman" w:cs="Times New Roman"/>
                <w:sz w:val="24"/>
                <w:szCs w:val="24"/>
              </w:rPr>
            </w:pPr>
            <w:r w:rsidRPr="00627C0F">
              <w:rPr>
                <w:rFonts w:ascii="Times New Roman" w:hAnsi="Times New Roman" w:cs="Times New Roman"/>
                <w:sz w:val="24"/>
                <w:szCs w:val="24"/>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C0221" w:rsidRPr="00627C0F" w:rsidRDefault="009C0221" w:rsidP="009C0221">
            <w:pPr>
              <w:jc w:val="center"/>
              <w:rPr>
                <w:rFonts w:ascii="Times New Roman" w:hAnsi="Times New Roman" w:cs="Times New Roman"/>
                <w:sz w:val="24"/>
                <w:szCs w:val="24"/>
              </w:rPr>
            </w:pPr>
            <w:r w:rsidRPr="00627C0F">
              <w:rPr>
                <w:rFonts w:ascii="Times New Roman" w:hAnsi="Times New Roman" w:cs="Times New Roman"/>
                <w:sz w:val="24"/>
                <w:szCs w:val="24"/>
              </w:rPr>
              <w:t>Величина</w:t>
            </w:r>
          </w:p>
        </w:tc>
        <w:tc>
          <w:tcPr>
            <w:tcW w:w="1984" w:type="dxa"/>
            <w:vMerge/>
            <w:tcBorders>
              <w:left w:val="single" w:sz="4" w:space="0" w:color="auto"/>
              <w:bottom w:val="single" w:sz="4" w:space="0" w:color="auto"/>
              <w:right w:val="single" w:sz="4" w:space="0" w:color="auto"/>
            </w:tcBorders>
            <w:shd w:val="clear" w:color="auto" w:fill="FFFFFF"/>
          </w:tcPr>
          <w:p w:rsidR="009C0221" w:rsidRPr="00627C0F" w:rsidRDefault="009C0221" w:rsidP="009C0221">
            <w:pPr>
              <w:jc w:val="center"/>
              <w:rPr>
                <w:rFonts w:ascii="Times New Roman" w:hAnsi="Times New Roman" w:cs="Times New Roman"/>
                <w:sz w:val="24"/>
                <w:szCs w:val="24"/>
              </w:rPr>
            </w:pPr>
          </w:p>
        </w:tc>
      </w:tr>
      <w:tr w:rsidR="009C0221" w:rsidRPr="00D77172" w:rsidTr="009C0221">
        <w:trPr>
          <w:trHeight w:val="2933"/>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r w:rsidRPr="00627C0F">
              <w:rPr>
                <w:rFonts w:ascii="Times New Roman" w:hAnsi="Times New Roman" w:cs="Times New Roman"/>
                <w:sz w:val="24"/>
                <w:szCs w:val="24"/>
              </w:rPr>
              <w:lastRenderedPageBreak/>
              <w:t>1.</w:t>
            </w:r>
          </w:p>
        </w:tc>
        <w:tc>
          <w:tcPr>
            <w:tcW w:w="2132"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spacing w:line="274" w:lineRule="exact"/>
              <w:ind w:left="120"/>
              <w:jc w:val="center"/>
              <w:rPr>
                <w:rFonts w:ascii="Times New Roman" w:hAnsi="Times New Roman" w:cs="Times New Roman"/>
                <w:sz w:val="24"/>
                <w:szCs w:val="24"/>
              </w:rPr>
            </w:pPr>
            <w:r w:rsidRPr="00627C0F">
              <w:rPr>
                <w:rFonts w:ascii="Times New Roman" w:hAnsi="Times New Roman" w:cs="Times New Roman"/>
                <w:sz w:val="24"/>
                <w:szCs w:val="24"/>
              </w:rPr>
              <w:t>Озелененные территории общего пользования (парки, скверы, бульвары)</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jc w:val="center"/>
              <w:rPr>
                <w:rFonts w:ascii="Times New Roman" w:hAnsi="Times New Roman" w:cs="Times New Roman"/>
                <w:sz w:val="24"/>
                <w:szCs w:val="24"/>
              </w:rPr>
            </w:pPr>
          </w:p>
          <w:p w:rsidR="009C0221" w:rsidRPr="00627C0F" w:rsidRDefault="009C0221" w:rsidP="009C0221">
            <w:pPr>
              <w:jc w:val="center"/>
              <w:rPr>
                <w:rFonts w:ascii="Times New Roman" w:hAnsi="Times New Roman" w:cs="Times New Roman"/>
                <w:sz w:val="24"/>
                <w:szCs w:val="24"/>
              </w:rPr>
            </w:pPr>
            <w:r w:rsidRPr="00627C0F">
              <w:rPr>
                <w:rFonts w:ascii="Times New Roman" w:hAnsi="Times New Roman" w:cs="Times New Roman"/>
                <w:sz w:val="24"/>
                <w:szCs w:val="24"/>
              </w:rPr>
              <w:t>м</w:t>
            </w:r>
            <w:r w:rsidRPr="00627C0F">
              <w:rPr>
                <w:rFonts w:ascii="Times New Roman" w:hAnsi="Times New Roman" w:cs="Times New Roman"/>
                <w:sz w:val="24"/>
                <w:szCs w:val="24"/>
                <w:vertAlign w:val="superscript"/>
              </w:rPr>
              <w:t xml:space="preserve">2 </w:t>
            </w:r>
            <w:r w:rsidRPr="00627C0F">
              <w:rPr>
                <w:rFonts w:ascii="Times New Roman" w:hAnsi="Times New Roman" w:cs="Times New Roman"/>
                <w:sz w:val="24"/>
                <w:szCs w:val="24"/>
              </w:rPr>
              <w:t>/ чел.</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spacing w:line="278" w:lineRule="exact"/>
              <w:ind w:left="120"/>
              <w:jc w:val="center"/>
              <w:rPr>
                <w:rFonts w:ascii="Times New Roman" w:hAnsi="Times New Roman" w:cs="Times New Roman"/>
                <w:sz w:val="24"/>
                <w:szCs w:val="24"/>
              </w:rPr>
            </w:pPr>
            <w:r w:rsidRPr="00627C0F">
              <w:rPr>
                <w:rFonts w:ascii="Times New Roman" w:hAnsi="Times New Roman" w:cs="Times New Roman"/>
                <w:sz w:val="24"/>
                <w:szCs w:val="24"/>
              </w:rPr>
              <w:t>10- 12</w:t>
            </w:r>
          </w:p>
          <w:p w:rsidR="009C0221" w:rsidRPr="00627C0F" w:rsidRDefault="009C0221" w:rsidP="009C0221">
            <w:pPr>
              <w:spacing w:line="278" w:lineRule="exact"/>
              <w:ind w:left="120"/>
              <w:jc w:val="center"/>
              <w:rPr>
                <w:rFonts w:ascii="Times New Roman" w:hAnsi="Times New Roman" w:cs="Times New Roman"/>
                <w:sz w:val="24"/>
                <w:szCs w:val="24"/>
              </w:rPr>
            </w:pPr>
            <w:r w:rsidRPr="00627C0F">
              <w:rPr>
                <w:rFonts w:ascii="Times New Roman" w:hAnsi="Times New Roman" w:cs="Times New Roman"/>
                <w:sz w:val="24"/>
                <w:szCs w:val="24"/>
              </w:rPr>
              <w:t>(для</w:t>
            </w:r>
          </w:p>
          <w:p w:rsidR="009C0221" w:rsidRPr="00627C0F" w:rsidRDefault="009C0221" w:rsidP="009C0221">
            <w:pPr>
              <w:spacing w:line="278" w:lineRule="exact"/>
              <w:ind w:left="120"/>
              <w:jc w:val="center"/>
              <w:rPr>
                <w:rFonts w:ascii="Times New Roman" w:hAnsi="Times New Roman" w:cs="Times New Roman"/>
                <w:sz w:val="24"/>
                <w:szCs w:val="24"/>
              </w:rPr>
            </w:pPr>
            <w:r w:rsidRPr="00627C0F">
              <w:rPr>
                <w:rFonts w:ascii="Times New Roman" w:hAnsi="Times New Roman" w:cs="Times New Roman"/>
                <w:sz w:val="24"/>
                <w:szCs w:val="24"/>
              </w:rPr>
              <w:t>сельских</w:t>
            </w:r>
          </w:p>
          <w:p w:rsidR="009C0221" w:rsidRPr="00627C0F" w:rsidRDefault="009C0221" w:rsidP="009C0221">
            <w:pPr>
              <w:spacing w:line="278" w:lineRule="exact"/>
              <w:ind w:left="120"/>
              <w:jc w:val="center"/>
              <w:rPr>
                <w:rFonts w:ascii="Times New Roman" w:hAnsi="Times New Roman" w:cs="Times New Roman"/>
                <w:sz w:val="24"/>
                <w:szCs w:val="24"/>
              </w:rPr>
            </w:pPr>
            <w:r w:rsidRPr="00627C0F">
              <w:rPr>
                <w:rFonts w:ascii="Times New Roman" w:hAnsi="Times New Roman" w:cs="Times New Roman"/>
                <w:sz w:val="24"/>
                <w:szCs w:val="24"/>
              </w:rPr>
              <w:t>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ind w:left="-12" w:firstLine="12"/>
              <w:jc w:val="center"/>
              <w:rPr>
                <w:rFonts w:ascii="Times New Roman" w:hAnsi="Times New Roman" w:cs="Times New Roman"/>
                <w:sz w:val="24"/>
                <w:szCs w:val="24"/>
              </w:rPr>
            </w:pPr>
            <w:r w:rsidRPr="00627C0F">
              <w:rPr>
                <w:rFonts w:ascii="Times New Roman" w:hAnsi="Times New Roman" w:cs="Times New Roman"/>
                <w:sz w:val="24"/>
                <w:szCs w:val="24"/>
              </w:rPr>
              <w:t>мин</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spacing w:line="274" w:lineRule="exact"/>
              <w:jc w:val="center"/>
              <w:rPr>
                <w:rFonts w:ascii="Times New Roman" w:hAnsi="Times New Roman" w:cs="Times New Roman"/>
                <w:sz w:val="24"/>
                <w:szCs w:val="24"/>
              </w:rPr>
            </w:pPr>
            <w:r w:rsidRPr="00627C0F">
              <w:rPr>
                <w:rFonts w:ascii="Times New Roman" w:hAnsi="Times New Roman" w:cs="Times New Roman"/>
                <w:sz w:val="24"/>
                <w:szCs w:val="24"/>
              </w:rPr>
              <w:t>15</w:t>
            </w:r>
          </w:p>
          <w:p w:rsidR="009C0221" w:rsidRPr="00627C0F" w:rsidRDefault="009C0221" w:rsidP="009C0221">
            <w:pPr>
              <w:spacing w:line="274" w:lineRule="exact"/>
              <w:jc w:val="center"/>
              <w:rPr>
                <w:rFonts w:ascii="Times New Roman" w:hAnsi="Times New Roman" w:cs="Times New Roman"/>
                <w:sz w:val="24"/>
                <w:szCs w:val="24"/>
              </w:rPr>
            </w:pPr>
            <w:r w:rsidRPr="00627C0F">
              <w:rPr>
                <w:rFonts w:ascii="Times New Roman" w:hAnsi="Times New Roman" w:cs="Times New Roman"/>
                <w:sz w:val="24"/>
                <w:szCs w:val="24"/>
              </w:rPr>
              <w:t>(для парков районного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9C0221" w:rsidRPr="00627C0F" w:rsidRDefault="009C0221" w:rsidP="009C0221">
            <w:pPr>
              <w:rPr>
                <w:rFonts w:ascii="Times New Roman" w:eastAsia="Times New Roman" w:hAnsi="Times New Roman" w:cs="Times New Roman"/>
                <w:sz w:val="24"/>
                <w:szCs w:val="24"/>
              </w:rPr>
            </w:pPr>
          </w:p>
          <w:p w:rsidR="009C0221" w:rsidRPr="00627C0F" w:rsidRDefault="009C0221" w:rsidP="009C0221">
            <w:pPr>
              <w:spacing w:after="65" w:line="274" w:lineRule="exact"/>
              <w:ind w:left="20" w:right="20" w:hanging="20"/>
              <w:jc w:val="both"/>
              <w:rPr>
                <w:rFonts w:ascii="Times New Roman" w:hAnsi="Times New Roman" w:cs="Times New Roman"/>
                <w:sz w:val="24"/>
                <w:szCs w:val="24"/>
              </w:rPr>
            </w:pPr>
            <w:r w:rsidRPr="00627C0F">
              <w:rPr>
                <w:rFonts w:ascii="Times New Roman" w:hAnsi="Times New Roman" w:cs="Times New Roman"/>
                <w:sz w:val="24"/>
                <w:szCs w:val="24"/>
              </w:rPr>
              <w:t>СП 42.13330.2016  (Актуализированная редакция СНиП 2.07.01-89* «Градостроительство. Планировка и застройка городских и сельских поселений», пп. 9.13 - 9.15, 9.19)</w:t>
            </w:r>
          </w:p>
          <w:p w:rsidR="009C0221" w:rsidRPr="00627C0F" w:rsidRDefault="009C0221" w:rsidP="009C0221">
            <w:pPr>
              <w:spacing w:line="274" w:lineRule="exact"/>
              <w:jc w:val="center"/>
              <w:rPr>
                <w:rFonts w:ascii="Times New Roman" w:hAnsi="Times New Roman" w:cs="Times New Roman"/>
                <w:sz w:val="24"/>
                <w:szCs w:val="24"/>
              </w:rPr>
            </w:pPr>
          </w:p>
          <w:p w:rsidR="009C0221" w:rsidRPr="00627C0F" w:rsidRDefault="009C0221" w:rsidP="009C0221">
            <w:pPr>
              <w:spacing w:line="274" w:lineRule="exact"/>
              <w:jc w:val="center"/>
              <w:rPr>
                <w:rFonts w:ascii="Times New Roman" w:hAnsi="Times New Roman" w:cs="Times New Roman"/>
                <w:sz w:val="24"/>
                <w:szCs w:val="24"/>
              </w:rPr>
            </w:pPr>
          </w:p>
        </w:tc>
      </w:tr>
    </w:tbl>
    <w:p w:rsidR="009C0221" w:rsidRPr="003A7CB4" w:rsidRDefault="009C0221" w:rsidP="009C0221">
      <w:pPr>
        <w:rPr>
          <w:rFonts w:ascii="Times New Roman" w:hAnsi="Times New Roman" w:cs="Times New Roman"/>
        </w:rPr>
      </w:pPr>
    </w:p>
    <w:p w:rsidR="009C0221" w:rsidRPr="00627C0F" w:rsidRDefault="009C0221" w:rsidP="009C0221">
      <w:pPr>
        <w:jc w:val="center"/>
        <w:rPr>
          <w:rFonts w:ascii="Times New Roman" w:hAnsi="Times New Roman" w:cs="Times New Roman"/>
          <w:b/>
          <w:sz w:val="28"/>
          <w:szCs w:val="28"/>
        </w:rPr>
      </w:pPr>
      <w:bookmarkStart w:id="24" w:name="bookmark21"/>
      <w:r w:rsidRPr="00627C0F">
        <w:rPr>
          <w:rFonts w:ascii="Times New Roman" w:hAnsi="Times New Roman" w:cs="Times New Roman"/>
          <w:b/>
          <w:sz w:val="28"/>
          <w:szCs w:val="28"/>
        </w:rPr>
        <w:t>Раздел 18. Объекты муниципального жилищного фонда</w:t>
      </w:r>
      <w:bookmarkEnd w:id="24"/>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В соответствии с ч.1 ст.50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Согласно ч. 2 ст.50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В соответствии с ч.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Учетная норма установлена постановлением администрации МО-СП «</w:t>
      </w:r>
      <w:r>
        <w:rPr>
          <w:rFonts w:ascii="Times New Roman" w:hAnsi="Times New Roman" w:cs="Times New Roman"/>
          <w:sz w:val="28"/>
          <w:szCs w:val="28"/>
        </w:rPr>
        <w:t>Дунда-Киретское</w:t>
      </w:r>
      <w:r w:rsidRPr="00627C0F">
        <w:rPr>
          <w:rFonts w:ascii="Times New Roman" w:hAnsi="Times New Roman" w:cs="Times New Roman"/>
          <w:sz w:val="28"/>
          <w:szCs w:val="28"/>
        </w:rPr>
        <w:t xml:space="preserve">» Бичурского района Республики Бурятия и установлена в пределах </w:t>
      </w:r>
      <w:r w:rsidRPr="00DD50F9">
        <w:rPr>
          <w:rFonts w:ascii="Times New Roman" w:hAnsi="Times New Roman" w:cs="Times New Roman"/>
          <w:sz w:val="28"/>
          <w:szCs w:val="28"/>
        </w:rPr>
        <w:t>11 - 18</w:t>
      </w:r>
      <w:r w:rsidRPr="00627C0F">
        <w:rPr>
          <w:rFonts w:ascii="Times New Roman" w:hAnsi="Times New Roman" w:cs="Times New Roman"/>
          <w:sz w:val="28"/>
          <w:szCs w:val="28"/>
        </w:rPr>
        <w:t xml:space="preserve"> м</w:t>
      </w:r>
      <w:r w:rsidRPr="00627C0F">
        <w:rPr>
          <w:rFonts w:ascii="Times New Roman" w:hAnsi="Times New Roman" w:cs="Times New Roman"/>
          <w:sz w:val="28"/>
          <w:szCs w:val="28"/>
          <w:vertAlign w:val="superscript"/>
        </w:rPr>
        <w:t>2</w:t>
      </w:r>
      <w:r w:rsidRPr="00627C0F">
        <w:rPr>
          <w:rFonts w:ascii="Times New Roman" w:hAnsi="Times New Roman" w:cs="Times New Roman"/>
          <w:sz w:val="28"/>
          <w:szCs w:val="28"/>
        </w:rPr>
        <w:t>.</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 xml:space="preserve">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 Минимальная общая площадь служебного </w:t>
      </w:r>
      <w:r w:rsidRPr="00627C0F">
        <w:rPr>
          <w:rFonts w:ascii="Times New Roman" w:hAnsi="Times New Roman" w:cs="Times New Roman"/>
          <w:sz w:val="28"/>
          <w:szCs w:val="28"/>
        </w:rPr>
        <w:lastRenderedPageBreak/>
        <w:t xml:space="preserve">жилого помещения специализированного жилищного фонда предлагается на </w:t>
      </w:r>
      <w:r w:rsidRPr="00DD50F9">
        <w:rPr>
          <w:rFonts w:ascii="Times New Roman" w:hAnsi="Times New Roman" w:cs="Times New Roman"/>
          <w:sz w:val="28"/>
          <w:szCs w:val="28"/>
        </w:rPr>
        <w:t>уровне 18</w:t>
      </w:r>
      <w:r w:rsidRPr="00627C0F">
        <w:rPr>
          <w:rFonts w:ascii="Times New Roman" w:hAnsi="Times New Roman" w:cs="Times New Roman"/>
          <w:sz w:val="28"/>
          <w:szCs w:val="28"/>
        </w:rPr>
        <w:t xml:space="preserve"> м</w:t>
      </w:r>
      <w:r w:rsidRPr="00627C0F">
        <w:rPr>
          <w:rFonts w:ascii="Times New Roman" w:hAnsi="Times New Roman" w:cs="Times New Roman"/>
          <w:sz w:val="28"/>
          <w:szCs w:val="28"/>
          <w:vertAlign w:val="superscript"/>
        </w:rPr>
        <w:t>2</w:t>
      </w:r>
      <w:r w:rsidRPr="00627C0F">
        <w:rPr>
          <w:rFonts w:ascii="Times New Roman" w:hAnsi="Times New Roman" w:cs="Times New Roman"/>
          <w:sz w:val="28"/>
          <w:szCs w:val="28"/>
        </w:rPr>
        <w:t xml:space="preserve"> жилых помещений на одного человека, имеющего право на предоставление такого жилого помещения.</w:t>
      </w:r>
    </w:p>
    <w:p w:rsidR="009C0221" w:rsidRPr="00627C0F" w:rsidRDefault="009C0221" w:rsidP="009C0221">
      <w:pPr>
        <w:spacing w:after="0" w:line="240" w:lineRule="auto"/>
        <w:ind w:left="20" w:right="20" w:firstLine="700"/>
        <w:jc w:val="both"/>
        <w:rPr>
          <w:rFonts w:ascii="Times New Roman" w:hAnsi="Times New Roman" w:cs="Times New Roman"/>
          <w:sz w:val="28"/>
          <w:szCs w:val="28"/>
        </w:rPr>
      </w:pPr>
      <w:r w:rsidRPr="00627C0F">
        <w:rPr>
          <w:rFonts w:ascii="Times New Roman" w:hAnsi="Times New Roman" w:cs="Times New Roman"/>
          <w:sz w:val="28"/>
          <w:szCs w:val="28"/>
        </w:rPr>
        <w:t>Согласно ч.1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9C0221" w:rsidRPr="00627C0F" w:rsidRDefault="009C0221" w:rsidP="009C0221">
      <w:pPr>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Минимальная площадь жилого помещения в маневренном фонде установлена в соответствии с ч. 1 ст. 106 Жилищного кодекса Российской Федерации.</w:t>
      </w:r>
    </w:p>
    <w:p w:rsidR="009C0221" w:rsidRPr="00627C0F" w:rsidRDefault="009C0221" w:rsidP="009C0221">
      <w:pPr>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В соответствии со ст.95 Жилищного кодекса Российской Федерации жилые помещения маневренного фонда предназначены для временного проживания:</w:t>
      </w:r>
    </w:p>
    <w:p w:rsidR="009C0221" w:rsidRPr="00627C0F" w:rsidRDefault="009C0221" w:rsidP="009C0221">
      <w:pPr>
        <w:numPr>
          <w:ilvl w:val="0"/>
          <w:numId w:val="11"/>
        </w:numPr>
        <w:tabs>
          <w:tab w:val="left" w:pos="1038"/>
        </w:tabs>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9C0221" w:rsidRPr="00627C0F" w:rsidRDefault="009C0221" w:rsidP="009C0221">
      <w:pPr>
        <w:numPr>
          <w:ilvl w:val="0"/>
          <w:numId w:val="11"/>
        </w:numPr>
        <w:tabs>
          <w:tab w:val="left" w:pos="1018"/>
        </w:tabs>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9C0221" w:rsidRPr="00627C0F" w:rsidRDefault="009C0221" w:rsidP="009C0221">
      <w:pPr>
        <w:numPr>
          <w:ilvl w:val="0"/>
          <w:numId w:val="11"/>
        </w:numPr>
        <w:tabs>
          <w:tab w:val="left" w:pos="1052"/>
        </w:tabs>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граждан, у которых единственные жилые помещения стали непригодными для проживания в результате чрезвычайных обстоятельств;</w:t>
      </w:r>
    </w:p>
    <w:p w:rsidR="009C0221" w:rsidRPr="00627C0F" w:rsidRDefault="009C0221" w:rsidP="009C0221">
      <w:pPr>
        <w:numPr>
          <w:ilvl w:val="0"/>
          <w:numId w:val="11"/>
        </w:numPr>
        <w:tabs>
          <w:tab w:val="left" w:pos="984"/>
        </w:tabs>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иных граждан в случаях, предусмотренных законодательством.</w:t>
      </w:r>
    </w:p>
    <w:p w:rsidR="009C0221" w:rsidRPr="00627C0F" w:rsidRDefault="009C0221" w:rsidP="009C0221">
      <w:pPr>
        <w:spacing w:after="0" w:line="240" w:lineRule="auto"/>
        <w:ind w:left="20" w:firstLine="700"/>
        <w:jc w:val="both"/>
        <w:rPr>
          <w:rFonts w:ascii="Times New Roman" w:hAnsi="Times New Roman" w:cs="Times New Roman"/>
          <w:sz w:val="28"/>
          <w:szCs w:val="28"/>
        </w:rPr>
      </w:pPr>
      <w:r w:rsidRPr="00627C0F">
        <w:rPr>
          <w:rFonts w:ascii="Times New Roman" w:hAnsi="Times New Roman" w:cs="Times New Roman"/>
          <w:sz w:val="28"/>
          <w:szCs w:val="28"/>
        </w:rPr>
        <w:t>Максимально допустимый уровень территориальной доступности муниципального жилищного фонда не нормируется.</w:t>
      </w:r>
    </w:p>
    <w:p w:rsidR="009C0221" w:rsidRPr="003A7CB4" w:rsidRDefault="009C0221" w:rsidP="009C0221">
      <w:pPr>
        <w:pStyle w:val="af2"/>
        <w:ind w:firstLine="0"/>
        <w:rPr>
          <w:sz w:val="24"/>
          <w:szCs w:val="24"/>
        </w:rPr>
      </w:pPr>
    </w:p>
    <w:p w:rsidR="009C0221" w:rsidRPr="00627C0F" w:rsidRDefault="009C0221" w:rsidP="009C0221">
      <w:pPr>
        <w:pStyle w:val="20"/>
        <w:shd w:val="clear" w:color="auto" w:fill="auto"/>
        <w:tabs>
          <w:tab w:val="left" w:pos="709"/>
        </w:tabs>
        <w:spacing w:before="0" w:after="0" w:line="240" w:lineRule="auto"/>
        <w:ind w:right="20" w:firstLine="142"/>
        <w:jc w:val="center"/>
        <w:rPr>
          <w:rFonts w:ascii="Times New Roman" w:hAnsi="Times New Roman"/>
          <w:b/>
          <w:sz w:val="28"/>
          <w:szCs w:val="28"/>
        </w:rPr>
      </w:pPr>
      <w:bookmarkStart w:id="25" w:name="bookmark13"/>
      <w:r w:rsidRPr="00627C0F">
        <w:rPr>
          <w:rFonts w:ascii="Times New Roman" w:hAnsi="Times New Roman"/>
          <w:b/>
          <w:sz w:val="28"/>
          <w:szCs w:val="28"/>
        </w:rPr>
        <w:t>Глава  3.   Правила и область применения расчетных показателей,</w:t>
      </w:r>
      <w:r w:rsidRPr="00627C0F">
        <w:rPr>
          <w:rFonts w:ascii="Times New Roman" w:hAnsi="Times New Roman"/>
          <w:sz w:val="28"/>
          <w:szCs w:val="28"/>
        </w:rPr>
        <w:t xml:space="preserve"> </w:t>
      </w:r>
      <w:r w:rsidRPr="00627C0F">
        <w:rPr>
          <w:rFonts w:ascii="Times New Roman" w:hAnsi="Times New Roman"/>
          <w:b/>
          <w:sz w:val="28"/>
          <w:szCs w:val="28"/>
        </w:rPr>
        <w:t>содержащихся в основной части нормативов градостроительного проектирования</w:t>
      </w:r>
    </w:p>
    <w:p w:rsidR="009C0221" w:rsidRPr="00D77172" w:rsidRDefault="009C0221" w:rsidP="009C0221">
      <w:pPr>
        <w:pStyle w:val="20"/>
        <w:shd w:val="clear" w:color="auto" w:fill="auto"/>
        <w:tabs>
          <w:tab w:val="left" w:pos="432"/>
        </w:tabs>
        <w:spacing w:before="0" w:after="0" w:line="240" w:lineRule="auto"/>
        <w:ind w:left="440" w:right="20"/>
        <w:rPr>
          <w:sz w:val="24"/>
          <w:szCs w:val="24"/>
        </w:rPr>
      </w:pPr>
    </w:p>
    <w:p w:rsidR="009C0221" w:rsidRPr="00627C0F" w:rsidRDefault="009C0221" w:rsidP="009C0221">
      <w:pPr>
        <w:pStyle w:val="31"/>
        <w:shd w:val="clear" w:color="auto" w:fill="auto"/>
        <w:spacing w:line="240" w:lineRule="auto"/>
        <w:ind w:left="20" w:firstLine="700"/>
        <w:jc w:val="both"/>
        <w:rPr>
          <w:sz w:val="28"/>
          <w:szCs w:val="28"/>
          <w:lang w:eastAsia="en-US"/>
        </w:rPr>
      </w:pPr>
      <w:r w:rsidRPr="00627C0F">
        <w:rPr>
          <w:sz w:val="28"/>
          <w:szCs w:val="28"/>
          <w:lang w:eastAsia="en-US"/>
        </w:rPr>
        <w:t>Расчетные показатели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 установленные в основной части Местных нормативов, применяются при подготовке (корректировке) схемы территориального планирования муниципального района, генерального плана и правил землепользования и застройки поселения, проектов планировки территории.</w:t>
      </w:r>
    </w:p>
    <w:p w:rsidR="009C0221" w:rsidRPr="00627C0F" w:rsidRDefault="009C0221" w:rsidP="009C0221">
      <w:pPr>
        <w:pStyle w:val="112"/>
        <w:shd w:val="clear" w:color="auto" w:fill="auto"/>
        <w:spacing w:after="0" w:line="240" w:lineRule="auto"/>
        <w:ind w:left="20" w:right="20" w:firstLine="580"/>
        <w:jc w:val="both"/>
        <w:rPr>
          <w:sz w:val="28"/>
          <w:szCs w:val="28"/>
        </w:rPr>
      </w:pPr>
      <w:r w:rsidRPr="00627C0F">
        <w:rPr>
          <w:sz w:val="28"/>
          <w:szCs w:val="28"/>
        </w:rPr>
        <w:t>Утвержденные местные нормативы градостроительного проектирования подлежат применению:</w:t>
      </w:r>
    </w:p>
    <w:p w:rsidR="009C0221" w:rsidRPr="00627C0F" w:rsidRDefault="009C0221" w:rsidP="009C0221">
      <w:pPr>
        <w:pStyle w:val="112"/>
        <w:numPr>
          <w:ilvl w:val="0"/>
          <w:numId w:val="13"/>
        </w:numPr>
        <w:shd w:val="clear" w:color="auto" w:fill="auto"/>
        <w:tabs>
          <w:tab w:val="left" w:pos="745"/>
        </w:tabs>
        <w:spacing w:after="0" w:line="240" w:lineRule="auto"/>
        <w:ind w:left="20" w:right="20" w:firstLine="580"/>
        <w:jc w:val="both"/>
        <w:rPr>
          <w:sz w:val="28"/>
          <w:szCs w:val="28"/>
        </w:rPr>
      </w:pPr>
      <w:r w:rsidRPr="00627C0F">
        <w:rPr>
          <w:sz w:val="28"/>
          <w:szCs w:val="28"/>
        </w:rPr>
        <w:lastRenderedPageBreak/>
        <w:t>органами государственной власти Республики Бурятия при осуществлении ими контроля за соблюдением органами местного самоуправления законодательства о градостроительной деятельности;</w:t>
      </w:r>
    </w:p>
    <w:p w:rsidR="009C0221" w:rsidRPr="00627C0F" w:rsidRDefault="009C0221" w:rsidP="009C0221">
      <w:pPr>
        <w:pStyle w:val="112"/>
        <w:numPr>
          <w:ilvl w:val="0"/>
          <w:numId w:val="13"/>
        </w:numPr>
        <w:shd w:val="clear" w:color="auto" w:fill="auto"/>
        <w:tabs>
          <w:tab w:val="left" w:pos="937"/>
        </w:tabs>
        <w:spacing w:after="0" w:line="240" w:lineRule="auto"/>
        <w:ind w:left="20" w:right="20" w:firstLine="580"/>
        <w:jc w:val="both"/>
        <w:rPr>
          <w:sz w:val="28"/>
          <w:szCs w:val="28"/>
        </w:rPr>
      </w:pPr>
      <w:r w:rsidRPr="00627C0F">
        <w:rPr>
          <w:sz w:val="28"/>
          <w:szCs w:val="28"/>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 экономическим условиям на территории при принятии решений о развитии застроенных территорий муниципальных образований;</w:t>
      </w:r>
    </w:p>
    <w:p w:rsidR="009C0221" w:rsidRPr="00627C0F" w:rsidRDefault="009C0221" w:rsidP="009C0221">
      <w:pPr>
        <w:pStyle w:val="112"/>
        <w:numPr>
          <w:ilvl w:val="0"/>
          <w:numId w:val="13"/>
        </w:numPr>
        <w:shd w:val="clear" w:color="auto" w:fill="auto"/>
        <w:tabs>
          <w:tab w:val="left" w:pos="898"/>
        </w:tabs>
        <w:spacing w:after="0" w:line="240" w:lineRule="auto"/>
        <w:ind w:left="20" w:right="20" w:firstLine="580"/>
        <w:jc w:val="both"/>
        <w:rPr>
          <w:sz w:val="28"/>
          <w:szCs w:val="28"/>
        </w:rPr>
      </w:pPr>
      <w:r w:rsidRPr="00627C0F">
        <w:rPr>
          <w:sz w:val="28"/>
          <w:szCs w:val="28"/>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9C0221" w:rsidRPr="00627C0F" w:rsidRDefault="009C0221" w:rsidP="009C0221">
      <w:pPr>
        <w:pStyle w:val="112"/>
        <w:shd w:val="clear" w:color="auto" w:fill="auto"/>
        <w:tabs>
          <w:tab w:val="left" w:pos="898"/>
        </w:tabs>
        <w:spacing w:after="0" w:line="240" w:lineRule="auto"/>
        <w:ind w:right="20" w:firstLine="709"/>
        <w:jc w:val="both"/>
        <w:rPr>
          <w:sz w:val="28"/>
          <w:szCs w:val="28"/>
        </w:rPr>
      </w:pPr>
      <w:r w:rsidRPr="00627C0F">
        <w:rPr>
          <w:sz w:val="28"/>
          <w:szCs w:val="28"/>
        </w:rPr>
        <w:t>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9C0221" w:rsidRPr="00627C0F" w:rsidRDefault="009C0221" w:rsidP="009C0221">
      <w:pPr>
        <w:pStyle w:val="31"/>
        <w:shd w:val="clear" w:color="auto" w:fill="auto"/>
        <w:spacing w:line="240" w:lineRule="auto"/>
        <w:ind w:left="20" w:firstLine="700"/>
        <w:jc w:val="both"/>
        <w:rPr>
          <w:sz w:val="28"/>
          <w:szCs w:val="28"/>
        </w:rPr>
      </w:pPr>
      <w:r w:rsidRPr="00627C0F">
        <w:rPr>
          <w:sz w:val="28"/>
          <w:szCs w:val="28"/>
        </w:rPr>
        <w:t xml:space="preserve">Действие расчетных показателей местных нормативов градостроительного проектирования распространяется на всю территорию муниципального образования, где имеются или планируются объекты нормирования, относящиеся к вопросам местного значения. </w:t>
      </w:r>
    </w:p>
    <w:p w:rsidR="009C0221" w:rsidRPr="00627C0F" w:rsidRDefault="009C0221" w:rsidP="009C0221">
      <w:pPr>
        <w:pStyle w:val="af7"/>
        <w:ind w:left="0" w:right="100" w:firstLine="709"/>
        <w:contextualSpacing w:val="0"/>
        <w:jc w:val="both"/>
        <w:rPr>
          <w:szCs w:val="28"/>
          <w:lang w:eastAsia="en-US"/>
        </w:rPr>
      </w:pPr>
      <w:r w:rsidRPr="00627C0F">
        <w:rPr>
          <w:szCs w:val="28"/>
          <w:lang w:eastAsia="en-US"/>
        </w:rPr>
        <w:t>Показатели, необходимые при осуществлении градостроительной деятельности в границах муниципального образования и не установленные Местными нормативами, правилами землепользования и застройки и генеральным планом, принимаются в соответствии с региональными нормативами градостроительного проектирования, требованиями нормативных правовых актов Российской Федерации,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территории муниципального образования.</w:t>
      </w:r>
    </w:p>
    <w:p w:rsidR="009C0221" w:rsidRPr="00627C0F" w:rsidRDefault="009C0221" w:rsidP="009C0221">
      <w:pPr>
        <w:pStyle w:val="112"/>
        <w:shd w:val="clear" w:color="auto" w:fill="auto"/>
        <w:spacing w:after="0" w:line="240" w:lineRule="auto"/>
        <w:ind w:left="20" w:right="20" w:firstLine="689"/>
        <w:jc w:val="both"/>
        <w:rPr>
          <w:sz w:val="28"/>
          <w:szCs w:val="28"/>
        </w:rPr>
      </w:pPr>
      <w:r w:rsidRPr="00627C0F">
        <w:rPr>
          <w:sz w:val="28"/>
          <w:szCs w:val="28"/>
        </w:rPr>
        <w:t>К отношениям, не урегулированным в Местных нормативах, применяется законодательство Российской Федерации и Республики Бурятия. Местные нормативы градостроительного проектирования применяются в части, не противоречащей законодательству Российской Федерации и Республики Бурятия, техническим регламентам и нормативным техническим документам, действующим до принятия технических регламентов по организации территории, размещению, проектированию, строительству и эксплуатации объектов капитального строительства. Создание всех объектов, включая те, которые не определены Местными нормативами, происходит по выбору правообладателей земельных участков в соответствии с градостроительными регламентами, содержащимися в правилах землепользования и застройки.</w:t>
      </w:r>
    </w:p>
    <w:bookmarkEnd w:id="25"/>
    <w:p w:rsidR="009C0221" w:rsidRPr="00627C0F" w:rsidRDefault="009C0221" w:rsidP="009C0221">
      <w:pPr>
        <w:pStyle w:val="112"/>
        <w:shd w:val="clear" w:color="auto" w:fill="auto"/>
        <w:spacing w:after="0" w:line="240" w:lineRule="auto"/>
        <w:ind w:left="23" w:right="23" w:firstLine="561"/>
        <w:jc w:val="both"/>
        <w:rPr>
          <w:sz w:val="28"/>
          <w:szCs w:val="28"/>
        </w:rPr>
      </w:pPr>
      <w:r w:rsidRPr="00627C0F">
        <w:rPr>
          <w:sz w:val="28"/>
          <w:szCs w:val="28"/>
        </w:rPr>
        <w:t xml:space="preserve">Планировка и застройка населенных пунктов, формирование жилых и рекреационных зон, разработка проектных решений на новое строительство </w:t>
      </w:r>
      <w:r w:rsidRPr="00627C0F">
        <w:rPr>
          <w:sz w:val="28"/>
          <w:szCs w:val="28"/>
        </w:rPr>
        <w:lastRenderedPageBreak/>
        <w:t>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9C0221" w:rsidRPr="00627C0F" w:rsidRDefault="009C0221" w:rsidP="009C0221">
      <w:pPr>
        <w:pStyle w:val="31"/>
        <w:shd w:val="clear" w:color="auto" w:fill="auto"/>
        <w:spacing w:line="240" w:lineRule="auto"/>
        <w:ind w:left="20" w:firstLine="700"/>
        <w:jc w:val="both"/>
        <w:rPr>
          <w:i/>
          <w:sz w:val="28"/>
          <w:szCs w:val="28"/>
        </w:rPr>
      </w:pPr>
      <w:r w:rsidRPr="00627C0F">
        <w:rPr>
          <w:sz w:val="28"/>
          <w:szCs w:val="28"/>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прочие характеристики),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норм проектирования для конкретного вида деятельности</w:t>
      </w:r>
      <w:r w:rsidRPr="00627C0F">
        <w:rPr>
          <w:i/>
          <w:sz w:val="28"/>
          <w:szCs w:val="28"/>
        </w:rPr>
        <w:t>.</w:t>
      </w:r>
    </w:p>
    <w:p w:rsidR="009C0221" w:rsidRPr="00627C0F" w:rsidRDefault="009C0221" w:rsidP="009C0221">
      <w:pPr>
        <w:pStyle w:val="31"/>
        <w:shd w:val="clear" w:color="auto" w:fill="auto"/>
        <w:spacing w:line="240" w:lineRule="auto"/>
        <w:ind w:left="20" w:firstLine="700"/>
        <w:jc w:val="both"/>
        <w:rPr>
          <w:sz w:val="28"/>
          <w:szCs w:val="28"/>
        </w:rPr>
      </w:pPr>
      <w:r w:rsidRPr="00627C0F">
        <w:rPr>
          <w:sz w:val="28"/>
          <w:szCs w:val="28"/>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9C0221" w:rsidRPr="00627C0F" w:rsidRDefault="009C0221" w:rsidP="009C0221">
      <w:pPr>
        <w:pStyle w:val="112"/>
        <w:shd w:val="clear" w:color="auto" w:fill="auto"/>
        <w:spacing w:after="0" w:line="240" w:lineRule="auto"/>
        <w:ind w:left="20" w:right="20" w:firstLine="689"/>
        <w:jc w:val="both"/>
        <w:rPr>
          <w:sz w:val="28"/>
          <w:szCs w:val="28"/>
        </w:rPr>
      </w:pPr>
      <w:r w:rsidRPr="00627C0F">
        <w:rPr>
          <w:sz w:val="28"/>
          <w:szCs w:val="28"/>
        </w:rPr>
        <w:t>В случае утверждения региональных нормативов градостроительного проектирования Республики Бурятия, содержащих минимальные расчетные показатели обеспечения благоприятных условий жизнедеятельности человека для территорий муниципального образования, значения которых приняты более высокими, чем значения минимальных расчетных показателей, содержащихся в настоящих местных нормативах, применяются соответствующие региональные нормативы градостроительного проектирования Республики Бурятия.</w:t>
      </w:r>
    </w:p>
    <w:p w:rsidR="009C0221" w:rsidRPr="00627C0F" w:rsidRDefault="009C0221" w:rsidP="009C0221">
      <w:pPr>
        <w:pStyle w:val="31"/>
        <w:shd w:val="clear" w:color="auto" w:fill="auto"/>
        <w:spacing w:line="240" w:lineRule="auto"/>
        <w:ind w:left="20" w:firstLine="700"/>
        <w:jc w:val="both"/>
        <w:rPr>
          <w:sz w:val="28"/>
          <w:szCs w:val="28"/>
        </w:rPr>
      </w:pPr>
      <w:r w:rsidRPr="00627C0F">
        <w:rPr>
          <w:sz w:val="28"/>
          <w:szCs w:val="28"/>
        </w:rPr>
        <w:t>В связи с тем, что в настоящем документе конкретизация основных требований к планировке и застройке согласно пункту 1.1 СП 42.13330.2011 не осуществлялась, при определении требований к планировке и застройке территории поселения следует руководствоваться СП 42.13330.2016 «Градостроительство. планировка и застройка городских и сельских поселений» (актуализированная редакция СНиП 2.07.01</w:t>
      </w:r>
      <w:r w:rsidRPr="00627C0F">
        <w:rPr>
          <w:sz w:val="28"/>
          <w:szCs w:val="28"/>
        </w:rPr>
        <w:softHyphen/>
        <w:t>89*).</w:t>
      </w:r>
    </w:p>
    <w:p w:rsidR="009C0221" w:rsidRPr="00627C0F" w:rsidRDefault="009C0221" w:rsidP="009C0221">
      <w:pPr>
        <w:pStyle w:val="31"/>
        <w:shd w:val="clear" w:color="auto" w:fill="auto"/>
        <w:spacing w:line="240" w:lineRule="auto"/>
        <w:ind w:left="20" w:firstLine="700"/>
        <w:jc w:val="both"/>
        <w:rPr>
          <w:sz w:val="28"/>
          <w:szCs w:val="28"/>
        </w:rPr>
      </w:pPr>
    </w:p>
    <w:p w:rsidR="009C0221" w:rsidRPr="00627C0F" w:rsidRDefault="009C0221" w:rsidP="009C0221">
      <w:pPr>
        <w:spacing w:after="0" w:line="240" w:lineRule="auto"/>
        <w:rPr>
          <w:sz w:val="28"/>
          <w:szCs w:val="28"/>
        </w:rPr>
      </w:pPr>
    </w:p>
    <w:p w:rsidR="009C0221" w:rsidRPr="00D77172" w:rsidRDefault="009C0221" w:rsidP="009C0221"/>
    <w:p w:rsidR="009C0221" w:rsidRPr="00D77172" w:rsidRDefault="009C0221" w:rsidP="009C0221"/>
    <w:p w:rsidR="009C0221" w:rsidRPr="003A7CB4" w:rsidRDefault="009C0221" w:rsidP="009C0221">
      <w:pPr>
        <w:pStyle w:val="af2"/>
        <w:ind w:firstLine="0"/>
        <w:rPr>
          <w:sz w:val="24"/>
          <w:szCs w:val="24"/>
        </w:rPr>
      </w:pPr>
    </w:p>
    <w:p w:rsidR="009C0221" w:rsidRDefault="009C0221" w:rsidP="009C0221"/>
    <w:p w:rsidR="00682227" w:rsidRPr="00B63AA0" w:rsidRDefault="00682227" w:rsidP="00682227">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lastRenderedPageBreak/>
        <w:t>РЕСПУБЛИКА БУРЯТИЯ</w:t>
      </w:r>
    </w:p>
    <w:p w:rsidR="00682227" w:rsidRPr="00B63AA0" w:rsidRDefault="00682227" w:rsidP="00682227">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АДМИНИСТРАЦИЯ МУНИЦИПАЛЬНОГО ОБРАЗОВАНИЯ-</w:t>
      </w:r>
    </w:p>
    <w:p w:rsidR="00682227" w:rsidRPr="00B63AA0" w:rsidRDefault="00682227" w:rsidP="00682227">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СЕЛЬСКОЕ ПОСЕЛЕНИЕ «ДУНДА-КИРЕТСКОЕ»</w:t>
      </w:r>
    </w:p>
    <w:p w:rsidR="00682227" w:rsidRDefault="00682227" w:rsidP="00682227">
      <w:pPr>
        <w:ind w:left="225"/>
        <w:jc w:val="center"/>
        <w:rPr>
          <w:rFonts w:ascii="Times New Roman" w:hAnsi="Times New Roman" w:cs="Times New Roman"/>
          <w:color w:val="000000"/>
          <w:sz w:val="28"/>
          <w:szCs w:val="28"/>
        </w:rPr>
      </w:pPr>
      <w:r w:rsidRPr="00B63AA0">
        <w:rPr>
          <w:rFonts w:ascii="Times New Roman" w:hAnsi="Times New Roman" w:cs="Times New Roman"/>
          <w:color w:val="000000"/>
          <w:sz w:val="28"/>
          <w:szCs w:val="28"/>
        </w:rPr>
        <w:t>СПРАВКА</w:t>
      </w:r>
    </w:p>
    <w:p w:rsidR="00682227" w:rsidRPr="00B63AA0" w:rsidRDefault="00682227" w:rsidP="00682227">
      <w:pPr>
        <w:ind w:left="225"/>
        <w:jc w:val="center"/>
        <w:rPr>
          <w:rFonts w:ascii="Times New Roman" w:hAnsi="Times New Roman" w:cs="Times New Roman"/>
          <w:color w:val="000000"/>
          <w:sz w:val="28"/>
          <w:szCs w:val="28"/>
        </w:rPr>
      </w:pPr>
    </w:p>
    <w:p w:rsidR="00682227" w:rsidRPr="007D3827" w:rsidRDefault="00682227" w:rsidP="00682227">
      <w:pPr>
        <w:pStyle w:val="ConsPlusNormal0"/>
      </w:pPr>
      <w:r w:rsidRPr="00B63AA0">
        <w:rPr>
          <w:color w:val="000000"/>
        </w:rPr>
        <w:t xml:space="preserve">Об обнародовании решения Совета депутатов Муниципального образования – сельское поселение «Дунда-Киретское» Бичурского района Республики Бурятия </w:t>
      </w:r>
      <w:r>
        <w:t>от 10 ноября  2017  года №208</w:t>
      </w:r>
      <w:r w:rsidRPr="00B63AA0">
        <w:t xml:space="preserve"> «</w:t>
      </w:r>
      <w:r w:rsidRPr="00994134">
        <w:t>Об утверждении Порядка подготовки, утверждения и изменения местных нормативов градостроительного проектирования Муниципального образования – сельское поселение «</w:t>
      </w:r>
      <w:r>
        <w:t>Дунда-Киретское</w:t>
      </w:r>
      <w:r w:rsidRPr="00994134">
        <w:t>» Бичурского района Республики Бурятия</w:t>
      </w:r>
      <w:r w:rsidRPr="00B63AA0">
        <w:rPr>
          <w:b/>
          <w:bCs/>
          <w:color w:val="000000"/>
        </w:rPr>
        <w:t>»</w:t>
      </w:r>
    </w:p>
    <w:p w:rsidR="00682227" w:rsidRPr="00B63AA0" w:rsidRDefault="00682227" w:rsidP="00682227">
      <w:pPr>
        <w:spacing w:after="0" w:line="240" w:lineRule="auto"/>
        <w:jc w:val="both"/>
        <w:outlineLvl w:val="2"/>
        <w:rPr>
          <w:rFonts w:ascii="Times New Roman" w:eastAsia="Times New Roman" w:hAnsi="Times New Roman" w:cs="Times New Roman"/>
          <w:bCs/>
          <w:sz w:val="28"/>
          <w:szCs w:val="28"/>
        </w:rPr>
      </w:pPr>
    </w:p>
    <w:p w:rsidR="00682227" w:rsidRPr="00682227" w:rsidRDefault="00682227" w:rsidP="00682227">
      <w:pPr>
        <w:pStyle w:val="ConsPlusNormal0"/>
        <w:jc w:val="both"/>
      </w:pPr>
      <w:r w:rsidRPr="00B63AA0">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w:t>
      </w:r>
      <w:r w:rsidRPr="00B63AA0">
        <w:rPr>
          <w:color w:val="000000"/>
        </w:rPr>
        <w:t>решение Совета депутатов Муниципального образования – сельского поселения «Дунда-Киретское» Бичурского района «</w:t>
      </w:r>
      <w:r w:rsidRPr="00994134">
        <w:t>Об утверждении Порядка подготовки, утверждения и изменения местных нормативов градостроительного проектирования Муниципального образования – сельское поселение «</w:t>
      </w:r>
      <w:r>
        <w:t>Дунда-Киретское</w:t>
      </w:r>
      <w:r w:rsidRPr="00994134">
        <w:t>» Бичурского района Республики Бурятия</w:t>
      </w:r>
      <w:r>
        <w:t>"</w:t>
      </w:r>
      <w:r w:rsidRPr="00847846">
        <w:rPr>
          <w:bCs/>
        </w:rPr>
        <w:t xml:space="preserve"> </w:t>
      </w:r>
      <w:r>
        <w:t>от</w:t>
      </w:r>
      <w:r w:rsidR="00AC6C6E">
        <w:t xml:space="preserve"> 10.11</w:t>
      </w:r>
      <w:r>
        <w:t>.2017</w:t>
      </w:r>
      <w:r w:rsidRPr="00B63AA0">
        <w:t xml:space="preserve"> г. № </w:t>
      </w:r>
      <w:r w:rsidR="002650AD">
        <w:t>208</w:t>
      </w:r>
      <w:r w:rsidRPr="00B63AA0">
        <w:rPr>
          <w:bCs/>
          <w:color w:val="000000"/>
        </w:rPr>
        <w:t xml:space="preserve"> </w:t>
      </w:r>
      <w:r w:rsidRPr="00B63AA0">
        <w:t xml:space="preserve">обнародовано </w:t>
      </w:r>
      <w:r>
        <w:t>13</w:t>
      </w:r>
      <w:r w:rsidR="002650AD">
        <w:t xml:space="preserve"> </w:t>
      </w:r>
      <w:r>
        <w:t>ноября  2017</w:t>
      </w:r>
      <w:r w:rsidRPr="00B63AA0">
        <w:t xml:space="preserve"> года в населенных пунктах: сел Сухой-Ручей, Ара-Киреть и улус Дунда-Киреть.</w:t>
      </w:r>
    </w:p>
    <w:p w:rsidR="00682227" w:rsidRPr="00B63AA0" w:rsidRDefault="00682227" w:rsidP="00682227">
      <w:pPr>
        <w:jc w:val="both"/>
        <w:rPr>
          <w:rFonts w:ascii="Times New Roman" w:hAnsi="Times New Roman" w:cs="Times New Roman"/>
          <w:sz w:val="28"/>
          <w:szCs w:val="28"/>
        </w:rPr>
      </w:pPr>
    </w:p>
    <w:p w:rsidR="00682227" w:rsidRPr="00B63AA0" w:rsidRDefault="00682227" w:rsidP="00682227">
      <w:pPr>
        <w:rPr>
          <w:rFonts w:ascii="Times New Roman" w:hAnsi="Times New Roman" w:cs="Times New Roman"/>
          <w:sz w:val="28"/>
          <w:szCs w:val="28"/>
        </w:rPr>
      </w:pPr>
    </w:p>
    <w:p w:rsidR="00682227" w:rsidRPr="00B63AA0" w:rsidRDefault="00682227" w:rsidP="00682227">
      <w:pPr>
        <w:rPr>
          <w:rFonts w:ascii="Times New Roman" w:hAnsi="Times New Roman" w:cs="Times New Roman"/>
          <w:sz w:val="28"/>
          <w:szCs w:val="28"/>
        </w:rPr>
      </w:pPr>
    </w:p>
    <w:p w:rsidR="00682227" w:rsidRPr="00B63AA0" w:rsidRDefault="00682227" w:rsidP="00682227">
      <w:pPr>
        <w:rPr>
          <w:rFonts w:ascii="Times New Roman" w:hAnsi="Times New Roman" w:cs="Times New Roman"/>
          <w:sz w:val="28"/>
          <w:szCs w:val="28"/>
        </w:rPr>
      </w:pPr>
    </w:p>
    <w:p w:rsidR="00682227" w:rsidRPr="00B63AA0" w:rsidRDefault="00682227" w:rsidP="00682227">
      <w:pPr>
        <w:pStyle w:val="ConsNormal"/>
        <w:widowControl/>
        <w:ind w:right="0" w:firstLine="540"/>
        <w:rPr>
          <w:sz w:val="28"/>
          <w:szCs w:val="28"/>
        </w:rPr>
      </w:pPr>
      <w:r w:rsidRPr="00B63AA0">
        <w:rPr>
          <w:sz w:val="28"/>
          <w:szCs w:val="28"/>
        </w:rPr>
        <w:t xml:space="preserve">  Глава Муниципального образования</w:t>
      </w:r>
    </w:p>
    <w:p w:rsidR="00682227" w:rsidRPr="00B63AA0" w:rsidRDefault="00682227" w:rsidP="00682227">
      <w:pPr>
        <w:pStyle w:val="ConsNormal"/>
        <w:widowControl/>
        <w:ind w:right="0" w:firstLine="0"/>
        <w:rPr>
          <w:sz w:val="28"/>
          <w:szCs w:val="28"/>
        </w:rPr>
      </w:pPr>
      <w:r w:rsidRPr="00B63AA0">
        <w:rPr>
          <w:sz w:val="28"/>
          <w:szCs w:val="28"/>
        </w:rPr>
        <w:t xml:space="preserve">          сельского поселения «Дунда-Киретское                   В.И.Лизунова</w:t>
      </w:r>
    </w:p>
    <w:p w:rsidR="00682227" w:rsidRPr="00B63AA0" w:rsidRDefault="00682227" w:rsidP="00682227">
      <w:pPr>
        <w:widowControl w:val="0"/>
        <w:autoSpaceDE w:val="0"/>
        <w:autoSpaceDN w:val="0"/>
        <w:adjustRightInd w:val="0"/>
        <w:outlineLvl w:val="0"/>
        <w:rPr>
          <w:rFonts w:ascii="Times New Roman" w:hAnsi="Times New Roman" w:cs="Times New Roman"/>
          <w:sz w:val="28"/>
          <w:szCs w:val="28"/>
        </w:rPr>
      </w:pPr>
    </w:p>
    <w:p w:rsidR="00682227" w:rsidRDefault="00682227" w:rsidP="00682227">
      <w:pPr>
        <w:ind w:left="645"/>
        <w:jc w:val="center"/>
        <w:rPr>
          <w:rFonts w:cs="Times New Roman"/>
          <w:b/>
        </w:rPr>
      </w:pPr>
    </w:p>
    <w:p w:rsidR="00682227" w:rsidRDefault="00682227" w:rsidP="00682227">
      <w:pPr>
        <w:ind w:left="645"/>
        <w:jc w:val="center"/>
        <w:rPr>
          <w:b/>
        </w:rPr>
      </w:pPr>
    </w:p>
    <w:p w:rsidR="00682227" w:rsidRDefault="00682227" w:rsidP="00682227">
      <w:pPr>
        <w:ind w:left="645"/>
        <w:jc w:val="center"/>
        <w:rPr>
          <w:b/>
        </w:rPr>
      </w:pPr>
    </w:p>
    <w:p w:rsidR="00682227" w:rsidRDefault="00682227" w:rsidP="00682227">
      <w:pPr>
        <w:ind w:left="645"/>
        <w:jc w:val="center"/>
        <w:rPr>
          <w:b/>
        </w:rPr>
      </w:pPr>
    </w:p>
    <w:p w:rsidR="00682227" w:rsidRDefault="00682227" w:rsidP="00682227">
      <w:pPr>
        <w:pStyle w:val="20"/>
        <w:shd w:val="clear" w:color="auto" w:fill="auto"/>
        <w:spacing w:before="0" w:after="0" w:line="240" w:lineRule="auto"/>
        <w:ind w:right="23"/>
        <w:rPr>
          <w:rFonts w:ascii="Times New Roman" w:hAnsi="Times New Roman"/>
          <w:b/>
        </w:rPr>
      </w:pPr>
    </w:p>
    <w:p w:rsidR="009C0221" w:rsidRDefault="009C0221"/>
    <w:p w:rsidR="009C0221" w:rsidRDefault="009C0221"/>
    <w:p w:rsidR="009C0221" w:rsidRPr="00994134" w:rsidRDefault="009C0221" w:rsidP="009C0221">
      <w:pPr>
        <w:pStyle w:val="ConsPlusNormal0"/>
        <w:jc w:val="center"/>
      </w:pPr>
      <w:r w:rsidRPr="00994134">
        <w:t>РЕСПУБЛИКА БУРЯТИЯ</w:t>
      </w:r>
    </w:p>
    <w:p w:rsidR="009C0221" w:rsidRPr="00994134" w:rsidRDefault="009C0221" w:rsidP="009C0221">
      <w:pPr>
        <w:pStyle w:val="ConsPlusNormal0"/>
        <w:jc w:val="center"/>
      </w:pPr>
      <w:r w:rsidRPr="00994134">
        <w:t>МУНИЦИПАЛЬНОЕ ОБРАЗОВАНИЕ-СЕЛЬСКОЕ ПОСЕЛЕНИЕ «</w:t>
      </w:r>
      <w:r w:rsidR="003E419A">
        <w:t>ДУНДА-КИРЕТСКОЕ</w:t>
      </w:r>
      <w:r w:rsidRPr="00994134">
        <w:t>»</w:t>
      </w:r>
    </w:p>
    <w:p w:rsidR="009C0221" w:rsidRPr="00994134" w:rsidRDefault="009C0221" w:rsidP="009C0221">
      <w:pPr>
        <w:pStyle w:val="ConsPlusNormal0"/>
        <w:jc w:val="center"/>
      </w:pPr>
      <w:r w:rsidRPr="00994134">
        <w:t>СОВЕТ ДЕПУТАТОВ МУНИЦИПАЛЬНОГО ОБРАЗОВАНИЯ-СЕЛЬСКОЕ ПОСЕЛЕНИЕ «</w:t>
      </w:r>
      <w:r w:rsidR="003E419A">
        <w:t>ДУНДА-КИРЕТСКОЕ</w:t>
      </w:r>
      <w:r w:rsidRPr="00994134">
        <w:t>»</w:t>
      </w:r>
    </w:p>
    <w:p w:rsidR="009C0221" w:rsidRDefault="009C0221" w:rsidP="009C0221">
      <w:pPr>
        <w:pStyle w:val="ConsPlusNormal0"/>
        <w:jc w:val="center"/>
        <w:rPr>
          <w:szCs w:val="24"/>
        </w:rPr>
      </w:pPr>
    </w:p>
    <w:p w:rsidR="009C0221" w:rsidRPr="00994134" w:rsidRDefault="003E419A" w:rsidP="009C0221">
      <w:pPr>
        <w:pStyle w:val="ConsPlusNormal0"/>
      </w:pPr>
      <w:r>
        <w:t xml:space="preserve">10 ноября </w:t>
      </w:r>
      <w:r w:rsidR="009C0221" w:rsidRPr="00994134">
        <w:t xml:space="preserve">2017 г.                                                                    </w:t>
      </w:r>
      <w:r w:rsidR="009C0221">
        <w:t xml:space="preserve">          </w:t>
      </w:r>
      <w:r>
        <w:t>№208</w:t>
      </w:r>
      <w:r w:rsidR="009C0221" w:rsidRPr="00994134">
        <w:t xml:space="preserve"> </w:t>
      </w:r>
    </w:p>
    <w:p w:rsidR="009C0221" w:rsidRPr="00994134" w:rsidRDefault="003E419A" w:rsidP="009C0221">
      <w:pPr>
        <w:pStyle w:val="ConsPlusNormal0"/>
      </w:pPr>
      <w:r>
        <w:t>у.Дунда-Киреть</w:t>
      </w:r>
    </w:p>
    <w:p w:rsidR="009C0221" w:rsidRPr="00994134" w:rsidRDefault="009C0221" w:rsidP="009C0221">
      <w:pPr>
        <w:pStyle w:val="ConsPlusNormal0"/>
        <w:jc w:val="right"/>
      </w:pPr>
    </w:p>
    <w:p w:rsidR="009C0221" w:rsidRDefault="009C0221" w:rsidP="009C0221">
      <w:pPr>
        <w:pStyle w:val="ConsPlusNormal0"/>
        <w:jc w:val="center"/>
      </w:pPr>
      <w:r w:rsidRPr="00994134">
        <w:t>РЕШЕНИЕ</w:t>
      </w:r>
    </w:p>
    <w:p w:rsidR="003E419A" w:rsidRPr="00994134" w:rsidRDefault="003E419A" w:rsidP="009C0221">
      <w:pPr>
        <w:pStyle w:val="ConsPlusNormal0"/>
        <w:jc w:val="center"/>
      </w:pPr>
    </w:p>
    <w:p w:rsidR="009C0221" w:rsidRPr="00994134" w:rsidRDefault="009C0221" w:rsidP="009C0221">
      <w:pPr>
        <w:pStyle w:val="ConsPlusNormal0"/>
        <w:jc w:val="center"/>
      </w:pPr>
      <w:r w:rsidRPr="00994134">
        <w:t>Об утверждении Порядка подготовки, утверждения и изменения местных нормативов градостроительного проектирования Муниципального образования – сельское поселение «</w:t>
      </w:r>
      <w:r w:rsidR="003E419A">
        <w:t>Дунда-Киретское</w:t>
      </w:r>
      <w:r w:rsidRPr="00994134">
        <w:t>» Бичурского района Республики Бурятия</w:t>
      </w:r>
    </w:p>
    <w:p w:rsidR="009C0221" w:rsidRDefault="009C0221" w:rsidP="009C0221">
      <w:pPr>
        <w:pStyle w:val="ConsPlusNormal0"/>
        <w:jc w:val="center"/>
        <w:rPr>
          <w:szCs w:val="24"/>
        </w:rPr>
      </w:pPr>
    </w:p>
    <w:p w:rsidR="009C0221" w:rsidRPr="00994134" w:rsidRDefault="009C0221" w:rsidP="009C0221">
      <w:pPr>
        <w:pStyle w:val="ConsPlusNormal0"/>
        <w:jc w:val="both"/>
      </w:pPr>
      <w:r>
        <w:t xml:space="preserve">     </w:t>
      </w:r>
      <w:r w:rsidRPr="00994134">
        <w:t>В соответствии с Градостроительным кодексом Российской Федерации, Федеральным законом от 06.10.2003 г.№131-ФЗ «Об общих принципах организации местного самоуправления в Российской Федерации», Законом Республики Бурятия от 10.09.2007 г. №2425-</w:t>
      </w:r>
      <w:r w:rsidRPr="00994134">
        <w:rPr>
          <w:lang w:val="en-US"/>
        </w:rPr>
        <w:t>III</w:t>
      </w:r>
      <w:r w:rsidRPr="00994134">
        <w:t xml:space="preserve"> «О градостроительном Уставе Республики Бурятия» руководствуясь Уставом Муниципального образования-сельское поселение «</w:t>
      </w:r>
      <w:r w:rsidR="003E419A">
        <w:t>Дунда-Киретское</w:t>
      </w:r>
      <w:r w:rsidRPr="00994134">
        <w:t>» Совет депутатов Муниципального образования-сельское поселение «</w:t>
      </w:r>
      <w:r w:rsidR="003E419A">
        <w:t>Дунда-Киретское</w:t>
      </w:r>
      <w:r w:rsidRPr="00994134">
        <w:t>» решил:</w:t>
      </w:r>
    </w:p>
    <w:p w:rsidR="009C0221" w:rsidRDefault="009C0221" w:rsidP="009C0221">
      <w:pPr>
        <w:pStyle w:val="ConsPlusNormal0"/>
        <w:jc w:val="center"/>
        <w:rPr>
          <w:szCs w:val="24"/>
        </w:rPr>
      </w:pPr>
    </w:p>
    <w:p w:rsidR="009C0221" w:rsidRPr="00994134" w:rsidRDefault="009C0221" w:rsidP="009C0221">
      <w:pPr>
        <w:pStyle w:val="ConsPlusNormal0"/>
        <w:jc w:val="both"/>
      </w:pPr>
      <w:r>
        <w:rPr>
          <w:szCs w:val="24"/>
        </w:rPr>
        <w:t xml:space="preserve">     </w:t>
      </w:r>
      <w:r w:rsidRPr="00994134">
        <w:t>1.Утвердить Порядок подготовки, утверждения и изменения местных нормативов градостроительного проектирования Муниципального образования – сельское поселение «</w:t>
      </w:r>
      <w:r w:rsidR="003E419A">
        <w:t>Дунда-Киретское</w:t>
      </w:r>
      <w:r w:rsidRPr="00994134">
        <w:t>» Бичурского района Республики Бурятия согласно Приложению.</w:t>
      </w:r>
    </w:p>
    <w:p w:rsidR="009C0221" w:rsidRPr="003E419A" w:rsidRDefault="009C0221" w:rsidP="009C0221">
      <w:pPr>
        <w:jc w:val="both"/>
        <w:rPr>
          <w:rFonts w:ascii="Times New Roman" w:hAnsi="Times New Roman" w:cs="Times New Roman"/>
          <w:sz w:val="28"/>
          <w:szCs w:val="28"/>
        </w:rPr>
      </w:pPr>
      <w:r w:rsidRPr="003E419A">
        <w:rPr>
          <w:rFonts w:ascii="Times New Roman" w:hAnsi="Times New Roman" w:cs="Times New Roman"/>
          <w:sz w:val="28"/>
          <w:szCs w:val="28"/>
        </w:rPr>
        <w:t xml:space="preserve">    2.Настоящее решение вступает в силу со дня его обнародования на информационном стенде администрации  Муниципального образования –сельское поселение «</w:t>
      </w:r>
      <w:r w:rsidR="003E419A" w:rsidRPr="003E419A">
        <w:rPr>
          <w:rFonts w:ascii="Times New Roman" w:hAnsi="Times New Roman" w:cs="Times New Roman"/>
          <w:sz w:val="28"/>
          <w:szCs w:val="28"/>
        </w:rPr>
        <w:t>Дунда-Киретское</w:t>
      </w:r>
      <w:r w:rsidRPr="003E419A">
        <w:rPr>
          <w:rFonts w:ascii="Times New Roman" w:hAnsi="Times New Roman" w:cs="Times New Roman"/>
          <w:sz w:val="28"/>
          <w:szCs w:val="28"/>
        </w:rPr>
        <w:t>» и подлежит размещению на сайте в сети «Интернет».</w:t>
      </w:r>
    </w:p>
    <w:p w:rsidR="009C0221" w:rsidRPr="003E419A" w:rsidRDefault="009C0221" w:rsidP="009C0221">
      <w:pPr>
        <w:jc w:val="both"/>
        <w:rPr>
          <w:rFonts w:ascii="Times New Roman" w:hAnsi="Times New Roman" w:cs="Times New Roman"/>
          <w:sz w:val="28"/>
          <w:szCs w:val="28"/>
        </w:rPr>
      </w:pPr>
      <w:r w:rsidRPr="003E419A">
        <w:rPr>
          <w:rFonts w:ascii="Times New Roman" w:hAnsi="Times New Roman" w:cs="Times New Roman"/>
          <w:sz w:val="28"/>
          <w:szCs w:val="28"/>
        </w:rPr>
        <w:t xml:space="preserve">    3.Контроль за исполнением настоящего решения оставляю за собой.</w:t>
      </w:r>
    </w:p>
    <w:p w:rsidR="009C0221" w:rsidRPr="003E419A" w:rsidRDefault="009C0221" w:rsidP="009C0221">
      <w:pPr>
        <w:jc w:val="both"/>
        <w:rPr>
          <w:rFonts w:ascii="Times New Roman" w:hAnsi="Times New Roman" w:cs="Times New Roman"/>
          <w:sz w:val="28"/>
          <w:szCs w:val="28"/>
        </w:rPr>
      </w:pPr>
    </w:p>
    <w:p w:rsidR="009C0221" w:rsidRPr="003E419A" w:rsidRDefault="009C0221" w:rsidP="009C0221">
      <w:pPr>
        <w:rPr>
          <w:rFonts w:ascii="Times New Roman" w:hAnsi="Times New Roman" w:cs="Times New Roman"/>
          <w:sz w:val="28"/>
          <w:szCs w:val="28"/>
        </w:rPr>
      </w:pPr>
      <w:r w:rsidRPr="003E419A">
        <w:rPr>
          <w:rFonts w:ascii="Times New Roman" w:hAnsi="Times New Roman" w:cs="Times New Roman"/>
          <w:sz w:val="28"/>
          <w:szCs w:val="28"/>
        </w:rPr>
        <w:t>Глава Муниципального образования-</w:t>
      </w:r>
    </w:p>
    <w:p w:rsidR="003E419A" w:rsidRPr="00DD50F9" w:rsidRDefault="009C0221" w:rsidP="003E419A">
      <w:pPr>
        <w:rPr>
          <w:rFonts w:ascii="Times New Roman" w:hAnsi="Times New Roman" w:cs="Times New Roman"/>
          <w:sz w:val="28"/>
          <w:szCs w:val="28"/>
        </w:rPr>
      </w:pPr>
      <w:r w:rsidRPr="003E419A">
        <w:rPr>
          <w:rFonts w:ascii="Times New Roman" w:hAnsi="Times New Roman" w:cs="Times New Roman"/>
          <w:sz w:val="28"/>
          <w:szCs w:val="28"/>
        </w:rPr>
        <w:t>сельского поселения «</w:t>
      </w:r>
      <w:r w:rsidR="003E419A" w:rsidRPr="003E419A">
        <w:rPr>
          <w:rFonts w:ascii="Times New Roman" w:hAnsi="Times New Roman" w:cs="Times New Roman"/>
          <w:sz w:val="28"/>
          <w:szCs w:val="28"/>
        </w:rPr>
        <w:t>Дунда-Киретское</w:t>
      </w:r>
      <w:r w:rsidRPr="003E419A">
        <w:rPr>
          <w:rFonts w:ascii="Times New Roman" w:hAnsi="Times New Roman" w:cs="Times New Roman"/>
          <w:sz w:val="28"/>
          <w:szCs w:val="28"/>
        </w:rPr>
        <w:t xml:space="preserve">»       </w:t>
      </w:r>
      <w:r w:rsidR="003E419A">
        <w:rPr>
          <w:rFonts w:ascii="Times New Roman" w:hAnsi="Times New Roman" w:cs="Times New Roman"/>
          <w:sz w:val="28"/>
          <w:szCs w:val="28"/>
        </w:rPr>
        <w:t xml:space="preserve">           В.И.Лизунова</w:t>
      </w:r>
    </w:p>
    <w:p w:rsidR="009C0221" w:rsidRPr="003E419A" w:rsidRDefault="009C0221" w:rsidP="009C0221">
      <w:pPr>
        <w:jc w:val="right"/>
        <w:rPr>
          <w:rFonts w:ascii="Times New Roman" w:hAnsi="Times New Roman" w:cs="Times New Roman"/>
          <w:sz w:val="28"/>
          <w:szCs w:val="28"/>
        </w:rPr>
      </w:pPr>
      <w:r w:rsidRPr="003E419A">
        <w:rPr>
          <w:rFonts w:ascii="Times New Roman" w:hAnsi="Times New Roman" w:cs="Times New Roman"/>
          <w:sz w:val="28"/>
          <w:szCs w:val="28"/>
        </w:rPr>
        <w:lastRenderedPageBreak/>
        <w:t xml:space="preserve">Приложение  </w:t>
      </w:r>
    </w:p>
    <w:p w:rsidR="009C0221" w:rsidRPr="003E419A" w:rsidRDefault="009C0221" w:rsidP="009C0221">
      <w:pPr>
        <w:jc w:val="right"/>
        <w:rPr>
          <w:rFonts w:ascii="Times New Roman" w:hAnsi="Times New Roman" w:cs="Times New Roman"/>
          <w:sz w:val="28"/>
          <w:szCs w:val="28"/>
        </w:rPr>
      </w:pPr>
      <w:r w:rsidRPr="003E419A">
        <w:rPr>
          <w:rFonts w:ascii="Times New Roman" w:hAnsi="Times New Roman" w:cs="Times New Roman"/>
          <w:sz w:val="28"/>
          <w:szCs w:val="28"/>
        </w:rPr>
        <w:t xml:space="preserve">                  к  решению  Совета депутатов</w:t>
      </w:r>
    </w:p>
    <w:p w:rsidR="009C0221" w:rsidRPr="003E419A" w:rsidRDefault="009C0221" w:rsidP="009C0221">
      <w:pPr>
        <w:jc w:val="right"/>
        <w:rPr>
          <w:rFonts w:ascii="Times New Roman" w:hAnsi="Times New Roman" w:cs="Times New Roman"/>
          <w:sz w:val="28"/>
          <w:szCs w:val="28"/>
        </w:rPr>
      </w:pPr>
      <w:r w:rsidRPr="003E419A">
        <w:rPr>
          <w:rFonts w:ascii="Times New Roman" w:hAnsi="Times New Roman" w:cs="Times New Roman"/>
          <w:sz w:val="28"/>
          <w:szCs w:val="28"/>
        </w:rPr>
        <w:t xml:space="preserve"> МО-СП «</w:t>
      </w:r>
      <w:r w:rsidR="003E419A">
        <w:rPr>
          <w:rFonts w:ascii="Times New Roman" w:hAnsi="Times New Roman" w:cs="Times New Roman"/>
          <w:sz w:val="28"/>
          <w:szCs w:val="28"/>
        </w:rPr>
        <w:t>Дунда-Киретское</w:t>
      </w:r>
      <w:r w:rsidRPr="003E419A">
        <w:rPr>
          <w:rFonts w:ascii="Times New Roman" w:hAnsi="Times New Roman" w:cs="Times New Roman"/>
          <w:sz w:val="28"/>
          <w:szCs w:val="28"/>
        </w:rPr>
        <w:t>»</w:t>
      </w:r>
    </w:p>
    <w:p w:rsidR="009C0221" w:rsidRPr="003E419A" w:rsidRDefault="003E419A" w:rsidP="009C0221">
      <w:pPr>
        <w:pStyle w:val="ConsPlusNormal0"/>
        <w:jc w:val="right"/>
        <w:rPr>
          <w:szCs w:val="24"/>
        </w:rPr>
      </w:pPr>
      <w:r>
        <w:t>от  10.11.2017 г</w:t>
      </w:r>
      <w:r w:rsidR="009C0221" w:rsidRPr="003E419A">
        <w:t>№</w:t>
      </w:r>
      <w:r>
        <w:t>208</w:t>
      </w:r>
      <w:r w:rsidR="009C0221" w:rsidRPr="003E419A">
        <w:t xml:space="preserve"> </w:t>
      </w:r>
    </w:p>
    <w:p w:rsidR="009C0221" w:rsidRPr="007F0362" w:rsidRDefault="009C0221" w:rsidP="009C0221">
      <w:pPr>
        <w:pStyle w:val="ConsPlusNormal0"/>
        <w:jc w:val="right"/>
        <w:rPr>
          <w:szCs w:val="24"/>
        </w:rPr>
      </w:pPr>
    </w:p>
    <w:p w:rsidR="009C0221" w:rsidRDefault="009C0221" w:rsidP="009C0221">
      <w:pPr>
        <w:pStyle w:val="ConsPlusNormal0"/>
        <w:jc w:val="center"/>
      </w:pPr>
      <w:r w:rsidRPr="002B3616">
        <w:t xml:space="preserve">Порядок </w:t>
      </w:r>
      <w:r>
        <w:t xml:space="preserve"> подготовки, утверждения и изменения местных нормативов градостроительного проектирования Муниципального образования-  сельское поселение «</w:t>
      </w:r>
      <w:r w:rsidR="003E419A">
        <w:t>Дунда-Киретское</w:t>
      </w:r>
      <w:r>
        <w:t>»</w:t>
      </w:r>
    </w:p>
    <w:p w:rsidR="009C0221" w:rsidRPr="002B3616" w:rsidRDefault="009C0221" w:rsidP="009C0221">
      <w:pPr>
        <w:pStyle w:val="ConsPlusNormal0"/>
        <w:jc w:val="center"/>
      </w:pPr>
      <w:r>
        <w:t>Бичурского района Республики Бурятия</w:t>
      </w:r>
    </w:p>
    <w:p w:rsidR="009C0221" w:rsidRPr="002B3616" w:rsidRDefault="009C0221" w:rsidP="009C0221">
      <w:pPr>
        <w:pStyle w:val="ConsPlusNormal0"/>
        <w:jc w:val="both"/>
      </w:pPr>
      <w:bookmarkStart w:id="26" w:name="P32"/>
      <w:bookmarkEnd w:id="26"/>
    </w:p>
    <w:p w:rsidR="009C0221" w:rsidRPr="009F7E3F" w:rsidRDefault="009C0221" w:rsidP="009C0221">
      <w:pPr>
        <w:pStyle w:val="ConsPlusNormal0"/>
        <w:jc w:val="center"/>
        <w:outlineLvl w:val="1"/>
      </w:pPr>
      <w:r w:rsidRPr="009F7E3F">
        <w:t>1. Общие положения</w:t>
      </w:r>
    </w:p>
    <w:p w:rsidR="009C0221" w:rsidRPr="009F7E3F" w:rsidRDefault="009C0221" w:rsidP="009C0221">
      <w:pPr>
        <w:pStyle w:val="ConsPlusNormal0"/>
        <w:jc w:val="both"/>
      </w:pPr>
    </w:p>
    <w:p w:rsidR="009C0221" w:rsidRPr="009F7E3F" w:rsidRDefault="009C0221" w:rsidP="009C0221">
      <w:pPr>
        <w:pStyle w:val="ConsPlusNormal0"/>
        <w:jc w:val="both"/>
      </w:pPr>
      <w:r w:rsidRPr="009F7E3F">
        <w:t xml:space="preserve"> </w:t>
      </w:r>
      <w:r>
        <w:t xml:space="preserve">     </w:t>
      </w:r>
      <w:r w:rsidRPr="009F7E3F">
        <w:t>Порядок подготовки, утверждения и изменения местных нормативов градостроительного проектирования</w:t>
      </w:r>
      <w:r>
        <w:t xml:space="preserve"> Муниципального образования-  сельское поселение «</w:t>
      </w:r>
      <w:r w:rsidR="003E419A">
        <w:t>Дунда-Киретское</w:t>
      </w:r>
      <w:r>
        <w:t xml:space="preserve">» Бичурского района Республики Бурятия </w:t>
      </w:r>
      <w:r w:rsidRPr="009F7E3F">
        <w:t>(далее - порядок) разработан в соответствии с</w:t>
      </w:r>
      <w:r>
        <w:t xml:space="preserve"> главой 3.1</w:t>
      </w:r>
      <w:r w:rsidRPr="009F7E3F">
        <w:t xml:space="preserve"> Градостроительного кодекса Российской Федерации, Федераль</w:t>
      </w:r>
      <w:r>
        <w:t>ным законом</w:t>
      </w:r>
      <w:r w:rsidRPr="009F7E3F">
        <w:t xml:space="preserve"> от 06.10.2003 N 131-ФЗ "Об общих принципах организации местного самоуправления в Российской Федерации"</w:t>
      </w:r>
      <w:r>
        <w:t xml:space="preserve">, </w:t>
      </w:r>
      <w:r w:rsidRPr="00994134">
        <w:t>Законом Республики Бурятия от 10.09.2007 г. №2425-</w:t>
      </w:r>
      <w:r w:rsidRPr="00994134">
        <w:rPr>
          <w:lang w:val="en-US"/>
        </w:rPr>
        <w:t>III</w:t>
      </w:r>
      <w:r w:rsidRPr="00994134">
        <w:t xml:space="preserve"> «О градостроительном Уставе Республики Бурятия»</w:t>
      </w:r>
      <w:r>
        <w:t>, Уставом</w:t>
      </w:r>
      <w:r w:rsidRPr="00994134">
        <w:t xml:space="preserve"> </w:t>
      </w:r>
      <w:r>
        <w:t>Муниципального образования-  сельское поселение «</w:t>
      </w:r>
      <w:r w:rsidR="003E419A">
        <w:t>Дунда-Киретское</w:t>
      </w:r>
      <w:r>
        <w:t xml:space="preserve">»  </w:t>
      </w:r>
      <w:r w:rsidRPr="009F7E3F">
        <w:t>и закрепляет основные положения, касающиеся подготовки, утверждения и внесения изменений в местные нормативы градостроительного проектирования</w:t>
      </w:r>
      <w:r>
        <w:t xml:space="preserve"> Муниципального образования- сельское поселение «</w:t>
      </w:r>
      <w:r w:rsidR="003E419A">
        <w:t>Дунда-Киретское</w:t>
      </w:r>
      <w:r>
        <w:t>» Бичурского района Республики Бурятия.</w:t>
      </w:r>
    </w:p>
    <w:p w:rsidR="009C0221" w:rsidRPr="009F7E3F" w:rsidRDefault="009C0221" w:rsidP="009C0221">
      <w:pPr>
        <w:pStyle w:val="ConsPlusNormal0"/>
        <w:ind w:firstLine="540"/>
        <w:jc w:val="both"/>
      </w:pPr>
      <w:bookmarkStart w:id="27" w:name="P40"/>
      <w:bookmarkEnd w:id="27"/>
      <w:r w:rsidRPr="009F7E3F">
        <w:t xml:space="preserve">2. Местные нормативы градостроительного проектирования  </w:t>
      </w:r>
      <w:r>
        <w:t>Муниципального образования-сельское поселение «</w:t>
      </w:r>
      <w:r w:rsidR="003E419A">
        <w:t>Дунда-Киретское</w:t>
      </w:r>
      <w:r>
        <w:t xml:space="preserve">» </w:t>
      </w:r>
      <w:r w:rsidRPr="009F7E3F">
        <w:t>(далее - местные нормативы) - муниципальный правовой акт, устанавливающий совокупность расчетных показателей минимально допустимого уровня обеспеченности объект</w:t>
      </w:r>
      <w:r>
        <w:t xml:space="preserve">ами местного значения сельского поселения  в области электро-, тепло-, газо- и водоснабжения  населения, водоотведения, </w:t>
      </w:r>
      <w:r w:rsidRPr="009F7E3F">
        <w:t>автом</w:t>
      </w:r>
      <w:r>
        <w:t>обильных дорог  местного значения</w:t>
      </w:r>
      <w:r w:rsidRPr="009F7E3F">
        <w:t xml:space="preserve">, в области физической культуры и массового спорта, образования, здравоохранения, </w:t>
      </w:r>
      <w:r>
        <w:t xml:space="preserve">обработки, утилизации, обезвреживания, размещения твердых коммунальных </w:t>
      </w:r>
      <w:r w:rsidRPr="009F7E3F">
        <w:t>отходов, в иных областях в связи с решением вопросов местног</w:t>
      </w:r>
      <w:r>
        <w:t>о значения  поселения,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9C0221" w:rsidRPr="009F7E3F" w:rsidRDefault="009C0221" w:rsidP="009C0221">
      <w:pPr>
        <w:pStyle w:val="ConsPlusNormal0"/>
        <w:ind w:firstLine="540"/>
        <w:jc w:val="both"/>
      </w:pPr>
      <w:r w:rsidRPr="009F7E3F">
        <w:t xml:space="preserve">3. Местные нормативы разрабатываются с учетом территориальных, природно-климатических, геологических, социально-экономических и иных </w:t>
      </w:r>
      <w:r w:rsidRPr="009F7E3F">
        <w:lastRenderedPageBreak/>
        <w:t xml:space="preserve">особенностей </w:t>
      </w:r>
      <w:r>
        <w:t>Муниципального образования-сельское поселение «</w:t>
      </w:r>
      <w:r w:rsidR="003E419A">
        <w:t>Дунда-Киретское</w:t>
      </w:r>
      <w:r>
        <w:t>» (далее - поселение).</w:t>
      </w:r>
    </w:p>
    <w:p w:rsidR="009C0221" w:rsidRPr="009F7E3F" w:rsidRDefault="009C0221" w:rsidP="009C0221">
      <w:pPr>
        <w:pStyle w:val="ConsPlusNormal0"/>
        <w:ind w:firstLine="540"/>
        <w:jc w:val="both"/>
      </w:pPr>
      <w:r w:rsidRPr="009F7E3F">
        <w:t>4. Местные нормативы не могут содержать расчетные показатели минимально допустимого уровня обеспеченности объектами местного значения</w:t>
      </w:r>
      <w:r>
        <w:t xml:space="preserve"> населения поселения</w:t>
      </w:r>
      <w:r w:rsidRPr="009F7E3F">
        <w:t xml:space="preserve"> ниже, чем расчетные показатели минимально допустимого уровня обеспеченности объектами местного значения населения, содержащиеся в региональных нормативах градостроительного проектирования.</w:t>
      </w:r>
    </w:p>
    <w:p w:rsidR="009C0221" w:rsidRPr="009F7E3F" w:rsidRDefault="009C0221" w:rsidP="009C0221">
      <w:pPr>
        <w:pStyle w:val="ConsPlusNormal0"/>
        <w:ind w:firstLine="540"/>
        <w:jc w:val="both"/>
      </w:pPr>
      <w:r w:rsidRPr="009F7E3F">
        <w:t>5. Местные нормативы не могут содержать расчетные показатели максимального уровня территориальной доступности объектов местного значения, превышающие предельные значения расчетных показателей максимального уровня территориальной доступности объектов местного значения, установленных в региональных нормативах градостроительного проектирования.</w:t>
      </w:r>
    </w:p>
    <w:p w:rsidR="009C0221" w:rsidRPr="009F7E3F" w:rsidRDefault="009C0221" w:rsidP="009C0221">
      <w:pPr>
        <w:pStyle w:val="ConsPlusNormal0"/>
        <w:jc w:val="both"/>
      </w:pPr>
    </w:p>
    <w:p w:rsidR="009C0221" w:rsidRPr="009F7E3F" w:rsidRDefault="009C0221" w:rsidP="009C0221">
      <w:pPr>
        <w:pStyle w:val="ConsPlusNormal0"/>
        <w:jc w:val="center"/>
        <w:outlineLvl w:val="1"/>
      </w:pPr>
      <w:r w:rsidRPr="009F7E3F">
        <w:t>2. Порядок подготовки местных нормативов</w:t>
      </w:r>
    </w:p>
    <w:p w:rsidR="009C0221" w:rsidRPr="009F7E3F" w:rsidRDefault="009C0221" w:rsidP="009C0221">
      <w:pPr>
        <w:pStyle w:val="ConsPlusNormal0"/>
        <w:jc w:val="center"/>
      </w:pPr>
      <w:r w:rsidRPr="009F7E3F">
        <w:t>градостроительного проектирования</w:t>
      </w:r>
    </w:p>
    <w:p w:rsidR="009C0221" w:rsidRPr="009F7E3F" w:rsidRDefault="009C0221" w:rsidP="009C0221">
      <w:pPr>
        <w:pStyle w:val="ConsPlusNormal0"/>
        <w:jc w:val="both"/>
      </w:pPr>
    </w:p>
    <w:p w:rsidR="009C0221" w:rsidRPr="009F7E3F" w:rsidRDefault="009C0221" w:rsidP="009C0221">
      <w:pPr>
        <w:pStyle w:val="ConsPlusNormal0"/>
        <w:ind w:firstLine="540"/>
        <w:jc w:val="both"/>
      </w:pPr>
      <w:r w:rsidRPr="009F7E3F">
        <w:t>1. Местные нормативы градостроительного проектирования включают в себя:</w:t>
      </w:r>
    </w:p>
    <w:p w:rsidR="009C0221" w:rsidRPr="009F7E3F" w:rsidRDefault="009C0221" w:rsidP="009C0221">
      <w:pPr>
        <w:pStyle w:val="ConsPlusNormal0"/>
        <w:ind w:firstLine="540"/>
        <w:jc w:val="both"/>
      </w:pPr>
      <w:r w:rsidRPr="009F7E3F">
        <w:t>1) основную часть (расчетные показатели минимально допустимого уровня обеспеченности объектами, предусмотренными</w:t>
      </w:r>
      <w:r>
        <w:t xml:space="preserve"> пунктом 2 раздела 1 настоящего п</w:t>
      </w:r>
      <w:r w:rsidRPr="009F7E3F">
        <w:t>орядка,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9C0221" w:rsidRPr="009F7E3F" w:rsidRDefault="009C0221" w:rsidP="009C0221">
      <w:pPr>
        <w:pStyle w:val="ConsPlusNormal0"/>
        <w:ind w:firstLine="540"/>
        <w:jc w:val="both"/>
      </w:pPr>
      <w:r w:rsidRPr="009F7E3F">
        <w:t>2) материалы по обоснованию расчетных показателей, содержащихся в основной части нормативов градостроительного проектирования;</w:t>
      </w:r>
    </w:p>
    <w:p w:rsidR="009C0221" w:rsidRPr="009F7E3F" w:rsidRDefault="009C0221" w:rsidP="009C0221">
      <w:pPr>
        <w:pStyle w:val="ConsPlusNormal0"/>
        <w:ind w:firstLine="540"/>
        <w:jc w:val="both"/>
      </w:pPr>
      <w:r w:rsidRPr="009F7E3F">
        <w:t>3) правила и область применения расчетных показателей, содержащихся в основной части нормативов градостроительного проектирования.</w:t>
      </w:r>
    </w:p>
    <w:p w:rsidR="009C0221" w:rsidRPr="009F7E3F" w:rsidRDefault="009C0221" w:rsidP="009C0221">
      <w:pPr>
        <w:pStyle w:val="ConsPlusNormal0"/>
        <w:ind w:firstLine="540"/>
        <w:jc w:val="both"/>
      </w:pPr>
      <w:r>
        <w:t>2. Подготовка м</w:t>
      </w:r>
      <w:r w:rsidRPr="009F7E3F">
        <w:t>естных нормативов и внесение изменений в них осуществляется с учетом:</w:t>
      </w:r>
    </w:p>
    <w:p w:rsidR="009C0221" w:rsidRPr="009F7E3F" w:rsidRDefault="009C0221" w:rsidP="009C0221">
      <w:pPr>
        <w:pStyle w:val="ConsPlusNormal0"/>
        <w:ind w:firstLine="540"/>
        <w:jc w:val="both"/>
      </w:pPr>
      <w:r w:rsidRPr="009F7E3F">
        <w:t xml:space="preserve">1) социально-демографического состава и плотности населения на территории  </w:t>
      </w:r>
      <w:r>
        <w:t>Муниципального образования-сельское поселение «</w:t>
      </w:r>
      <w:r w:rsidR="003E419A">
        <w:t>Дунда-Киретское</w:t>
      </w:r>
      <w:r>
        <w:t>»</w:t>
      </w:r>
      <w:r w:rsidRPr="009F7E3F">
        <w:t>;</w:t>
      </w:r>
    </w:p>
    <w:p w:rsidR="009C0221" w:rsidRPr="009F7E3F" w:rsidRDefault="009C0221" w:rsidP="009C0221">
      <w:pPr>
        <w:pStyle w:val="ConsPlusNormal0"/>
        <w:ind w:firstLine="540"/>
        <w:jc w:val="both"/>
      </w:pPr>
      <w:r w:rsidRPr="009F7E3F">
        <w:t xml:space="preserve">2) планов и программ комплексного социально-экономического развития  </w:t>
      </w:r>
      <w:r>
        <w:t>Муниципального образования-сельское поселение «</w:t>
      </w:r>
      <w:r w:rsidR="003E419A">
        <w:t>Дунда-Киретское</w:t>
      </w:r>
      <w:r>
        <w:t>»</w:t>
      </w:r>
      <w:r w:rsidRPr="009F7E3F">
        <w:t>;</w:t>
      </w:r>
    </w:p>
    <w:p w:rsidR="009C0221" w:rsidRPr="009F7E3F" w:rsidRDefault="009C0221" w:rsidP="009C0221">
      <w:pPr>
        <w:pStyle w:val="ConsPlusNormal0"/>
        <w:ind w:firstLine="540"/>
        <w:jc w:val="both"/>
      </w:pPr>
      <w:r w:rsidRPr="009F7E3F">
        <w:t>3) предложений органов местного самоуправления и заинтересованных лиц.</w:t>
      </w:r>
    </w:p>
    <w:p w:rsidR="009C0221" w:rsidRPr="009F7E3F" w:rsidRDefault="009C0221" w:rsidP="009C0221">
      <w:pPr>
        <w:pStyle w:val="ConsPlusNormal0"/>
        <w:ind w:firstLine="540"/>
        <w:jc w:val="both"/>
      </w:pPr>
      <w:r w:rsidRPr="009F7E3F">
        <w:t xml:space="preserve">3. Решение о подготовке местных нормативов принимается администрацией </w:t>
      </w:r>
      <w:r>
        <w:t xml:space="preserve"> Муниципального образования-сельское поселение «</w:t>
      </w:r>
      <w:r w:rsidR="003E419A">
        <w:t>Дунда-Киретское</w:t>
      </w:r>
      <w:r>
        <w:t>»</w:t>
      </w:r>
      <w:r w:rsidRPr="009F7E3F">
        <w:t>.</w:t>
      </w:r>
    </w:p>
    <w:p w:rsidR="009C0221" w:rsidRPr="00375F72" w:rsidRDefault="009C0221" w:rsidP="009C0221">
      <w:pPr>
        <w:pStyle w:val="ConsPlusNormal0"/>
        <w:ind w:firstLine="540"/>
        <w:jc w:val="both"/>
      </w:pPr>
      <w:r w:rsidRPr="00375F72">
        <w:t>4. Подготовку местных нормативо</w:t>
      </w:r>
      <w:r>
        <w:t>в обеспечивает администрация</w:t>
      </w:r>
      <w:r w:rsidRPr="00375F72">
        <w:t xml:space="preserve">  </w:t>
      </w:r>
      <w:r>
        <w:t>Муниципального образования-сельское поселение «</w:t>
      </w:r>
      <w:r w:rsidR="003E419A">
        <w:t>Дунда-Киретское</w:t>
      </w:r>
      <w:r>
        <w:t>» (далее – уполномоченный орган).</w:t>
      </w:r>
    </w:p>
    <w:p w:rsidR="009C0221" w:rsidRPr="009F7E3F" w:rsidRDefault="009C0221" w:rsidP="009C0221">
      <w:pPr>
        <w:pStyle w:val="ConsPlusNormal0"/>
        <w:ind w:firstLine="540"/>
        <w:jc w:val="both"/>
      </w:pPr>
      <w:r w:rsidRPr="009F7E3F">
        <w:lastRenderedPageBreak/>
        <w:t xml:space="preserve">5. Финансирование разработки местных нормативов осуществляется за счет средств бюджета </w:t>
      </w:r>
      <w:r>
        <w:t xml:space="preserve"> Муниципального образования-сельское поселение «</w:t>
      </w:r>
      <w:r w:rsidR="003E419A">
        <w:t>Дунда-Киретское</w:t>
      </w:r>
      <w:r>
        <w:t>».</w:t>
      </w:r>
    </w:p>
    <w:p w:rsidR="009C0221" w:rsidRPr="009F7E3F" w:rsidRDefault="009C0221" w:rsidP="009C0221">
      <w:pPr>
        <w:pStyle w:val="ConsPlusNormal0"/>
        <w:ind w:firstLine="540"/>
        <w:jc w:val="both"/>
      </w:pPr>
      <w:r w:rsidRPr="009F7E3F">
        <w:t xml:space="preserve">6. Проект местных нормативов подлежит размещению на сайте администрации  </w:t>
      </w:r>
      <w:r>
        <w:t>Муниципального образования-сельское поселение «</w:t>
      </w:r>
      <w:r w:rsidR="003E419A">
        <w:t>Дунда-Киретское</w:t>
      </w:r>
      <w:r>
        <w:t xml:space="preserve">» </w:t>
      </w:r>
      <w:r w:rsidRPr="009F7E3F">
        <w:t>в информационно-тел</w:t>
      </w:r>
      <w:r>
        <w:t xml:space="preserve">екоммуникационной сети Интернет </w:t>
      </w:r>
      <w:r w:rsidRPr="009F7E3F">
        <w:t>не менее чем за два месяца до их утверждения.</w:t>
      </w:r>
    </w:p>
    <w:p w:rsidR="009C0221" w:rsidRPr="00375F72" w:rsidRDefault="009C0221" w:rsidP="009C0221">
      <w:pPr>
        <w:pStyle w:val="ConsPlusNormal0"/>
        <w:ind w:firstLine="540"/>
        <w:jc w:val="both"/>
      </w:pPr>
      <w:bookmarkStart w:id="28" w:name="P60"/>
      <w:bookmarkEnd w:id="28"/>
      <w:r w:rsidRPr="00375F72">
        <w:t xml:space="preserve">7. В течение тридцати календарных дней со дня размещения проекта местных нормативов на сайте администрации </w:t>
      </w:r>
      <w:r>
        <w:t>Муниципального образования- сельское поселение «</w:t>
      </w:r>
      <w:r w:rsidR="003E419A">
        <w:t>Дунда-Киретское</w:t>
      </w:r>
      <w:r>
        <w:t xml:space="preserve">» </w:t>
      </w:r>
      <w:r w:rsidRPr="009F7E3F">
        <w:t xml:space="preserve">в информационно-телекоммуникационной сети Интернет </w:t>
      </w:r>
      <w:r>
        <w:t xml:space="preserve">  </w:t>
      </w:r>
      <w:r w:rsidRPr="00375F72">
        <w:t>органы местного самоуправления муниципальных образований района и заинтересованные лица вправе</w:t>
      </w:r>
      <w:r>
        <w:t xml:space="preserve"> представить в уполномоченный орган  </w:t>
      </w:r>
      <w:r w:rsidRPr="00375F72">
        <w:t>свои предложения к проекту местных нормативов.</w:t>
      </w:r>
    </w:p>
    <w:p w:rsidR="009C0221" w:rsidRPr="00375F72" w:rsidRDefault="009C0221" w:rsidP="009C0221">
      <w:pPr>
        <w:pStyle w:val="ConsPlusNormal0"/>
        <w:ind w:firstLine="540"/>
        <w:jc w:val="both"/>
      </w:pPr>
      <w:bookmarkStart w:id="29" w:name="P61"/>
      <w:bookmarkEnd w:id="29"/>
      <w:r>
        <w:t xml:space="preserve">8. Уполномоченный орган </w:t>
      </w:r>
      <w:r w:rsidRPr="00375F72">
        <w:t xml:space="preserve"> в течение тридцати календарных дней со дня истечения срока, указанного в </w:t>
      </w:r>
      <w:r w:rsidRPr="00D80230">
        <w:t>пункте 7</w:t>
      </w:r>
      <w:r w:rsidRPr="00375F72">
        <w:t xml:space="preserve"> настоящего раздела,</w:t>
      </w:r>
      <w:r w:rsidRPr="00BB72B9">
        <w:rPr>
          <w:b/>
        </w:rPr>
        <w:t xml:space="preserve"> </w:t>
      </w:r>
      <w:r w:rsidRPr="00375F72">
        <w:t>рассматривает поступившие предложения и принимает решение о доработке проекта местных нормативов либо об отклонении предложений.</w:t>
      </w:r>
    </w:p>
    <w:p w:rsidR="009C0221" w:rsidRPr="00375F72" w:rsidRDefault="009C0221" w:rsidP="009C0221">
      <w:pPr>
        <w:pStyle w:val="ConsPlusNormal0"/>
        <w:ind w:firstLine="540"/>
        <w:jc w:val="both"/>
      </w:pPr>
      <w:r w:rsidRPr="00375F72">
        <w:t xml:space="preserve">9. В течение трех рабочих дней со дня принятия решения, предусмотренного </w:t>
      </w:r>
      <w:r>
        <w:t xml:space="preserve"> </w:t>
      </w:r>
      <w:r w:rsidRPr="00D80230">
        <w:t>пунктом 8</w:t>
      </w:r>
      <w:r>
        <w:t xml:space="preserve"> </w:t>
      </w:r>
      <w:r w:rsidRPr="00375F72">
        <w:t>настояще</w:t>
      </w:r>
      <w:r>
        <w:t xml:space="preserve">го раздела, уполномоченный орган </w:t>
      </w:r>
      <w:r w:rsidRPr="00375F72">
        <w:t>в письменной форме уведомляет лиц, от которых поступили предложения, о принятом решении.</w:t>
      </w:r>
    </w:p>
    <w:p w:rsidR="009C0221" w:rsidRPr="00375F72" w:rsidRDefault="009C0221" w:rsidP="009C0221">
      <w:pPr>
        <w:pStyle w:val="ConsPlusNormal0"/>
        <w:ind w:firstLine="540"/>
        <w:jc w:val="both"/>
      </w:pPr>
      <w:r w:rsidRPr="00375F72">
        <w:t xml:space="preserve">10. В случае принятия решения о доработке проекта местных нормативов </w:t>
      </w:r>
      <w:r>
        <w:t xml:space="preserve">уполномоченный орган </w:t>
      </w:r>
      <w:r w:rsidRPr="00375F72">
        <w:t>в срок не более тридцати календарных дней со дня принятия решения о доработке проекта местных нормативов обеспечивает его доработку с учетом поступивших предложений.</w:t>
      </w:r>
    </w:p>
    <w:p w:rsidR="009C0221" w:rsidRPr="009F7E3F" w:rsidRDefault="009C0221" w:rsidP="009C0221">
      <w:pPr>
        <w:pStyle w:val="ConsPlusNormal0"/>
        <w:jc w:val="both"/>
      </w:pPr>
    </w:p>
    <w:p w:rsidR="009C0221" w:rsidRPr="009F7E3F" w:rsidRDefault="009C0221" w:rsidP="009C0221">
      <w:pPr>
        <w:pStyle w:val="ConsPlusNormal0"/>
        <w:jc w:val="center"/>
        <w:outlineLvl w:val="1"/>
      </w:pPr>
      <w:r w:rsidRPr="009F7E3F">
        <w:t>3. Порядок утверждения местных нормативов</w:t>
      </w:r>
    </w:p>
    <w:p w:rsidR="009C0221" w:rsidRPr="009F7E3F" w:rsidRDefault="009C0221" w:rsidP="009C0221">
      <w:pPr>
        <w:pStyle w:val="ConsPlusNormal0"/>
        <w:jc w:val="center"/>
      </w:pPr>
      <w:r w:rsidRPr="009F7E3F">
        <w:t>градостроительного проектирования</w:t>
      </w:r>
    </w:p>
    <w:p w:rsidR="009C0221" w:rsidRPr="009F7E3F" w:rsidRDefault="009C0221" w:rsidP="009C0221">
      <w:pPr>
        <w:pStyle w:val="ConsPlusNormal0"/>
        <w:jc w:val="both"/>
      </w:pPr>
    </w:p>
    <w:p w:rsidR="009C0221" w:rsidRPr="009F7E3F" w:rsidRDefault="009C0221" w:rsidP="009C0221">
      <w:pPr>
        <w:pStyle w:val="ConsPlusNormal0"/>
        <w:ind w:firstLine="540"/>
        <w:jc w:val="both"/>
      </w:pPr>
      <w:r w:rsidRPr="009F7E3F">
        <w:t xml:space="preserve">1. Местные нормативы утверждаются решением Совета депутатов  </w:t>
      </w:r>
      <w:r>
        <w:t>Муниципального образования-сельское поселение «</w:t>
      </w:r>
      <w:r w:rsidR="003E419A">
        <w:t>Дунда-Киретское</w:t>
      </w:r>
      <w:r>
        <w:t>»</w:t>
      </w:r>
      <w:r w:rsidRPr="009F7E3F">
        <w:t>.</w:t>
      </w:r>
    </w:p>
    <w:p w:rsidR="009C0221" w:rsidRPr="009F7E3F" w:rsidRDefault="009C0221" w:rsidP="009C0221">
      <w:pPr>
        <w:pStyle w:val="ConsPlusNormal0"/>
        <w:ind w:firstLine="540"/>
        <w:jc w:val="both"/>
      </w:pPr>
      <w:r w:rsidRPr="009F7E3F">
        <w:t xml:space="preserve">2. Утвержденные Советом депутатов </w:t>
      </w:r>
      <w:r>
        <w:t>Муниципального образования- сельское поселение «</w:t>
      </w:r>
      <w:r w:rsidR="003E419A">
        <w:t>Дунда-Киретское</w:t>
      </w:r>
      <w:r>
        <w:t xml:space="preserve">» </w:t>
      </w:r>
      <w:r w:rsidRPr="009F7E3F">
        <w:t>местные нормативы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9C0221" w:rsidRPr="009F7E3F" w:rsidRDefault="009C0221" w:rsidP="009C0221">
      <w:pPr>
        <w:pStyle w:val="ConsPlusNormal0"/>
        <w:ind w:firstLine="540"/>
        <w:jc w:val="both"/>
      </w:pPr>
      <w:r w:rsidRPr="009F7E3F">
        <w:t xml:space="preserve">3. Расчетные показатели минимально допустимого уровня обеспеченности объектами местного значения для населения </w:t>
      </w:r>
      <w:r>
        <w:t>Муниципального образования-сельское поселение «</w:t>
      </w:r>
      <w:r w:rsidR="003E419A">
        <w:t>Дунда-Киретское</w:t>
      </w:r>
      <w:r>
        <w:t xml:space="preserve">» </w:t>
      </w:r>
      <w:r w:rsidRPr="009F7E3F">
        <w:t xml:space="preserve">и расчетные показатели максимально допустимого уровня территориальной доступности таких объектов могут быть утверждены в отношении одного или нескольких видов объектов, предусмотренных </w:t>
      </w:r>
      <w:r w:rsidRPr="004E1B4A">
        <w:t>пунктом 2 раздела</w:t>
      </w:r>
      <w:r>
        <w:t xml:space="preserve"> </w:t>
      </w:r>
      <w:r w:rsidRPr="004E1B4A">
        <w:t>1</w:t>
      </w:r>
      <w:r>
        <w:t xml:space="preserve"> </w:t>
      </w:r>
      <w:r w:rsidRPr="009F7E3F">
        <w:t>настоящего порядка.</w:t>
      </w:r>
    </w:p>
    <w:p w:rsidR="009C0221" w:rsidRPr="009F7E3F" w:rsidRDefault="009C0221" w:rsidP="009C0221">
      <w:pPr>
        <w:pStyle w:val="ConsPlusNormal0"/>
        <w:ind w:firstLine="540"/>
        <w:jc w:val="both"/>
      </w:pPr>
      <w:r w:rsidRPr="009F7E3F">
        <w:lastRenderedPageBreak/>
        <w:t>4. Утвержденные</w:t>
      </w:r>
      <w:r>
        <w:t xml:space="preserve"> местные нормативы подлежат размещению на</w:t>
      </w:r>
      <w:r w:rsidRPr="009F7E3F">
        <w:t xml:space="preserve"> сайте администрации </w:t>
      </w:r>
      <w:r>
        <w:t>Муниципального образования-сельское поселение «</w:t>
      </w:r>
      <w:r w:rsidR="003E419A">
        <w:t>Дунда-Киретское</w:t>
      </w:r>
      <w:r>
        <w:t xml:space="preserve">» </w:t>
      </w:r>
      <w:r w:rsidRPr="009F7E3F">
        <w:t>в информационно-тел</w:t>
      </w:r>
      <w:r>
        <w:t xml:space="preserve">екоммуникационной сети Интернет </w:t>
      </w:r>
    </w:p>
    <w:p w:rsidR="009C0221" w:rsidRPr="009F7E3F" w:rsidRDefault="009C0221" w:rsidP="009C0221">
      <w:pPr>
        <w:pStyle w:val="ConsPlusNormal0"/>
        <w:jc w:val="both"/>
      </w:pPr>
    </w:p>
    <w:p w:rsidR="009C0221" w:rsidRPr="009F7E3F" w:rsidRDefault="009C0221" w:rsidP="009C0221">
      <w:pPr>
        <w:pStyle w:val="ConsPlusNormal0"/>
        <w:jc w:val="center"/>
        <w:outlineLvl w:val="1"/>
      </w:pPr>
      <w:r w:rsidRPr="009F7E3F">
        <w:t>4. Порядок внесения изменений в местные нормативы</w:t>
      </w:r>
    </w:p>
    <w:p w:rsidR="009C0221" w:rsidRPr="009F7E3F" w:rsidRDefault="009C0221" w:rsidP="009C0221">
      <w:pPr>
        <w:pStyle w:val="ConsPlusNormal0"/>
        <w:jc w:val="center"/>
      </w:pPr>
      <w:r w:rsidRPr="009F7E3F">
        <w:t>градостроительного проектирования</w:t>
      </w:r>
    </w:p>
    <w:p w:rsidR="009C0221" w:rsidRPr="009F7E3F" w:rsidRDefault="009C0221" w:rsidP="009C0221">
      <w:pPr>
        <w:pStyle w:val="ConsPlusNormal0"/>
        <w:jc w:val="both"/>
      </w:pPr>
    </w:p>
    <w:p w:rsidR="009C0221" w:rsidRPr="009F7E3F" w:rsidRDefault="009C0221" w:rsidP="009C0221">
      <w:pPr>
        <w:pStyle w:val="ConsPlusNormal0"/>
        <w:ind w:firstLine="540"/>
        <w:jc w:val="both"/>
      </w:pPr>
      <w:r>
        <w:t xml:space="preserve">1. В случае, </w:t>
      </w:r>
      <w:r w:rsidRPr="009F7E3F">
        <w:t xml:space="preserve">если после утверждения местных нормативов градостроительного проектирования </w:t>
      </w:r>
      <w:r>
        <w:t>Муниципального образования-сельское поселение «</w:t>
      </w:r>
      <w:r w:rsidR="003E419A">
        <w:t>Дунда-Киретское</w:t>
      </w:r>
      <w:r>
        <w:t xml:space="preserve">» </w:t>
      </w:r>
      <w:r w:rsidRPr="009F7E3F">
        <w:t>вступили в действие федеральные или региональные нормативные правовые акты, иные нормативные документы, изменяющие требования к обеспечению безопасности жизни и здоровья людей, охране окружающей среды, надежности зданий и сооружений и иные требования, влияющие на установление минимальных расчетных показателей обеспечения благоприятных условий жизнедеятельности человека, в местные нормативы должны быть внесены соответствующие изменения.</w:t>
      </w:r>
    </w:p>
    <w:p w:rsidR="009C0221" w:rsidRPr="009F7E3F" w:rsidRDefault="009C0221" w:rsidP="009C0221">
      <w:pPr>
        <w:pStyle w:val="ConsPlusNormal0"/>
        <w:ind w:firstLine="540"/>
        <w:jc w:val="both"/>
      </w:pPr>
      <w:r w:rsidRPr="009F7E3F">
        <w:t xml:space="preserve">2. Органы государственной власти и органы местного самоуправления, заинтересованные физические и юридические лица вправе обращаться в органы местного самоуправления </w:t>
      </w:r>
      <w:r>
        <w:t>Муниципального образования-сельское поселение «</w:t>
      </w:r>
      <w:r w:rsidR="003E419A">
        <w:t>Дунда-Киретское</w:t>
      </w:r>
      <w:r>
        <w:t xml:space="preserve">» </w:t>
      </w:r>
      <w:r w:rsidRPr="009F7E3F">
        <w:t>с предложениями о внесении изменений в местные нормативы в порядке, установленном действующим законодательством Российской Федерации.</w:t>
      </w:r>
    </w:p>
    <w:p w:rsidR="009C0221" w:rsidRPr="009F7E3F" w:rsidRDefault="009C0221" w:rsidP="009C0221">
      <w:pPr>
        <w:pStyle w:val="ConsPlusNormal0"/>
        <w:ind w:firstLine="540"/>
        <w:jc w:val="both"/>
      </w:pPr>
      <w:r w:rsidRPr="009F7E3F">
        <w:t>3. Изменения в местные нормативы вносятся в порядке, установленном для их подготовки и утверждения.</w:t>
      </w:r>
    </w:p>
    <w:p w:rsidR="009C0221" w:rsidRPr="009F7E3F" w:rsidRDefault="009C0221" w:rsidP="009C0221">
      <w:pPr>
        <w:pStyle w:val="ConsPlusNormal0"/>
        <w:jc w:val="both"/>
      </w:pPr>
    </w:p>
    <w:p w:rsidR="009C0221" w:rsidRPr="009F7E3F" w:rsidRDefault="009C0221" w:rsidP="009C0221">
      <w:pPr>
        <w:pStyle w:val="ConsPlusNormal0"/>
        <w:jc w:val="both"/>
      </w:pPr>
    </w:p>
    <w:p w:rsidR="009C0221" w:rsidRPr="009C0221" w:rsidRDefault="009C0221" w:rsidP="009C0221">
      <w:pPr>
        <w:tabs>
          <w:tab w:val="left" w:pos="2250"/>
        </w:tabs>
        <w:jc w:val="both"/>
        <w:rPr>
          <w:rFonts w:ascii="Times New Roman" w:hAnsi="Times New Roman" w:cs="Times New Roman"/>
          <w:sz w:val="28"/>
          <w:szCs w:val="28"/>
        </w:rPr>
      </w:pPr>
      <w:r>
        <w:rPr>
          <w:sz w:val="28"/>
          <w:szCs w:val="28"/>
        </w:rPr>
        <w:tab/>
      </w:r>
      <w:r w:rsidRPr="009C0221">
        <w:rPr>
          <w:rFonts w:ascii="Times New Roman" w:hAnsi="Times New Roman" w:cs="Times New Roman"/>
          <w:sz w:val="28"/>
          <w:szCs w:val="28"/>
        </w:rPr>
        <w:t>5. Вступление в силу настоящего порядка</w:t>
      </w:r>
    </w:p>
    <w:p w:rsidR="009C0221" w:rsidRPr="009C0221" w:rsidRDefault="009C0221" w:rsidP="009C0221">
      <w:pPr>
        <w:tabs>
          <w:tab w:val="left" w:pos="2250"/>
        </w:tabs>
        <w:jc w:val="both"/>
        <w:rPr>
          <w:rFonts w:ascii="Times New Roman" w:hAnsi="Times New Roman" w:cs="Times New Roman"/>
          <w:sz w:val="28"/>
          <w:szCs w:val="28"/>
        </w:rPr>
      </w:pPr>
    </w:p>
    <w:p w:rsidR="009C0221" w:rsidRPr="009C0221" w:rsidRDefault="009C0221" w:rsidP="009C0221">
      <w:pPr>
        <w:pStyle w:val="af7"/>
        <w:numPr>
          <w:ilvl w:val="0"/>
          <w:numId w:val="14"/>
        </w:numPr>
        <w:tabs>
          <w:tab w:val="left" w:pos="2250"/>
        </w:tabs>
        <w:spacing w:after="200" w:line="276" w:lineRule="auto"/>
        <w:jc w:val="both"/>
        <w:rPr>
          <w:szCs w:val="28"/>
        </w:rPr>
      </w:pPr>
      <w:r w:rsidRPr="009C0221">
        <w:rPr>
          <w:szCs w:val="28"/>
        </w:rPr>
        <w:t>Настоящий порядок вступает в силу со дня его обнародования.</w:t>
      </w:r>
    </w:p>
    <w:p w:rsidR="009C0221" w:rsidRDefault="009C0221" w:rsidP="009C0221">
      <w:pPr>
        <w:tabs>
          <w:tab w:val="left" w:pos="2250"/>
        </w:tabs>
        <w:jc w:val="both"/>
        <w:rPr>
          <w:sz w:val="28"/>
          <w:szCs w:val="28"/>
        </w:rPr>
      </w:pPr>
    </w:p>
    <w:p w:rsidR="009C0221" w:rsidRDefault="009C0221" w:rsidP="009C0221">
      <w:pPr>
        <w:tabs>
          <w:tab w:val="left" w:pos="2250"/>
        </w:tabs>
        <w:jc w:val="both"/>
        <w:rPr>
          <w:sz w:val="28"/>
          <w:szCs w:val="28"/>
        </w:rPr>
      </w:pPr>
    </w:p>
    <w:p w:rsidR="009C0221" w:rsidRDefault="009C0221" w:rsidP="009C0221">
      <w:pPr>
        <w:tabs>
          <w:tab w:val="left" w:pos="2250"/>
        </w:tabs>
        <w:jc w:val="both"/>
        <w:rPr>
          <w:sz w:val="28"/>
          <w:szCs w:val="28"/>
        </w:rPr>
      </w:pPr>
    </w:p>
    <w:p w:rsidR="009C0221" w:rsidRDefault="009C0221" w:rsidP="009C0221">
      <w:pPr>
        <w:tabs>
          <w:tab w:val="left" w:pos="2250"/>
        </w:tabs>
        <w:jc w:val="both"/>
        <w:rPr>
          <w:sz w:val="28"/>
          <w:szCs w:val="28"/>
        </w:rPr>
      </w:pPr>
    </w:p>
    <w:p w:rsidR="009C0221" w:rsidRDefault="009C0221" w:rsidP="009C0221">
      <w:pPr>
        <w:tabs>
          <w:tab w:val="left" w:pos="2250"/>
        </w:tabs>
        <w:jc w:val="both"/>
        <w:rPr>
          <w:sz w:val="28"/>
          <w:szCs w:val="28"/>
        </w:rPr>
      </w:pPr>
    </w:p>
    <w:p w:rsidR="009C0221" w:rsidRDefault="009C0221" w:rsidP="009C0221">
      <w:pPr>
        <w:tabs>
          <w:tab w:val="left" w:pos="2250"/>
        </w:tabs>
        <w:jc w:val="both"/>
        <w:rPr>
          <w:sz w:val="28"/>
          <w:szCs w:val="28"/>
        </w:rPr>
      </w:pPr>
    </w:p>
    <w:p w:rsidR="009C0221" w:rsidRDefault="009C0221" w:rsidP="009C0221">
      <w:pPr>
        <w:tabs>
          <w:tab w:val="left" w:pos="2250"/>
        </w:tabs>
        <w:jc w:val="both"/>
        <w:rPr>
          <w:sz w:val="28"/>
          <w:szCs w:val="28"/>
        </w:rPr>
      </w:pP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lastRenderedPageBreak/>
        <w:t>РЕСПУБЛИКА БУРЯТИЯ</w:t>
      </w: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АДМИНИСТРАЦИЯ МУНИЦИПАЛЬНОГО ОБРАЗОВАНИЯ-</w:t>
      </w: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СЕЛЬСКОЕ ПОСЕЛЕНИЕ «ДУНДА-КИРЕТСКОЕ»</w:t>
      </w:r>
    </w:p>
    <w:p w:rsidR="002650AD" w:rsidRDefault="002650AD" w:rsidP="002650AD">
      <w:pPr>
        <w:ind w:left="225"/>
        <w:jc w:val="center"/>
        <w:rPr>
          <w:rFonts w:ascii="Times New Roman" w:hAnsi="Times New Roman" w:cs="Times New Roman"/>
          <w:color w:val="000000"/>
          <w:sz w:val="28"/>
          <w:szCs w:val="28"/>
        </w:rPr>
      </w:pPr>
      <w:r w:rsidRPr="00B63AA0">
        <w:rPr>
          <w:rFonts w:ascii="Times New Roman" w:hAnsi="Times New Roman" w:cs="Times New Roman"/>
          <w:color w:val="000000"/>
          <w:sz w:val="28"/>
          <w:szCs w:val="28"/>
        </w:rPr>
        <w:t>СПРАВКА</w:t>
      </w:r>
    </w:p>
    <w:p w:rsidR="002650AD" w:rsidRPr="00B63AA0" w:rsidRDefault="002650AD" w:rsidP="002650AD">
      <w:pPr>
        <w:ind w:left="225"/>
        <w:jc w:val="center"/>
        <w:rPr>
          <w:rFonts w:ascii="Times New Roman" w:hAnsi="Times New Roman" w:cs="Times New Roman"/>
          <w:color w:val="000000"/>
          <w:sz w:val="28"/>
          <w:szCs w:val="28"/>
        </w:rPr>
      </w:pPr>
    </w:p>
    <w:p w:rsidR="002650AD" w:rsidRPr="007D3827" w:rsidRDefault="002650AD" w:rsidP="002650AD">
      <w:pPr>
        <w:pStyle w:val="ConsPlusNormal0"/>
      </w:pPr>
      <w:r w:rsidRPr="00B63AA0">
        <w:rPr>
          <w:color w:val="000000"/>
        </w:rPr>
        <w:t xml:space="preserve">Об обнародовании решения Совета депутатов Муниципального образования – сельское поселение «Дунда-Киретское» Бичурского района Республики Бурятия </w:t>
      </w:r>
      <w:r>
        <w:t>от 10 ноября  2017  года №209</w:t>
      </w:r>
      <w:r w:rsidRPr="00B63AA0">
        <w:t xml:space="preserve"> «</w:t>
      </w:r>
      <w:r w:rsidRPr="000D1D4F">
        <w:t>Об утверждении</w:t>
      </w:r>
      <w:r>
        <w:t xml:space="preserve"> Муниципальной</w:t>
      </w:r>
      <w:r w:rsidRPr="000D1D4F">
        <w:t xml:space="preserve"> Программы </w:t>
      </w:r>
      <w:r w:rsidRPr="0079592A">
        <w:t>Комплексное развитие систем транспортной инфраструктуры и дорожного хозяйства на территории муниципального образования сельского поселения "Дунда-Киретское" Бичурского района республики Бурятия на 2017-2021 годы</w:t>
      </w:r>
      <w:r w:rsidRPr="00B63AA0">
        <w:rPr>
          <w:b/>
          <w:bCs/>
          <w:color w:val="000000"/>
        </w:rPr>
        <w:t>»</w:t>
      </w:r>
    </w:p>
    <w:p w:rsidR="002650AD" w:rsidRPr="00B63AA0" w:rsidRDefault="002650AD" w:rsidP="002650AD">
      <w:pPr>
        <w:spacing w:after="0" w:line="240" w:lineRule="auto"/>
        <w:jc w:val="both"/>
        <w:outlineLvl w:val="2"/>
        <w:rPr>
          <w:rFonts w:ascii="Times New Roman" w:eastAsia="Times New Roman" w:hAnsi="Times New Roman" w:cs="Times New Roman"/>
          <w:bCs/>
          <w:sz w:val="28"/>
          <w:szCs w:val="28"/>
        </w:rPr>
      </w:pPr>
    </w:p>
    <w:p w:rsidR="002650AD" w:rsidRPr="00682227" w:rsidRDefault="002650AD" w:rsidP="002650AD">
      <w:pPr>
        <w:pStyle w:val="ConsPlusNormal0"/>
        <w:jc w:val="both"/>
      </w:pPr>
      <w:r w:rsidRPr="00B63AA0">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w:t>
      </w:r>
      <w:r w:rsidRPr="00B63AA0">
        <w:rPr>
          <w:color w:val="000000"/>
        </w:rPr>
        <w:t>решение Совета депутатов Муниципального образования – сельского поселения «Дунда-Киретское» Бичурского района «</w:t>
      </w:r>
      <w:r w:rsidRPr="000D1D4F">
        <w:t>Об утверждении</w:t>
      </w:r>
      <w:r>
        <w:t xml:space="preserve"> Муниципальной</w:t>
      </w:r>
      <w:r w:rsidRPr="000D1D4F">
        <w:t xml:space="preserve"> Программы </w:t>
      </w:r>
      <w:r w:rsidRPr="0079592A">
        <w:t>Комплексное развитие систем транспортной инфраструктуры и дорожного хозяйства на территории муниципального образования сельского поселения "Дунда-Киретское" Бичурского района республики Бурятия на 2017-2021 годы</w:t>
      </w:r>
      <w:r>
        <w:t>"</w:t>
      </w:r>
      <w:r w:rsidRPr="00847846">
        <w:rPr>
          <w:bCs/>
        </w:rPr>
        <w:t xml:space="preserve"> </w:t>
      </w:r>
      <w:r w:rsidR="00AC6C6E">
        <w:t>от 10.11</w:t>
      </w:r>
      <w:r>
        <w:t>.2017</w:t>
      </w:r>
      <w:r w:rsidRPr="00B63AA0">
        <w:t xml:space="preserve"> г. № </w:t>
      </w:r>
      <w:r>
        <w:t>209</w:t>
      </w:r>
      <w:r w:rsidRPr="00B63AA0">
        <w:rPr>
          <w:bCs/>
          <w:color w:val="000000"/>
        </w:rPr>
        <w:t xml:space="preserve"> </w:t>
      </w:r>
      <w:r w:rsidRPr="00B63AA0">
        <w:t xml:space="preserve">обнародовано </w:t>
      </w:r>
      <w:r>
        <w:t>13 ноября  2017</w:t>
      </w:r>
      <w:r w:rsidRPr="00B63AA0">
        <w:t xml:space="preserve"> года в населенных пунктах: сел Сухой-Ручей, Ара-Киреть и улус Дунда-Киреть.</w:t>
      </w:r>
    </w:p>
    <w:p w:rsidR="002650AD" w:rsidRPr="00B63AA0" w:rsidRDefault="002650AD" w:rsidP="002650AD">
      <w:pPr>
        <w:jc w:val="both"/>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pStyle w:val="ConsNormal"/>
        <w:widowControl/>
        <w:ind w:right="0" w:firstLine="540"/>
        <w:rPr>
          <w:sz w:val="28"/>
          <w:szCs w:val="28"/>
        </w:rPr>
      </w:pPr>
      <w:r w:rsidRPr="00B63AA0">
        <w:rPr>
          <w:sz w:val="28"/>
          <w:szCs w:val="28"/>
        </w:rPr>
        <w:t xml:space="preserve">  Глава Муниципального образования</w:t>
      </w:r>
    </w:p>
    <w:p w:rsidR="002650AD" w:rsidRPr="00B63AA0" w:rsidRDefault="002650AD" w:rsidP="002650AD">
      <w:pPr>
        <w:pStyle w:val="ConsNormal"/>
        <w:widowControl/>
        <w:ind w:right="0" w:firstLine="0"/>
        <w:rPr>
          <w:sz w:val="28"/>
          <w:szCs w:val="28"/>
        </w:rPr>
      </w:pPr>
      <w:r w:rsidRPr="00B63AA0">
        <w:rPr>
          <w:sz w:val="28"/>
          <w:szCs w:val="28"/>
        </w:rPr>
        <w:t xml:space="preserve">          сельского поселения «Дунда-Киретское                   В.И.Лизунова</w:t>
      </w:r>
    </w:p>
    <w:p w:rsidR="002650AD" w:rsidRPr="00B63AA0" w:rsidRDefault="002650AD" w:rsidP="002650AD">
      <w:pPr>
        <w:widowControl w:val="0"/>
        <w:autoSpaceDE w:val="0"/>
        <w:autoSpaceDN w:val="0"/>
        <w:adjustRightInd w:val="0"/>
        <w:outlineLvl w:val="0"/>
        <w:rPr>
          <w:rFonts w:ascii="Times New Roman" w:hAnsi="Times New Roman" w:cs="Times New Roman"/>
          <w:sz w:val="28"/>
          <w:szCs w:val="28"/>
        </w:rPr>
      </w:pPr>
    </w:p>
    <w:p w:rsidR="002650AD" w:rsidRDefault="002650AD" w:rsidP="002650AD">
      <w:pPr>
        <w:ind w:left="645"/>
        <w:jc w:val="center"/>
        <w:rPr>
          <w:rFonts w:cs="Times New Roman"/>
          <w:b/>
        </w:rPr>
      </w:pPr>
    </w:p>
    <w:p w:rsidR="002650AD" w:rsidRDefault="002650AD" w:rsidP="003E419A">
      <w:pPr>
        <w:pStyle w:val="ConsPlusNormal0"/>
        <w:jc w:val="center"/>
      </w:pPr>
    </w:p>
    <w:p w:rsidR="002650AD" w:rsidRDefault="002650AD" w:rsidP="003E419A">
      <w:pPr>
        <w:pStyle w:val="ConsPlusNormal0"/>
        <w:jc w:val="center"/>
      </w:pPr>
    </w:p>
    <w:p w:rsidR="002650AD" w:rsidRDefault="002650AD" w:rsidP="003E419A">
      <w:pPr>
        <w:pStyle w:val="ConsPlusNormal0"/>
        <w:jc w:val="center"/>
      </w:pPr>
    </w:p>
    <w:p w:rsidR="002650AD" w:rsidRDefault="002650AD" w:rsidP="003E419A">
      <w:pPr>
        <w:pStyle w:val="ConsPlusNormal0"/>
        <w:jc w:val="center"/>
      </w:pPr>
    </w:p>
    <w:p w:rsidR="002650AD" w:rsidRDefault="002650AD" w:rsidP="003E419A">
      <w:pPr>
        <w:pStyle w:val="ConsPlusNormal0"/>
        <w:jc w:val="center"/>
      </w:pPr>
    </w:p>
    <w:p w:rsidR="003E419A" w:rsidRPr="00994134" w:rsidRDefault="003E419A" w:rsidP="003E419A">
      <w:pPr>
        <w:pStyle w:val="ConsPlusNormal0"/>
        <w:jc w:val="center"/>
      </w:pPr>
      <w:r w:rsidRPr="00994134">
        <w:lastRenderedPageBreak/>
        <w:t>РЕСПУБЛИКА БУРЯТИЯ</w:t>
      </w:r>
    </w:p>
    <w:p w:rsidR="003E419A" w:rsidRPr="00994134" w:rsidRDefault="003E419A" w:rsidP="003E419A">
      <w:pPr>
        <w:pStyle w:val="ConsPlusNormal0"/>
        <w:jc w:val="center"/>
      </w:pPr>
      <w:r w:rsidRPr="00994134">
        <w:t>МУНИЦИПАЛЬНОЕ ОБРАЗОВАНИЕ-СЕЛЬСКОЕ ПОСЕЛЕНИЕ «</w:t>
      </w:r>
      <w:r>
        <w:t>ДУНДА-КИРЕТСКОЕ</w:t>
      </w:r>
      <w:r w:rsidRPr="00994134">
        <w:t>»</w:t>
      </w:r>
    </w:p>
    <w:p w:rsidR="003E419A" w:rsidRPr="00994134" w:rsidRDefault="003E419A" w:rsidP="003E419A">
      <w:pPr>
        <w:pStyle w:val="ConsPlusNormal0"/>
        <w:jc w:val="center"/>
      </w:pPr>
      <w:r w:rsidRPr="00994134">
        <w:t>СОВЕТ ДЕПУТАТОВ МУНИЦИПАЛЬНОГО ОБРАЗОВАНИЯ-СЕЛЬСКОЕ ПОСЕЛЕНИЕ «</w:t>
      </w:r>
      <w:r>
        <w:t>ДУНДА-КИРЕТСКОЕ</w:t>
      </w:r>
      <w:r w:rsidRPr="00994134">
        <w:t>»</w:t>
      </w:r>
    </w:p>
    <w:p w:rsidR="003E419A" w:rsidRDefault="003E419A" w:rsidP="003E419A">
      <w:pPr>
        <w:pStyle w:val="ConsPlusNormal0"/>
        <w:jc w:val="center"/>
        <w:rPr>
          <w:szCs w:val="24"/>
        </w:rPr>
      </w:pPr>
    </w:p>
    <w:p w:rsidR="003E419A" w:rsidRPr="00994134" w:rsidRDefault="003E419A" w:rsidP="003E419A">
      <w:pPr>
        <w:pStyle w:val="ConsPlusNormal0"/>
      </w:pPr>
      <w:r>
        <w:t xml:space="preserve">10 ноября </w:t>
      </w:r>
      <w:r w:rsidRPr="00994134">
        <w:t xml:space="preserve">2017 г.                                                                    </w:t>
      </w:r>
      <w:r>
        <w:t xml:space="preserve">          №209</w:t>
      </w:r>
      <w:r w:rsidRPr="00994134">
        <w:t xml:space="preserve"> </w:t>
      </w:r>
    </w:p>
    <w:p w:rsidR="003E419A" w:rsidRPr="00994134" w:rsidRDefault="003E419A" w:rsidP="003E419A">
      <w:pPr>
        <w:pStyle w:val="ConsPlusNormal0"/>
      </w:pPr>
      <w:r>
        <w:t>у.Дунда-Киреть</w:t>
      </w:r>
    </w:p>
    <w:p w:rsidR="009C0221" w:rsidRDefault="009C0221" w:rsidP="009C0221">
      <w:pPr>
        <w:tabs>
          <w:tab w:val="left" w:pos="2250"/>
        </w:tabs>
        <w:jc w:val="both"/>
        <w:rPr>
          <w:sz w:val="28"/>
          <w:szCs w:val="28"/>
        </w:rPr>
      </w:pPr>
    </w:p>
    <w:p w:rsidR="003E419A" w:rsidRPr="000D1D4F" w:rsidRDefault="003E419A" w:rsidP="003E419A">
      <w:pPr>
        <w:tabs>
          <w:tab w:val="left" w:pos="7905"/>
        </w:tabs>
        <w:spacing w:after="0" w:line="240" w:lineRule="auto"/>
        <w:jc w:val="center"/>
        <w:rPr>
          <w:rFonts w:ascii="Times New Roman" w:eastAsia="Times New Roman" w:hAnsi="Times New Roman" w:cs="Times New Roman"/>
          <w:sz w:val="28"/>
          <w:szCs w:val="28"/>
        </w:rPr>
      </w:pPr>
      <w:r w:rsidRPr="000D1D4F">
        <w:rPr>
          <w:rFonts w:ascii="Times New Roman" w:eastAsia="Times New Roman" w:hAnsi="Times New Roman" w:cs="Times New Roman"/>
          <w:sz w:val="28"/>
          <w:szCs w:val="28"/>
        </w:rPr>
        <w:t>Об утверждении</w:t>
      </w:r>
      <w:r w:rsidR="00402A05">
        <w:rPr>
          <w:rFonts w:ascii="Times New Roman" w:eastAsia="Times New Roman" w:hAnsi="Times New Roman" w:cs="Times New Roman"/>
          <w:sz w:val="28"/>
          <w:szCs w:val="28"/>
        </w:rPr>
        <w:t xml:space="preserve"> Муниципальной</w:t>
      </w:r>
      <w:r w:rsidRPr="000D1D4F">
        <w:rPr>
          <w:rFonts w:ascii="Times New Roman" w:eastAsia="Times New Roman" w:hAnsi="Times New Roman" w:cs="Times New Roman"/>
          <w:sz w:val="28"/>
          <w:szCs w:val="28"/>
        </w:rPr>
        <w:t xml:space="preserve"> Программы </w:t>
      </w:r>
      <w:r w:rsidR="0079592A" w:rsidRPr="0079592A">
        <w:rPr>
          <w:rFonts w:ascii="Times New Roman" w:hAnsi="Times New Roman" w:cs="Times New Roman"/>
          <w:sz w:val="28"/>
          <w:szCs w:val="28"/>
        </w:rPr>
        <w:t>Комплексное развитие систем транспортной инфраструктуры и дорожного хозяйства на территории муниципального образования сельского поселения "Дунда-Киретское" Бичурского района республики Бурятия на 2017-2021 годы</w:t>
      </w:r>
      <w:r w:rsidRPr="000D1D4F">
        <w:rPr>
          <w:rFonts w:ascii="Times New Roman" w:eastAsia="Times New Roman" w:hAnsi="Times New Roman" w:cs="Times New Roman"/>
          <w:sz w:val="28"/>
          <w:szCs w:val="28"/>
        </w:rPr>
        <w:t>»</w:t>
      </w:r>
    </w:p>
    <w:p w:rsidR="003E419A" w:rsidRPr="000D1D4F" w:rsidRDefault="003E419A" w:rsidP="003E419A">
      <w:pPr>
        <w:tabs>
          <w:tab w:val="left" w:pos="7905"/>
        </w:tabs>
        <w:spacing w:after="0" w:line="240" w:lineRule="auto"/>
        <w:rPr>
          <w:rFonts w:ascii="Times New Roman" w:eastAsia="Times New Roman" w:hAnsi="Times New Roman" w:cs="Times New Roman"/>
          <w:sz w:val="28"/>
          <w:szCs w:val="28"/>
        </w:rPr>
      </w:pPr>
    </w:p>
    <w:p w:rsidR="0079592A" w:rsidRPr="0079592A" w:rsidRDefault="0079592A" w:rsidP="0079592A">
      <w:pPr>
        <w:shd w:val="clear" w:color="auto" w:fill="FFFFFF"/>
        <w:spacing w:after="240" w:line="360" w:lineRule="atLeast"/>
        <w:textAlignment w:val="baseline"/>
        <w:rPr>
          <w:rFonts w:ascii="Times New Roman" w:eastAsia="Times New Roman" w:hAnsi="Times New Roman" w:cs="Times New Roman"/>
          <w:sz w:val="28"/>
          <w:szCs w:val="28"/>
        </w:rPr>
      </w:pPr>
      <w:r w:rsidRPr="0079592A">
        <w:rPr>
          <w:rFonts w:ascii="Helvetica" w:eastAsia="Times New Roman" w:hAnsi="Helvetica" w:cs="Times New Roman"/>
          <w:color w:val="444444"/>
          <w:sz w:val="21"/>
          <w:szCs w:val="21"/>
        </w:rPr>
        <w:br/>
      </w:r>
      <w:r w:rsidRPr="0079592A">
        <w:rPr>
          <w:rFonts w:ascii="Times New Roman" w:eastAsia="Times New Roman" w:hAnsi="Times New Roman" w:cs="Times New Roman"/>
          <w:sz w:val="28"/>
          <w:szCs w:val="28"/>
        </w:rPr>
        <w:t xml:space="preserve">В соответствии с Градостроительным кодексом Российской Федерации, Федеральном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25.12.2015 года № 1440 «Об утверждении требований к программам комплексного развития транспортной инфраструктуры поселение и городских округов», совет депутатов </w:t>
      </w:r>
      <w:r>
        <w:rPr>
          <w:rFonts w:ascii="Times New Roman" w:eastAsia="Times New Roman" w:hAnsi="Times New Roman" w:cs="Times New Roman"/>
          <w:sz w:val="28"/>
          <w:szCs w:val="28"/>
        </w:rPr>
        <w:t>МО-СП "Дунда-Киретское"</w:t>
      </w:r>
      <w:r w:rsidRPr="0079592A">
        <w:rPr>
          <w:rFonts w:ascii="Times New Roman" w:eastAsia="Times New Roman" w:hAnsi="Times New Roman" w:cs="Times New Roman"/>
          <w:sz w:val="28"/>
          <w:szCs w:val="28"/>
        </w:rPr>
        <w:t xml:space="preserve"> </w:t>
      </w:r>
    </w:p>
    <w:p w:rsidR="0079592A" w:rsidRPr="0079592A" w:rsidRDefault="0079592A" w:rsidP="0079592A">
      <w:pPr>
        <w:shd w:val="clear" w:color="auto" w:fill="FFFFFF"/>
        <w:spacing w:after="0" w:line="360" w:lineRule="atLeast"/>
        <w:jc w:val="center"/>
        <w:textAlignment w:val="baseline"/>
        <w:rPr>
          <w:rFonts w:ascii="Times New Roman" w:eastAsia="Times New Roman" w:hAnsi="Times New Roman" w:cs="Times New Roman"/>
          <w:sz w:val="28"/>
          <w:szCs w:val="28"/>
        </w:rPr>
      </w:pPr>
      <w:r w:rsidRPr="0079592A">
        <w:rPr>
          <w:rFonts w:ascii="Times New Roman" w:eastAsia="Times New Roman" w:hAnsi="Times New Roman" w:cs="Times New Roman"/>
          <w:b/>
          <w:bCs/>
          <w:sz w:val="28"/>
          <w:szCs w:val="28"/>
        </w:rPr>
        <w:t>РЕШИЛ:</w:t>
      </w:r>
    </w:p>
    <w:p w:rsidR="0079592A" w:rsidRPr="000D1D4F" w:rsidRDefault="0079592A" w:rsidP="0079592A">
      <w:pPr>
        <w:shd w:val="clear" w:color="auto" w:fill="FFFFFF"/>
        <w:spacing w:after="240" w:line="360" w:lineRule="atLeast"/>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9592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1. </w:t>
      </w:r>
      <w:r w:rsidRPr="0079592A">
        <w:rPr>
          <w:rFonts w:ascii="Times New Roman" w:eastAsia="Times New Roman" w:hAnsi="Times New Roman" w:cs="Times New Roman"/>
          <w:sz w:val="28"/>
          <w:szCs w:val="28"/>
        </w:rPr>
        <w:t xml:space="preserve">Утвердить «Программу </w:t>
      </w:r>
      <w:r w:rsidRPr="0079592A">
        <w:rPr>
          <w:rFonts w:ascii="Times New Roman" w:hAnsi="Times New Roman" w:cs="Times New Roman"/>
          <w:sz w:val="28"/>
          <w:szCs w:val="28"/>
        </w:rPr>
        <w:t>Комплексное развитие систем транспортной инфраструктуры и дорожного хозяйства на территории муниципального образования сельского поселения "Дунда-Киретское" Бичурского района республики Бурятия на 2017-2021 годы</w:t>
      </w:r>
      <w:r w:rsidRPr="000D1D4F">
        <w:rPr>
          <w:rFonts w:ascii="Times New Roman" w:eastAsia="Times New Roman" w:hAnsi="Times New Roman" w:cs="Times New Roman"/>
          <w:sz w:val="28"/>
          <w:szCs w:val="28"/>
        </w:rPr>
        <w:t>»</w:t>
      </w:r>
    </w:p>
    <w:p w:rsidR="0079592A" w:rsidRPr="000D1D4F" w:rsidRDefault="0079592A" w:rsidP="0079592A">
      <w:pPr>
        <w:tabs>
          <w:tab w:val="left" w:pos="7905"/>
        </w:tabs>
        <w:spacing w:after="0" w:line="240" w:lineRule="auto"/>
        <w:rPr>
          <w:rFonts w:ascii="Times New Roman" w:eastAsia="Times New Roman" w:hAnsi="Times New Roman" w:cs="Times New Roman"/>
          <w:sz w:val="28"/>
          <w:szCs w:val="28"/>
        </w:rPr>
      </w:pPr>
    </w:p>
    <w:p w:rsidR="0079592A" w:rsidRPr="0079592A" w:rsidRDefault="0079592A" w:rsidP="0079592A">
      <w:pPr>
        <w:shd w:val="clear" w:color="auto" w:fill="FFFFFF"/>
        <w:spacing w:after="240" w:line="360" w:lineRule="atLeast"/>
        <w:ind w:left="360"/>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79592A">
        <w:rPr>
          <w:rFonts w:ascii="Times New Roman" w:eastAsia="Times New Roman" w:hAnsi="Times New Roman" w:cs="Times New Roman"/>
          <w:sz w:val="28"/>
          <w:szCs w:val="28"/>
        </w:rPr>
        <w:t>Настоящее решение подлежит официальному опубликованию и вступает в силу с момента его опубликования.</w:t>
      </w:r>
    </w:p>
    <w:p w:rsidR="0079592A" w:rsidRPr="0079592A" w:rsidRDefault="0079592A" w:rsidP="0079592A">
      <w:pPr>
        <w:shd w:val="clear" w:color="auto" w:fill="FFFFFF"/>
        <w:spacing w:after="240" w:line="360" w:lineRule="atLeast"/>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r w:rsidRPr="0079592A">
        <w:rPr>
          <w:rFonts w:ascii="Times New Roman" w:eastAsia="Times New Roman" w:hAnsi="Times New Roman" w:cs="Times New Roman"/>
          <w:sz w:val="28"/>
          <w:szCs w:val="28"/>
        </w:rPr>
        <w:t>Контроль за исполнением настоящего решения оставляю за собой.</w:t>
      </w:r>
    </w:p>
    <w:p w:rsidR="0079592A" w:rsidRPr="0079592A" w:rsidRDefault="0079592A" w:rsidP="0079592A">
      <w:pPr>
        <w:shd w:val="clear" w:color="auto" w:fill="FFFFFF"/>
        <w:spacing w:after="240" w:line="360" w:lineRule="atLeast"/>
        <w:textAlignment w:val="baseline"/>
        <w:rPr>
          <w:rFonts w:ascii="Times New Roman" w:eastAsia="Times New Roman" w:hAnsi="Times New Roman" w:cs="Times New Roman"/>
          <w:sz w:val="28"/>
          <w:szCs w:val="28"/>
        </w:rPr>
      </w:pPr>
      <w:r w:rsidRPr="0079592A">
        <w:rPr>
          <w:rFonts w:ascii="Times New Roman" w:eastAsia="Times New Roman" w:hAnsi="Times New Roman" w:cs="Times New Roman"/>
          <w:sz w:val="28"/>
          <w:szCs w:val="28"/>
        </w:rPr>
        <w:t> </w:t>
      </w:r>
    </w:p>
    <w:p w:rsidR="0079592A" w:rsidRPr="003E419A" w:rsidRDefault="0079592A" w:rsidP="0079592A">
      <w:pPr>
        <w:rPr>
          <w:rFonts w:ascii="Times New Roman" w:hAnsi="Times New Roman" w:cs="Times New Roman"/>
          <w:sz w:val="28"/>
          <w:szCs w:val="28"/>
        </w:rPr>
      </w:pPr>
      <w:r w:rsidRPr="003E419A">
        <w:rPr>
          <w:rFonts w:ascii="Times New Roman" w:hAnsi="Times New Roman" w:cs="Times New Roman"/>
          <w:sz w:val="28"/>
          <w:szCs w:val="28"/>
        </w:rPr>
        <w:t>Глава Муниципального образования-</w:t>
      </w:r>
    </w:p>
    <w:p w:rsidR="0079592A" w:rsidRDefault="0079592A" w:rsidP="0079592A">
      <w:pPr>
        <w:rPr>
          <w:rFonts w:ascii="Times New Roman" w:hAnsi="Times New Roman" w:cs="Times New Roman"/>
          <w:sz w:val="28"/>
          <w:szCs w:val="28"/>
        </w:rPr>
      </w:pPr>
      <w:r w:rsidRPr="003E419A">
        <w:rPr>
          <w:rFonts w:ascii="Times New Roman" w:hAnsi="Times New Roman" w:cs="Times New Roman"/>
          <w:sz w:val="28"/>
          <w:szCs w:val="28"/>
        </w:rPr>
        <w:t xml:space="preserve">сельского поселения «Дунда-Киретское»       </w:t>
      </w:r>
      <w:r>
        <w:rPr>
          <w:rFonts w:ascii="Times New Roman" w:hAnsi="Times New Roman" w:cs="Times New Roman"/>
          <w:sz w:val="28"/>
          <w:szCs w:val="28"/>
        </w:rPr>
        <w:t xml:space="preserve">           В.И.Лизунова</w:t>
      </w:r>
    </w:p>
    <w:p w:rsidR="009C0221" w:rsidRDefault="009C0221"/>
    <w:p w:rsidR="00981DCF" w:rsidRDefault="00981DCF" w:rsidP="00981DCF">
      <w:pPr>
        <w:jc w:val="center"/>
        <w:rPr>
          <w:rFonts w:ascii="Times New Roman" w:hAnsi="Times New Roman" w:cs="Times New Roman"/>
          <w:sz w:val="28"/>
          <w:szCs w:val="28"/>
        </w:rPr>
      </w:pP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lastRenderedPageBreak/>
        <w:t>РЕСПУБЛИКА БУРЯТИЯ</w:t>
      </w: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АДМИНИСТРАЦИЯ МУНИЦИПАЛЬНОГО ОБРАЗОВАНИЯ-</w:t>
      </w: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СЕЛЬСКОЕ ПОСЕЛЕНИЕ «ДУНДА-КИРЕТСКОЕ»</w:t>
      </w:r>
    </w:p>
    <w:p w:rsidR="002650AD" w:rsidRDefault="002650AD" w:rsidP="002650AD">
      <w:pPr>
        <w:ind w:left="225"/>
        <w:jc w:val="center"/>
        <w:rPr>
          <w:rFonts w:ascii="Times New Roman" w:hAnsi="Times New Roman" w:cs="Times New Roman"/>
          <w:color w:val="000000"/>
          <w:sz w:val="28"/>
          <w:szCs w:val="28"/>
        </w:rPr>
      </w:pPr>
      <w:r w:rsidRPr="00B63AA0">
        <w:rPr>
          <w:rFonts w:ascii="Times New Roman" w:hAnsi="Times New Roman" w:cs="Times New Roman"/>
          <w:color w:val="000000"/>
          <w:sz w:val="28"/>
          <w:szCs w:val="28"/>
        </w:rPr>
        <w:t>СПРАВКА</w:t>
      </w:r>
    </w:p>
    <w:p w:rsidR="002650AD" w:rsidRPr="00B63AA0" w:rsidRDefault="002650AD" w:rsidP="002650AD">
      <w:pPr>
        <w:ind w:left="225"/>
        <w:jc w:val="center"/>
        <w:rPr>
          <w:rFonts w:ascii="Times New Roman" w:hAnsi="Times New Roman" w:cs="Times New Roman"/>
          <w:color w:val="000000"/>
          <w:sz w:val="28"/>
          <w:szCs w:val="28"/>
        </w:rPr>
      </w:pPr>
    </w:p>
    <w:p w:rsidR="002650AD" w:rsidRPr="007D3827" w:rsidRDefault="002650AD" w:rsidP="002650AD">
      <w:pPr>
        <w:pStyle w:val="ConsPlusNormal0"/>
      </w:pPr>
      <w:r w:rsidRPr="00B63AA0">
        <w:rPr>
          <w:color w:val="000000"/>
        </w:rPr>
        <w:t xml:space="preserve">Об обнародовании решения Совета депутатов Муниципального образования – сельское поселение «Дунда-Киретское» Бичурского района Республики Бурятия </w:t>
      </w:r>
      <w:r>
        <w:t>от 10 ноября  2017  года №210</w:t>
      </w:r>
      <w:r w:rsidRPr="00B63AA0">
        <w:t xml:space="preserve"> «</w:t>
      </w:r>
      <w:r w:rsidRPr="00981DCF">
        <w:t xml:space="preserve">Об утверждении муниципальной Программы </w:t>
      </w:r>
      <w:r w:rsidRPr="00981DCF">
        <w:tab/>
        <w:t>комплексного  развития социальной инфраструктуры   Муниципального образовани</w:t>
      </w:r>
      <w:r>
        <w:t>я – сельское поселение «Дунда-Киретское</w:t>
      </w:r>
      <w:r w:rsidRPr="00981DCF">
        <w:t>»  Бичурского района Республики Бурятия на  2017 – 2030 гг.»»</w:t>
      </w:r>
    </w:p>
    <w:p w:rsidR="002650AD" w:rsidRPr="00B63AA0" w:rsidRDefault="002650AD" w:rsidP="002650AD">
      <w:pPr>
        <w:spacing w:after="0" w:line="240" w:lineRule="auto"/>
        <w:jc w:val="both"/>
        <w:outlineLvl w:val="2"/>
        <w:rPr>
          <w:rFonts w:ascii="Times New Roman" w:eastAsia="Times New Roman" w:hAnsi="Times New Roman" w:cs="Times New Roman"/>
          <w:bCs/>
          <w:sz w:val="28"/>
          <w:szCs w:val="28"/>
        </w:rPr>
      </w:pPr>
    </w:p>
    <w:p w:rsidR="002650AD" w:rsidRPr="00682227" w:rsidRDefault="002650AD" w:rsidP="002650AD">
      <w:pPr>
        <w:pStyle w:val="ConsPlusNormal0"/>
        <w:jc w:val="both"/>
      </w:pPr>
      <w:r w:rsidRPr="00B63AA0">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w:t>
      </w:r>
      <w:r w:rsidRPr="00B63AA0">
        <w:rPr>
          <w:color w:val="000000"/>
        </w:rPr>
        <w:t>решение Совета депутатов Муниципального образования – сельского поселения «Дунда-Киретское» Бичурского района «</w:t>
      </w:r>
      <w:r w:rsidRPr="00981DCF">
        <w:t xml:space="preserve">Об утверждении муниципальной Программы </w:t>
      </w:r>
      <w:r w:rsidRPr="00981DCF">
        <w:tab/>
        <w:t>комплексного  развития социальной инфраструктуры   Муниципального образовани</w:t>
      </w:r>
      <w:r>
        <w:t>я – сельское поселение «Дунда-Киретское</w:t>
      </w:r>
      <w:r w:rsidRPr="00981DCF">
        <w:t>»  Бичурского района Республики Бурятия на  2017 – 2030 гг.»»</w:t>
      </w:r>
      <w:r w:rsidRPr="00847846">
        <w:rPr>
          <w:bCs/>
        </w:rPr>
        <w:t xml:space="preserve"> </w:t>
      </w:r>
      <w:r>
        <w:t>от 10.1</w:t>
      </w:r>
      <w:r w:rsidR="00AC6C6E">
        <w:t>1</w:t>
      </w:r>
      <w:r>
        <w:t>.2017</w:t>
      </w:r>
      <w:r w:rsidRPr="00B63AA0">
        <w:t xml:space="preserve"> г. № </w:t>
      </w:r>
      <w:r>
        <w:t>210</w:t>
      </w:r>
      <w:r w:rsidRPr="00B63AA0">
        <w:rPr>
          <w:bCs/>
          <w:color w:val="000000"/>
        </w:rPr>
        <w:t xml:space="preserve"> </w:t>
      </w:r>
      <w:r w:rsidRPr="00B63AA0">
        <w:t xml:space="preserve">обнародовано </w:t>
      </w:r>
      <w:r>
        <w:t>13 ноября  2017</w:t>
      </w:r>
      <w:r w:rsidRPr="00B63AA0">
        <w:t xml:space="preserve"> года в населенных пунктах: сел Сухой-Ручей, Ара-Киреть и улус Дунда-Киреть.</w:t>
      </w:r>
    </w:p>
    <w:p w:rsidR="002650AD" w:rsidRPr="00B63AA0" w:rsidRDefault="002650AD" w:rsidP="002650AD">
      <w:pPr>
        <w:jc w:val="both"/>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pStyle w:val="ConsNormal"/>
        <w:widowControl/>
        <w:ind w:right="0" w:firstLine="540"/>
        <w:rPr>
          <w:sz w:val="28"/>
          <w:szCs w:val="28"/>
        </w:rPr>
      </w:pPr>
      <w:r w:rsidRPr="00B63AA0">
        <w:rPr>
          <w:sz w:val="28"/>
          <w:szCs w:val="28"/>
        </w:rPr>
        <w:t xml:space="preserve">  Глава Муниципального образования</w:t>
      </w:r>
    </w:p>
    <w:p w:rsidR="002650AD" w:rsidRPr="00B63AA0" w:rsidRDefault="002650AD" w:rsidP="002650AD">
      <w:pPr>
        <w:pStyle w:val="ConsNormal"/>
        <w:widowControl/>
        <w:ind w:right="0" w:firstLine="0"/>
        <w:rPr>
          <w:sz w:val="28"/>
          <w:szCs w:val="28"/>
        </w:rPr>
      </w:pPr>
      <w:r w:rsidRPr="00B63AA0">
        <w:rPr>
          <w:sz w:val="28"/>
          <w:szCs w:val="28"/>
        </w:rPr>
        <w:t xml:space="preserve">          сельского поселения «Дунда-Киретское                   В.И.Лизунова</w:t>
      </w:r>
    </w:p>
    <w:p w:rsidR="002650AD" w:rsidRPr="00B63AA0" w:rsidRDefault="002650AD" w:rsidP="002650AD">
      <w:pPr>
        <w:widowControl w:val="0"/>
        <w:autoSpaceDE w:val="0"/>
        <w:autoSpaceDN w:val="0"/>
        <w:adjustRightInd w:val="0"/>
        <w:outlineLvl w:val="0"/>
        <w:rPr>
          <w:rFonts w:ascii="Times New Roman" w:hAnsi="Times New Roman" w:cs="Times New Roman"/>
          <w:sz w:val="28"/>
          <w:szCs w:val="28"/>
        </w:rPr>
      </w:pPr>
    </w:p>
    <w:p w:rsidR="002650AD" w:rsidRDefault="002650AD" w:rsidP="002650AD">
      <w:pPr>
        <w:ind w:left="645"/>
        <w:jc w:val="center"/>
        <w:rPr>
          <w:rFonts w:cs="Times New Roman"/>
          <w:b/>
        </w:rPr>
      </w:pPr>
    </w:p>
    <w:p w:rsidR="002650AD" w:rsidRDefault="002650AD" w:rsidP="00981DCF">
      <w:pPr>
        <w:pStyle w:val="ConsPlusNormal0"/>
        <w:jc w:val="center"/>
      </w:pPr>
    </w:p>
    <w:p w:rsidR="002650AD" w:rsidRDefault="002650AD" w:rsidP="00981DCF">
      <w:pPr>
        <w:pStyle w:val="ConsPlusNormal0"/>
        <w:jc w:val="center"/>
      </w:pPr>
    </w:p>
    <w:p w:rsidR="002650AD" w:rsidRDefault="002650AD" w:rsidP="00981DCF">
      <w:pPr>
        <w:pStyle w:val="ConsPlusNormal0"/>
        <w:jc w:val="center"/>
      </w:pPr>
    </w:p>
    <w:p w:rsidR="002650AD" w:rsidRDefault="002650AD" w:rsidP="00981DCF">
      <w:pPr>
        <w:pStyle w:val="ConsPlusNormal0"/>
        <w:jc w:val="center"/>
      </w:pPr>
    </w:p>
    <w:p w:rsidR="002650AD" w:rsidRDefault="002650AD" w:rsidP="00981DCF">
      <w:pPr>
        <w:pStyle w:val="ConsPlusNormal0"/>
        <w:jc w:val="center"/>
      </w:pPr>
    </w:p>
    <w:p w:rsidR="002650AD" w:rsidRDefault="002650AD" w:rsidP="00981DCF">
      <w:pPr>
        <w:pStyle w:val="ConsPlusNormal0"/>
        <w:jc w:val="center"/>
      </w:pPr>
    </w:p>
    <w:p w:rsidR="002650AD" w:rsidRDefault="002650AD" w:rsidP="00981DCF">
      <w:pPr>
        <w:pStyle w:val="ConsPlusNormal0"/>
        <w:jc w:val="center"/>
      </w:pPr>
    </w:p>
    <w:p w:rsidR="00981DCF" w:rsidRPr="00994134" w:rsidRDefault="00981DCF" w:rsidP="00981DCF">
      <w:pPr>
        <w:pStyle w:val="ConsPlusNormal0"/>
        <w:jc w:val="center"/>
      </w:pPr>
      <w:r w:rsidRPr="00994134">
        <w:t>РЕСПУБЛИКА БУРЯТИЯ</w:t>
      </w:r>
    </w:p>
    <w:p w:rsidR="00981DCF" w:rsidRPr="00994134" w:rsidRDefault="00981DCF" w:rsidP="00981DCF">
      <w:pPr>
        <w:pStyle w:val="ConsPlusNormal0"/>
        <w:jc w:val="center"/>
      </w:pPr>
      <w:r w:rsidRPr="00994134">
        <w:t>МУНИЦИПАЛЬНОЕ ОБРАЗОВАНИЕ-СЕЛЬСКОЕ ПОСЕЛЕНИЕ «</w:t>
      </w:r>
      <w:r>
        <w:t>ДУНДА-КИРЕТСКОЕ</w:t>
      </w:r>
      <w:r w:rsidRPr="00994134">
        <w:t>»</w:t>
      </w:r>
    </w:p>
    <w:p w:rsidR="00981DCF" w:rsidRPr="00994134" w:rsidRDefault="00981DCF" w:rsidP="00981DCF">
      <w:pPr>
        <w:pStyle w:val="ConsPlusNormal0"/>
        <w:jc w:val="center"/>
      </w:pPr>
      <w:r w:rsidRPr="00994134">
        <w:t>СОВЕТ ДЕПУТАТОВ МУНИЦИПАЛЬНОГО ОБРАЗОВАНИЯ-СЕЛЬСКОЕ ПОСЕЛЕНИЕ «</w:t>
      </w:r>
      <w:r>
        <w:t>ДУНДА-КИРЕТСКОЕ</w:t>
      </w:r>
      <w:r w:rsidRPr="00994134">
        <w:t>»</w:t>
      </w:r>
    </w:p>
    <w:p w:rsidR="00981DCF" w:rsidRDefault="00981DCF" w:rsidP="00981DCF">
      <w:pPr>
        <w:pStyle w:val="ConsPlusNormal0"/>
        <w:jc w:val="center"/>
        <w:rPr>
          <w:szCs w:val="24"/>
        </w:rPr>
      </w:pPr>
    </w:p>
    <w:p w:rsidR="00981DCF" w:rsidRPr="00994134" w:rsidRDefault="00981DCF" w:rsidP="00981DCF">
      <w:pPr>
        <w:pStyle w:val="ConsPlusNormal0"/>
      </w:pPr>
      <w:r>
        <w:t xml:space="preserve">10 ноября </w:t>
      </w:r>
      <w:r w:rsidRPr="00994134">
        <w:t xml:space="preserve">2017 г.                                                                    </w:t>
      </w:r>
      <w:r>
        <w:t xml:space="preserve">          №210</w:t>
      </w:r>
    </w:p>
    <w:p w:rsidR="00981DCF" w:rsidRDefault="00981DCF" w:rsidP="00981DCF">
      <w:pPr>
        <w:pStyle w:val="ConsPlusNormal0"/>
      </w:pPr>
      <w:r>
        <w:t>у.Дунда-Киреть</w:t>
      </w:r>
    </w:p>
    <w:p w:rsidR="00981DCF" w:rsidRDefault="00981DCF" w:rsidP="00981DCF">
      <w:pPr>
        <w:jc w:val="center"/>
        <w:rPr>
          <w:rFonts w:ascii="Times New Roman" w:hAnsi="Times New Roman" w:cs="Times New Roman"/>
          <w:sz w:val="28"/>
          <w:szCs w:val="28"/>
        </w:rPr>
      </w:pPr>
      <w:r w:rsidRPr="00981DCF">
        <w:rPr>
          <w:rFonts w:ascii="Times New Roman" w:hAnsi="Times New Roman" w:cs="Times New Roman"/>
          <w:sz w:val="28"/>
          <w:szCs w:val="28"/>
        </w:rPr>
        <w:t xml:space="preserve"> </w:t>
      </w:r>
    </w:p>
    <w:p w:rsidR="00981DCF" w:rsidRPr="00981DCF" w:rsidRDefault="00981DCF" w:rsidP="00981DCF">
      <w:pPr>
        <w:jc w:val="center"/>
        <w:rPr>
          <w:rFonts w:ascii="Times New Roman" w:hAnsi="Times New Roman" w:cs="Times New Roman"/>
          <w:sz w:val="28"/>
          <w:szCs w:val="28"/>
        </w:rPr>
      </w:pPr>
      <w:r w:rsidRPr="00981DCF">
        <w:rPr>
          <w:rFonts w:ascii="Times New Roman" w:hAnsi="Times New Roman" w:cs="Times New Roman"/>
          <w:sz w:val="28"/>
          <w:szCs w:val="28"/>
        </w:rPr>
        <w:t xml:space="preserve">«Об утверждении муниципальной Программы </w:t>
      </w:r>
      <w:r w:rsidRPr="00981DCF">
        <w:rPr>
          <w:rFonts w:ascii="Times New Roman" w:hAnsi="Times New Roman" w:cs="Times New Roman"/>
          <w:sz w:val="28"/>
          <w:szCs w:val="28"/>
        </w:rPr>
        <w:tab/>
        <w:t>комплексного  развития социальной инфраструктуры   Муниципального образовани</w:t>
      </w:r>
      <w:r>
        <w:rPr>
          <w:rFonts w:ascii="Times New Roman" w:hAnsi="Times New Roman" w:cs="Times New Roman"/>
          <w:sz w:val="28"/>
          <w:szCs w:val="28"/>
        </w:rPr>
        <w:t>я – сельское поселение «Дунда-Киретское</w:t>
      </w:r>
      <w:r w:rsidRPr="00981DCF">
        <w:rPr>
          <w:rFonts w:ascii="Times New Roman" w:hAnsi="Times New Roman" w:cs="Times New Roman"/>
          <w:sz w:val="28"/>
          <w:szCs w:val="28"/>
        </w:rPr>
        <w:t>»  Бичурского района Республики Бурятия на  2017 – 2030 гг.»»</w:t>
      </w:r>
    </w:p>
    <w:p w:rsidR="00981DCF" w:rsidRPr="00981DCF" w:rsidRDefault="00981DCF" w:rsidP="00981DCF">
      <w:pPr>
        <w:autoSpaceDE w:val="0"/>
        <w:autoSpaceDN w:val="0"/>
        <w:adjustRightInd w:val="0"/>
        <w:ind w:right="-5"/>
        <w:jc w:val="both"/>
        <w:outlineLvl w:val="0"/>
        <w:rPr>
          <w:rFonts w:ascii="Times New Roman" w:hAnsi="Times New Roman" w:cs="Times New Roman"/>
          <w:sz w:val="28"/>
          <w:szCs w:val="28"/>
          <w:lang w:eastAsia="en-US"/>
        </w:rPr>
      </w:pPr>
      <w:r w:rsidRPr="00981DCF">
        <w:rPr>
          <w:rFonts w:ascii="Times New Roman" w:hAnsi="Times New Roman" w:cs="Times New Roman"/>
          <w:sz w:val="28"/>
          <w:szCs w:val="28"/>
          <w:lang w:eastAsia="en-US"/>
        </w:rPr>
        <w:t xml:space="preserve">     В соответствии с Градостроительным кодексом Российской Федерации, Федеральным законом от 06.10.2003 г. № 131-ФЗ «Об общих принципах организации местного самоуправления в Российской Федерации», Постановлением Правительства Российской Федерации от 01.10.2015 г. №1050 «Об утверждении требований к программам комплексного развития социальной инфраструктуры поселений, городских округов», на основании Устава МО-СП «</w:t>
      </w:r>
      <w:r>
        <w:rPr>
          <w:rFonts w:ascii="Times New Roman" w:hAnsi="Times New Roman" w:cs="Times New Roman"/>
          <w:sz w:val="28"/>
          <w:szCs w:val="28"/>
          <w:lang w:eastAsia="en-US"/>
        </w:rPr>
        <w:t>Дунда-Киретское</w:t>
      </w:r>
      <w:r w:rsidRPr="00981DCF">
        <w:rPr>
          <w:rFonts w:ascii="Times New Roman" w:hAnsi="Times New Roman" w:cs="Times New Roman"/>
          <w:sz w:val="28"/>
          <w:szCs w:val="28"/>
          <w:lang w:eastAsia="en-US"/>
        </w:rPr>
        <w:t>» Совет депутатов МО-СП «</w:t>
      </w:r>
      <w:r>
        <w:rPr>
          <w:rFonts w:ascii="Times New Roman" w:hAnsi="Times New Roman" w:cs="Times New Roman"/>
          <w:sz w:val="28"/>
          <w:szCs w:val="28"/>
          <w:lang w:eastAsia="en-US"/>
        </w:rPr>
        <w:t>Дунда-Киретское</w:t>
      </w:r>
      <w:r w:rsidRPr="00981DCF">
        <w:rPr>
          <w:rFonts w:ascii="Times New Roman" w:hAnsi="Times New Roman" w:cs="Times New Roman"/>
          <w:sz w:val="28"/>
          <w:szCs w:val="28"/>
          <w:lang w:eastAsia="en-US"/>
        </w:rPr>
        <w:t>» Бичурского района РЕШИЛ:</w:t>
      </w:r>
    </w:p>
    <w:p w:rsidR="00981DCF" w:rsidRPr="00981DCF" w:rsidRDefault="00981DCF" w:rsidP="00981DCF">
      <w:pPr>
        <w:rPr>
          <w:rFonts w:ascii="Times New Roman" w:hAnsi="Times New Roman" w:cs="Times New Roman"/>
          <w:b/>
          <w:bCs/>
          <w:sz w:val="24"/>
          <w:szCs w:val="24"/>
          <w:lang w:eastAsia="en-US"/>
        </w:rPr>
      </w:pPr>
    </w:p>
    <w:p w:rsidR="00981DCF" w:rsidRPr="00981DCF" w:rsidRDefault="00981DCF" w:rsidP="00981DCF">
      <w:pPr>
        <w:numPr>
          <w:ilvl w:val="0"/>
          <w:numId w:val="16"/>
        </w:numPr>
        <w:spacing w:after="0" w:line="240" w:lineRule="auto"/>
        <w:rPr>
          <w:rFonts w:ascii="Times New Roman" w:hAnsi="Times New Roman" w:cs="Times New Roman"/>
          <w:sz w:val="28"/>
          <w:szCs w:val="28"/>
        </w:rPr>
      </w:pPr>
      <w:r w:rsidRPr="00981DCF">
        <w:rPr>
          <w:rFonts w:ascii="Times New Roman" w:hAnsi="Times New Roman" w:cs="Times New Roman"/>
          <w:sz w:val="28"/>
          <w:szCs w:val="28"/>
          <w:lang w:eastAsia="en-US"/>
        </w:rPr>
        <w:t>. Утвердить муниципальную Программу</w:t>
      </w:r>
      <w:r w:rsidRPr="00981DCF">
        <w:rPr>
          <w:rFonts w:ascii="Times New Roman" w:hAnsi="Times New Roman" w:cs="Times New Roman"/>
          <w:sz w:val="28"/>
          <w:szCs w:val="28"/>
        </w:rPr>
        <w:t xml:space="preserve"> комплексного  развития социальной инфраструктуры   Муниципального образовани</w:t>
      </w:r>
      <w:r>
        <w:rPr>
          <w:rFonts w:ascii="Times New Roman" w:hAnsi="Times New Roman" w:cs="Times New Roman"/>
          <w:sz w:val="28"/>
          <w:szCs w:val="28"/>
        </w:rPr>
        <w:t>я – сельское поселение «Дунда-Киретское</w:t>
      </w:r>
      <w:r w:rsidRPr="00981DCF">
        <w:rPr>
          <w:rFonts w:ascii="Times New Roman" w:hAnsi="Times New Roman" w:cs="Times New Roman"/>
          <w:sz w:val="28"/>
          <w:szCs w:val="28"/>
        </w:rPr>
        <w:t xml:space="preserve">»  Бичурского района Республики Бурятия на  2017 – 2030 гг.»», </w:t>
      </w:r>
      <w:r w:rsidRPr="00981DCF">
        <w:rPr>
          <w:rFonts w:ascii="Times New Roman" w:hAnsi="Times New Roman" w:cs="Times New Roman"/>
          <w:sz w:val="28"/>
          <w:szCs w:val="28"/>
          <w:lang w:eastAsia="en-US"/>
        </w:rPr>
        <w:t xml:space="preserve"> согласно Приложения.</w:t>
      </w:r>
    </w:p>
    <w:p w:rsidR="00981DCF" w:rsidRPr="00981DCF" w:rsidRDefault="00981DCF" w:rsidP="00981DCF">
      <w:pPr>
        <w:ind w:left="720"/>
        <w:jc w:val="both"/>
        <w:rPr>
          <w:rFonts w:ascii="Times New Roman" w:hAnsi="Times New Roman" w:cs="Times New Roman"/>
          <w:sz w:val="28"/>
          <w:szCs w:val="28"/>
        </w:rPr>
      </w:pPr>
      <w:r w:rsidRPr="00981DCF">
        <w:rPr>
          <w:rFonts w:ascii="Times New Roman" w:hAnsi="Times New Roman" w:cs="Times New Roman"/>
          <w:sz w:val="28"/>
          <w:szCs w:val="28"/>
        </w:rPr>
        <w:t>2. Обнародовать настоящее решение на информационных стендах</w:t>
      </w:r>
      <w:r>
        <w:rPr>
          <w:rFonts w:ascii="Times New Roman" w:hAnsi="Times New Roman" w:cs="Times New Roman"/>
          <w:sz w:val="28"/>
          <w:szCs w:val="28"/>
        </w:rPr>
        <w:t xml:space="preserve"> администрации МО-СП «Дунда-Киретское</w:t>
      </w:r>
      <w:r w:rsidRPr="00981DCF">
        <w:rPr>
          <w:rFonts w:ascii="Times New Roman" w:hAnsi="Times New Roman" w:cs="Times New Roman"/>
          <w:sz w:val="28"/>
          <w:szCs w:val="28"/>
        </w:rPr>
        <w:t>» и раз</w:t>
      </w:r>
      <w:r>
        <w:rPr>
          <w:rFonts w:ascii="Times New Roman" w:hAnsi="Times New Roman" w:cs="Times New Roman"/>
          <w:sz w:val="28"/>
          <w:szCs w:val="28"/>
        </w:rPr>
        <w:t>местить на сайте МО-СП «Дунда-Киретское</w:t>
      </w:r>
      <w:r w:rsidRPr="00981DCF">
        <w:rPr>
          <w:rFonts w:ascii="Times New Roman" w:hAnsi="Times New Roman" w:cs="Times New Roman"/>
          <w:sz w:val="28"/>
          <w:szCs w:val="28"/>
        </w:rPr>
        <w:t>» в информационно-телекоммуникационной сети "Интернет".</w:t>
      </w:r>
    </w:p>
    <w:p w:rsidR="00981DCF" w:rsidRPr="00981DCF" w:rsidRDefault="00981DCF" w:rsidP="00981DCF">
      <w:pPr>
        <w:numPr>
          <w:ilvl w:val="0"/>
          <w:numId w:val="17"/>
        </w:numPr>
        <w:spacing w:after="0" w:line="240" w:lineRule="auto"/>
        <w:jc w:val="both"/>
        <w:rPr>
          <w:rFonts w:ascii="Times New Roman" w:hAnsi="Times New Roman" w:cs="Times New Roman"/>
          <w:sz w:val="28"/>
          <w:szCs w:val="28"/>
        </w:rPr>
      </w:pPr>
      <w:r w:rsidRPr="00981DCF">
        <w:rPr>
          <w:rFonts w:ascii="Times New Roman" w:eastAsia="Calibri" w:hAnsi="Times New Roman" w:cs="Times New Roman"/>
          <w:sz w:val="28"/>
          <w:szCs w:val="28"/>
        </w:rPr>
        <w:t>Решение вступает в силу со дня его обнародования</w:t>
      </w:r>
      <w:r w:rsidRPr="00981DCF">
        <w:rPr>
          <w:rFonts w:ascii="Times New Roman" w:hAnsi="Times New Roman" w:cs="Times New Roman"/>
          <w:sz w:val="28"/>
          <w:szCs w:val="28"/>
        </w:rPr>
        <w:t xml:space="preserve"> на информационных стендах</w:t>
      </w:r>
      <w:r>
        <w:rPr>
          <w:rFonts w:ascii="Times New Roman" w:hAnsi="Times New Roman" w:cs="Times New Roman"/>
          <w:sz w:val="28"/>
          <w:szCs w:val="28"/>
        </w:rPr>
        <w:t xml:space="preserve"> администрации МО-СП «Дунда-Киретское</w:t>
      </w:r>
      <w:r w:rsidRPr="00981DCF">
        <w:rPr>
          <w:rFonts w:ascii="Times New Roman" w:hAnsi="Times New Roman" w:cs="Times New Roman"/>
          <w:sz w:val="28"/>
          <w:szCs w:val="28"/>
        </w:rPr>
        <w:t>»</w:t>
      </w:r>
    </w:p>
    <w:p w:rsidR="00981DCF" w:rsidRPr="00981DCF" w:rsidRDefault="00981DCF" w:rsidP="00981DCF">
      <w:pPr>
        <w:numPr>
          <w:ilvl w:val="0"/>
          <w:numId w:val="17"/>
        </w:numPr>
        <w:spacing w:after="0" w:line="240" w:lineRule="auto"/>
        <w:jc w:val="both"/>
        <w:rPr>
          <w:rFonts w:ascii="Times New Roman" w:hAnsi="Times New Roman" w:cs="Times New Roman"/>
          <w:sz w:val="28"/>
          <w:szCs w:val="28"/>
        </w:rPr>
      </w:pPr>
      <w:r w:rsidRPr="00981DCF">
        <w:rPr>
          <w:rFonts w:ascii="Times New Roman" w:hAnsi="Times New Roman" w:cs="Times New Roman"/>
          <w:sz w:val="28"/>
          <w:szCs w:val="28"/>
        </w:rPr>
        <w:t>Контроль за исполнением настоящего решения оставляю за собой.</w:t>
      </w:r>
    </w:p>
    <w:p w:rsidR="00981DCF" w:rsidRPr="00981DCF" w:rsidRDefault="00981DCF" w:rsidP="00981DCF">
      <w:pPr>
        <w:rPr>
          <w:rFonts w:ascii="Times New Roman" w:hAnsi="Times New Roman" w:cs="Times New Roman"/>
          <w:sz w:val="28"/>
          <w:szCs w:val="28"/>
        </w:rPr>
      </w:pPr>
    </w:p>
    <w:p w:rsidR="00981DCF" w:rsidRPr="00981DCF" w:rsidRDefault="00981DCF" w:rsidP="00981DCF">
      <w:pPr>
        <w:ind w:left="720"/>
        <w:rPr>
          <w:rFonts w:ascii="Times New Roman" w:hAnsi="Times New Roman" w:cs="Times New Roman"/>
          <w:sz w:val="28"/>
          <w:szCs w:val="28"/>
        </w:rPr>
      </w:pPr>
      <w:r w:rsidRPr="00981DCF">
        <w:rPr>
          <w:rFonts w:ascii="Times New Roman" w:hAnsi="Times New Roman" w:cs="Times New Roman"/>
          <w:sz w:val="28"/>
          <w:szCs w:val="28"/>
        </w:rPr>
        <w:t>Глава Муниципального образования-</w:t>
      </w:r>
    </w:p>
    <w:p w:rsidR="00981DCF" w:rsidRPr="00981DCF" w:rsidRDefault="00981DCF" w:rsidP="00981DCF">
      <w:pPr>
        <w:ind w:left="720"/>
        <w:rPr>
          <w:rFonts w:ascii="Times New Roman" w:hAnsi="Times New Roman" w:cs="Times New Roman"/>
          <w:sz w:val="28"/>
          <w:szCs w:val="28"/>
        </w:rPr>
      </w:pPr>
      <w:r>
        <w:rPr>
          <w:rFonts w:ascii="Times New Roman" w:hAnsi="Times New Roman" w:cs="Times New Roman"/>
          <w:sz w:val="28"/>
          <w:szCs w:val="28"/>
        </w:rPr>
        <w:t>сельское поселение «Дунда-Киретское</w:t>
      </w:r>
      <w:r w:rsidRPr="00981DCF">
        <w:rPr>
          <w:rFonts w:ascii="Times New Roman" w:hAnsi="Times New Roman" w:cs="Times New Roman"/>
          <w:sz w:val="28"/>
          <w:szCs w:val="28"/>
        </w:rPr>
        <w:t xml:space="preserve">»                     </w:t>
      </w:r>
      <w:r>
        <w:rPr>
          <w:rFonts w:ascii="Times New Roman" w:hAnsi="Times New Roman" w:cs="Times New Roman"/>
          <w:sz w:val="28"/>
          <w:szCs w:val="28"/>
        </w:rPr>
        <w:t xml:space="preserve">    В.И.Лизунова</w:t>
      </w:r>
    </w:p>
    <w:p w:rsidR="002650AD" w:rsidRPr="00B63AA0" w:rsidRDefault="00981DCF" w:rsidP="002650AD">
      <w:pPr>
        <w:autoSpaceDE w:val="0"/>
        <w:autoSpaceDN w:val="0"/>
        <w:adjustRightInd w:val="0"/>
        <w:ind w:firstLine="540"/>
        <w:jc w:val="center"/>
        <w:rPr>
          <w:rFonts w:ascii="Times New Roman" w:hAnsi="Times New Roman" w:cs="Times New Roman"/>
          <w:b/>
          <w:sz w:val="28"/>
          <w:szCs w:val="28"/>
        </w:rPr>
      </w:pPr>
      <w:r>
        <w:rPr>
          <w:sz w:val="28"/>
          <w:szCs w:val="28"/>
        </w:rPr>
        <w:lastRenderedPageBreak/>
        <w:t xml:space="preserve"> </w:t>
      </w:r>
      <w:r w:rsidR="002650AD" w:rsidRPr="00B63AA0">
        <w:rPr>
          <w:rFonts w:ascii="Times New Roman" w:hAnsi="Times New Roman" w:cs="Times New Roman"/>
          <w:b/>
          <w:sz w:val="28"/>
          <w:szCs w:val="28"/>
        </w:rPr>
        <w:t>РЕСПУБЛИКА БУРЯТИЯ</w:t>
      </w: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АДМИНИСТРАЦИЯ МУНИЦИПАЛЬНОГО ОБРАЗОВАНИЯ-</w:t>
      </w:r>
    </w:p>
    <w:p w:rsidR="002650AD" w:rsidRPr="00B63AA0" w:rsidRDefault="002650AD" w:rsidP="002650AD">
      <w:pPr>
        <w:autoSpaceDE w:val="0"/>
        <w:autoSpaceDN w:val="0"/>
        <w:adjustRightInd w:val="0"/>
        <w:ind w:firstLine="540"/>
        <w:jc w:val="center"/>
        <w:rPr>
          <w:rFonts w:ascii="Times New Roman" w:hAnsi="Times New Roman" w:cs="Times New Roman"/>
          <w:b/>
          <w:sz w:val="28"/>
          <w:szCs w:val="28"/>
        </w:rPr>
      </w:pPr>
      <w:r w:rsidRPr="00B63AA0">
        <w:rPr>
          <w:rFonts w:ascii="Times New Roman" w:hAnsi="Times New Roman" w:cs="Times New Roman"/>
          <w:b/>
          <w:sz w:val="28"/>
          <w:szCs w:val="28"/>
        </w:rPr>
        <w:t>СЕЛЬСКОЕ ПОСЕЛЕНИЕ «ДУНДА-КИРЕТСКОЕ»</w:t>
      </w:r>
    </w:p>
    <w:p w:rsidR="002650AD" w:rsidRDefault="002650AD" w:rsidP="002650AD">
      <w:pPr>
        <w:ind w:left="225"/>
        <w:jc w:val="center"/>
        <w:rPr>
          <w:rFonts w:ascii="Times New Roman" w:hAnsi="Times New Roman" w:cs="Times New Roman"/>
          <w:color w:val="000000"/>
          <w:sz w:val="28"/>
          <w:szCs w:val="28"/>
        </w:rPr>
      </w:pPr>
      <w:r w:rsidRPr="00B63AA0">
        <w:rPr>
          <w:rFonts w:ascii="Times New Roman" w:hAnsi="Times New Roman" w:cs="Times New Roman"/>
          <w:color w:val="000000"/>
          <w:sz w:val="28"/>
          <w:szCs w:val="28"/>
        </w:rPr>
        <w:t>СПРАВКА</w:t>
      </w:r>
    </w:p>
    <w:p w:rsidR="002650AD" w:rsidRPr="00B63AA0" w:rsidRDefault="002650AD" w:rsidP="002650AD">
      <w:pPr>
        <w:ind w:left="225"/>
        <w:jc w:val="center"/>
        <w:rPr>
          <w:rFonts w:ascii="Times New Roman" w:hAnsi="Times New Roman" w:cs="Times New Roman"/>
          <w:color w:val="000000"/>
          <w:sz w:val="28"/>
          <w:szCs w:val="28"/>
        </w:rPr>
      </w:pPr>
    </w:p>
    <w:p w:rsidR="002650AD" w:rsidRPr="002650AD" w:rsidRDefault="002650AD" w:rsidP="002650AD">
      <w:pPr>
        <w:pStyle w:val="Default"/>
        <w:ind w:firstLine="709"/>
        <w:jc w:val="both"/>
        <w:rPr>
          <w:bCs/>
          <w:sz w:val="28"/>
          <w:szCs w:val="28"/>
        </w:rPr>
      </w:pPr>
      <w:r w:rsidRPr="00B63AA0">
        <w:rPr>
          <w:sz w:val="28"/>
          <w:szCs w:val="28"/>
        </w:rPr>
        <w:t xml:space="preserve">Об обнародовании решения Совета депутатов Муниципального образования – сельское поселение «Дунда-Киретское» Бичурского района Республики Бурятия </w:t>
      </w:r>
      <w:r>
        <w:rPr>
          <w:sz w:val="28"/>
          <w:szCs w:val="28"/>
        </w:rPr>
        <w:t xml:space="preserve">от 10 ноября </w:t>
      </w:r>
      <w:r>
        <w:t xml:space="preserve"> 2017  года №211</w:t>
      </w:r>
      <w:r w:rsidRPr="00B63AA0">
        <w:rPr>
          <w:sz w:val="28"/>
          <w:szCs w:val="28"/>
        </w:rPr>
        <w:t xml:space="preserve"> «</w:t>
      </w:r>
      <w:r w:rsidRPr="002650AD">
        <w:rPr>
          <w:bCs/>
          <w:sz w:val="28"/>
          <w:szCs w:val="28"/>
        </w:rPr>
        <w:t xml:space="preserve">Об утверждении Правил благоустройства и санитарного содержания территории Муниципального образования – сельское поселение «Дунда-Киретское» Бичурского района Республики Бурятия </w:t>
      </w:r>
    </w:p>
    <w:p w:rsidR="002650AD" w:rsidRPr="007D3827" w:rsidRDefault="002650AD" w:rsidP="002650AD">
      <w:pPr>
        <w:pStyle w:val="ConsPlusNormal0"/>
      </w:pPr>
    </w:p>
    <w:p w:rsidR="002650AD" w:rsidRPr="00B63AA0" w:rsidRDefault="002650AD" w:rsidP="002650AD">
      <w:pPr>
        <w:spacing w:after="0" w:line="240" w:lineRule="auto"/>
        <w:jc w:val="both"/>
        <w:outlineLvl w:val="2"/>
        <w:rPr>
          <w:rFonts w:ascii="Times New Roman" w:eastAsia="Times New Roman" w:hAnsi="Times New Roman" w:cs="Times New Roman"/>
          <w:bCs/>
          <w:sz w:val="28"/>
          <w:szCs w:val="28"/>
        </w:rPr>
      </w:pPr>
    </w:p>
    <w:p w:rsidR="002650AD" w:rsidRPr="002650AD" w:rsidRDefault="002650AD" w:rsidP="002650AD">
      <w:pPr>
        <w:pStyle w:val="Default"/>
        <w:ind w:firstLine="709"/>
        <w:jc w:val="both"/>
        <w:rPr>
          <w:b/>
          <w:bCs/>
          <w:sz w:val="28"/>
          <w:szCs w:val="28"/>
        </w:rPr>
      </w:pPr>
      <w:r w:rsidRPr="00B63AA0">
        <w:rPr>
          <w:sz w:val="28"/>
          <w:szCs w:val="28"/>
        </w:rPr>
        <w:t xml:space="preserve">                  В соответствии со статьей 28, 44 Федерального закона от 6 октября 2003 года № 131-ФЗ «Об общих принципах организации местного самоуправления в Российской Федерации» решение Совета депутатов Муниципального образования – сельского поселения «Дунда-Киретское» Бичурского района </w:t>
      </w:r>
      <w:r w:rsidRPr="002650AD">
        <w:rPr>
          <w:sz w:val="28"/>
          <w:szCs w:val="28"/>
        </w:rPr>
        <w:t>«</w:t>
      </w:r>
      <w:r w:rsidRPr="002650AD">
        <w:rPr>
          <w:bCs/>
          <w:sz w:val="28"/>
          <w:szCs w:val="28"/>
        </w:rPr>
        <w:t xml:space="preserve">Об утверждении Правил благоустройства и санитарного содержания территории Муниципального образования – сельское поселение «Дунда-Киретское» Бичурского района Республики Бурятия </w:t>
      </w:r>
      <w:r w:rsidRPr="002650AD">
        <w:rPr>
          <w:sz w:val="28"/>
          <w:szCs w:val="28"/>
        </w:rPr>
        <w:t>»</w:t>
      </w:r>
      <w:r w:rsidRPr="002650AD">
        <w:rPr>
          <w:rFonts w:eastAsia="Times New Roman"/>
          <w:bCs/>
          <w:sz w:val="28"/>
          <w:szCs w:val="28"/>
        </w:rPr>
        <w:t xml:space="preserve"> </w:t>
      </w:r>
      <w:r w:rsidR="00AC6C6E">
        <w:rPr>
          <w:sz w:val="28"/>
          <w:szCs w:val="28"/>
        </w:rPr>
        <w:t>от 10.11</w:t>
      </w:r>
      <w:r w:rsidRPr="002650AD">
        <w:rPr>
          <w:sz w:val="28"/>
          <w:szCs w:val="28"/>
        </w:rPr>
        <w:t>.2017</w:t>
      </w:r>
      <w:r w:rsidRPr="00B63AA0">
        <w:rPr>
          <w:sz w:val="28"/>
          <w:szCs w:val="28"/>
        </w:rPr>
        <w:t xml:space="preserve"> г. № </w:t>
      </w:r>
      <w:r>
        <w:t>211</w:t>
      </w:r>
      <w:r w:rsidRPr="00B63AA0">
        <w:rPr>
          <w:bCs/>
          <w:sz w:val="28"/>
          <w:szCs w:val="28"/>
        </w:rPr>
        <w:t xml:space="preserve"> </w:t>
      </w:r>
      <w:r w:rsidRPr="00B63AA0">
        <w:rPr>
          <w:sz w:val="28"/>
          <w:szCs w:val="28"/>
        </w:rPr>
        <w:t xml:space="preserve">обнародовано </w:t>
      </w:r>
      <w:r>
        <w:rPr>
          <w:sz w:val="28"/>
          <w:szCs w:val="28"/>
        </w:rPr>
        <w:t>13</w:t>
      </w:r>
      <w:r>
        <w:t xml:space="preserve"> </w:t>
      </w:r>
      <w:r>
        <w:rPr>
          <w:sz w:val="28"/>
          <w:szCs w:val="28"/>
        </w:rPr>
        <w:t>ноября  2017</w:t>
      </w:r>
      <w:r w:rsidRPr="00B63AA0">
        <w:rPr>
          <w:sz w:val="28"/>
          <w:szCs w:val="28"/>
        </w:rPr>
        <w:t xml:space="preserve"> года в населенных пунктах: сел Сухой-Ручей, Ара-Киреть и улус Дунда-Киреть.</w:t>
      </w:r>
    </w:p>
    <w:p w:rsidR="002650AD" w:rsidRPr="00B63AA0" w:rsidRDefault="002650AD" w:rsidP="002650AD">
      <w:pPr>
        <w:jc w:val="both"/>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rPr>
          <w:rFonts w:ascii="Times New Roman" w:hAnsi="Times New Roman" w:cs="Times New Roman"/>
          <w:sz w:val="28"/>
          <w:szCs w:val="28"/>
        </w:rPr>
      </w:pPr>
    </w:p>
    <w:p w:rsidR="002650AD" w:rsidRPr="00B63AA0" w:rsidRDefault="002650AD" w:rsidP="002650AD">
      <w:pPr>
        <w:pStyle w:val="ConsNormal"/>
        <w:widowControl/>
        <w:ind w:right="0" w:firstLine="540"/>
        <w:rPr>
          <w:sz w:val="28"/>
          <w:szCs w:val="28"/>
        </w:rPr>
      </w:pPr>
      <w:r w:rsidRPr="00B63AA0">
        <w:rPr>
          <w:sz w:val="28"/>
          <w:szCs w:val="28"/>
        </w:rPr>
        <w:t xml:space="preserve">  Глава Муниципального образования</w:t>
      </w:r>
    </w:p>
    <w:p w:rsidR="002650AD" w:rsidRPr="00B63AA0" w:rsidRDefault="002650AD" w:rsidP="002650AD">
      <w:pPr>
        <w:pStyle w:val="ConsNormal"/>
        <w:widowControl/>
        <w:ind w:right="0" w:firstLine="0"/>
        <w:rPr>
          <w:sz w:val="28"/>
          <w:szCs w:val="28"/>
        </w:rPr>
      </w:pPr>
      <w:r w:rsidRPr="00B63AA0">
        <w:rPr>
          <w:sz w:val="28"/>
          <w:szCs w:val="28"/>
        </w:rPr>
        <w:t xml:space="preserve">          сельского поселения «Дунда-Киретское                   В.И.Лизунова</w:t>
      </w:r>
    </w:p>
    <w:p w:rsidR="008F088E" w:rsidRDefault="008F088E"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Default="002650AD" w:rsidP="00DD50F9">
      <w:pPr>
        <w:pStyle w:val="Default"/>
        <w:ind w:left="720"/>
        <w:jc w:val="both"/>
        <w:rPr>
          <w:sz w:val="28"/>
          <w:szCs w:val="28"/>
        </w:rPr>
      </w:pPr>
    </w:p>
    <w:p w:rsidR="002650AD" w:rsidRPr="00DD50F9" w:rsidRDefault="002650AD" w:rsidP="00DD50F9">
      <w:pPr>
        <w:pStyle w:val="Default"/>
        <w:ind w:left="720"/>
        <w:jc w:val="both"/>
        <w:rPr>
          <w:sz w:val="28"/>
          <w:szCs w:val="28"/>
        </w:rPr>
      </w:pPr>
    </w:p>
    <w:p w:rsidR="008F088E" w:rsidRPr="00994134" w:rsidRDefault="008F088E" w:rsidP="008F088E">
      <w:pPr>
        <w:pStyle w:val="ConsPlusNormal0"/>
        <w:jc w:val="center"/>
      </w:pPr>
      <w:r w:rsidRPr="00994134">
        <w:lastRenderedPageBreak/>
        <w:t>РЕСПУБЛИКА БУРЯТИЯ</w:t>
      </w:r>
    </w:p>
    <w:p w:rsidR="008F088E" w:rsidRPr="00994134" w:rsidRDefault="008F088E" w:rsidP="008F088E">
      <w:pPr>
        <w:pStyle w:val="ConsPlusNormal0"/>
        <w:jc w:val="center"/>
      </w:pPr>
      <w:r w:rsidRPr="00994134">
        <w:t>МУНИЦИПАЛЬНОЕ ОБРАЗОВАНИЕ-СЕЛЬСКОЕ ПОСЕЛЕНИЕ «</w:t>
      </w:r>
      <w:r>
        <w:t>ДУНДА-КИРЕТСКОЕ</w:t>
      </w:r>
      <w:r w:rsidRPr="00994134">
        <w:t>»</w:t>
      </w:r>
    </w:p>
    <w:p w:rsidR="008F088E" w:rsidRPr="00994134" w:rsidRDefault="008F088E" w:rsidP="008F088E">
      <w:pPr>
        <w:pStyle w:val="ConsPlusNormal0"/>
        <w:jc w:val="center"/>
      </w:pPr>
      <w:r w:rsidRPr="00994134">
        <w:t>СОВЕТ ДЕПУТАТОВ МУНИЦИПАЛЬНОГО ОБРАЗОВАНИЯ-СЕЛЬСКОЕ ПОСЕЛЕНИЕ «</w:t>
      </w:r>
      <w:r>
        <w:t>ДУНДА-КИРЕТСКОЕ</w:t>
      </w:r>
      <w:r w:rsidRPr="00994134">
        <w:t>»</w:t>
      </w:r>
    </w:p>
    <w:p w:rsidR="008F088E" w:rsidRDefault="008F088E" w:rsidP="008F088E">
      <w:pPr>
        <w:pStyle w:val="ConsPlusNormal0"/>
        <w:jc w:val="center"/>
        <w:rPr>
          <w:szCs w:val="24"/>
        </w:rPr>
      </w:pPr>
    </w:p>
    <w:p w:rsidR="008F088E" w:rsidRPr="00994134" w:rsidRDefault="008F088E" w:rsidP="008F088E">
      <w:pPr>
        <w:pStyle w:val="ConsPlusNormal0"/>
      </w:pPr>
      <w:r>
        <w:t xml:space="preserve">10 ноября </w:t>
      </w:r>
      <w:r w:rsidRPr="00994134">
        <w:t xml:space="preserve">2017 г.                                                                    </w:t>
      </w:r>
      <w:r>
        <w:t xml:space="preserve">          №211</w:t>
      </w:r>
    </w:p>
    <w:p w:rsidR="008F088E" w:rsidRDefault="008F088E" w:rsidP="008F088E">
      <w:pPr>
        <w:pStyle w:val="ConsPlusNormal0"/>
      </w:pPr>
      <w:r>
        <w:t>у.Дунда-Киреть</w:t>
      </w:r>
    </w:p>
    <w:p w:rsidR="008F088E" w:rsidRPr="00D957E8" w:rsidRDefault="008F088E" w:rsidP="008F088E">
      <w:pPr>
        <w:rPr>
          <w:rFonts w:ascii="Times New Roman" w:hAnsi="Times New Roman"/>
          <w:kern w:val="36"/>
          <w:sz w:val="28"/>
          <w:szCs w:val="28"/>
        </w:rPr>
      </w:pPr>
      <w:r w:rsidRPr="00D957E8">
        <w:rPr>
          <w:rFonts w:ascii="Times New Roman" w:hAnsi="Times New Roman"/>
          <w:kern w:val="36"/>
          <w:sz w:val="28"/>
          <w:szCs w:val="28"/>
        </w:rPr>
        <w:tab/>
      </w:r>
    </w:p>
    <w:p w:rsidR="008F088E" w:rsidRDefault="008F088E" w:rsidP="008F088E">
      <w:pPr>
        <w:pStyle w:val="Default"/>
        <w:ind w:firstLine="709"/>
        <w:jc w:val="both"/>
        <w:rPr>
          <w:b/>
          <w:bCs/>
          <w:sz w:val="28"/>
          <w:szCs w:val="28"/>
        </w:rPr>
      </w:pPr>
      <w:r>
        <w:t xml:space="preserve"> </w:t>
      </w:r>
      <w:r w:rsidRPr="00E62E1B">
        <w:rPr>
          <w:b/>
          <w:bCs/>
          <w:sz w:val="28"/>
          <w:szCs w:val="28"/>
        </w:rPr>
        <w:t xml:space="preserve">Об утверждении Правил благоустройства и санитарного содержания территории </w:t>
      </w:r>
      <w:r>
        <w:rPr>
          <w:b/>
          <w:bCs/>
          <w:sz w:val="28"/>
          <w:szCs w:val="28"/>
        </w:rPr>
        <w:t>М</w:t>
      </w:r>
      <w:r w:rsidRPr="00E62E1B">
        <w:rPr>
          <w:b/>
          <w:bCs/>
          <w:sz w:val="28"/>
          <w:szCs w:val="28"/>
        </w:rPr>
        <w:t xml:space="preserve">униципального образования </w:t>
      </w:r>
      <w:r>
        <w:rPr>
          <w:b/>
          <w:bCs/>
          <w:sz w:val="28"/>
          <w:szCs w:val="28"/>
        </w:rPr>
        <w:t>–</w:t>
      </w:r>
      <w:r w:rsidRPr="00E62E1B">
        <w:rPr>
          <w:b/>
          <w:bCs/>
          <w:sz w:val="28"/>
          <w:szCs w:val="28"/>
        </w:rPr>
        <w:t xml:space="preserve"> сельское</w:t>
      </w:r>
      <w:r>
        <w:rPr>
          <w:b/>
          <w:bCs/>
          <w:sz w:val="28"/>
          <w:szCs w:val="28"/>
        </w:rPr>
        <w:t xml:space="preserve"> </w:t>
      </w:r>
      <w:r w:rsidRPr="00E62E1B">
        <w:rPr>
          <w:b/>
          <w:bCs/>
          <w:sz w:val="28"/>
          <w:szCs w:val="28"/>
        </w:rPr>
        <w:t xml:space="preserve">поселение </w:t>
      </w:r>
      <w:r>
        <w:rPr>
          <w:b/>
          <w:bCs/>
          <w:sz w:val="28"/>
          <w:szCs w:val="28"/>
        </w:rPr>
        <w:t>«</w:t>
      </w:r>
      <w:r w:rsidR="005E676B">
        <w:rPr>
          <w:b/>
          <w:bCs/>
          <w:sz w:val="28"/>
          <w:szCs w:val="28"/>
        </w:rPr>
        <w:t>Дунда-Киретское</w:t>
      </w:r>
      <w:r>
        <w:rPr>
          <w:b/>
          <w:bCs/>
          <w:sz w:val="28"/>
          <w:szCs w:val="28"/>
        </w:rPr>
        <w:t xml:space="preserve">» Бичурского района Республики Бурятия </w:t>
      </w:r>
    </w:p>
    <w:p w:rsidR="008F088E" w:rsidRPr="00E62E1B" w:rsidRDefault="008F088E" w:rsidP="008F088E">
      <w:pPr>
        <w:pStyle w:val="Default"/>
        <w:ind w:firstLine="709"/>
        <w:jc w:val="both"/>
        <w:rPr>
          <w:sz w:val="28"/>
          <w:szCs w:val="28"/>
        </w:rPr>
      </w:pPr>
    </w:p>
    <w:p w:rsidR="008F088E" w:rsidRPr="00E62E1B" w:rsidRDefault="008F088E" w:rsidP="008F088E">
      <w:pPr>
        <w:pStyle w:val="Default"/>
        <w:ind w:firstLine="709"/>
        <w:jc w:val="both"/>
        <w:rPr>
          <w:sz w:val="28"/>
          <w:szCs w:val="28"/>
        </w:rPr>
      </w:pPr>
      <w:r w:rsidRPr="00E62E1B">
        <w:rPr>
          <w:sz w:val="28"/>
          <w:szCs w:val="28"/>
        </w:rPr>
        <w:t xml:space="preserve">В целях обеспечения чистоты и порядка, усиления контроля за санитарным содержанием территорий, создания благоприятных условий жизни населения сельского поселения, в соответствии с </w:t>
      </w:r>
      <w:r w:rsidRPr="00B83FE8">
        <w:rPr>
          <w:sz w:val="28"/>
          <w:szCs w:val="28"/>
        </w:rPr>
        <w:t>пунктом 19 части 1 статьи 14</w:t>
      </w:r>
      <w:r w:rsidRPr="00E62E1B">
        <w:rPr>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в соответствии с методическими рекомендациями Минстроя России, утвержденными Приказом № 711/пр от 13.04.2017 г, </w:t>
      </w:r>
      <w:r w:rsidRPr="00B83FE8">
        <w:rPr>
          <w:sz w:val="28"/>
          <w:szCs w:val="28"/>
        </w:rPr>
        <w:t>п. 20 статьи 2</w:t>
      </w:r>
      <w:r w:rsidRPr="00A55E2B">
        <w:rPr>
          <w:sz w:val="28"/>
          <w:szCs w:val="28"/>
        </w:rPr>
        <w:t xml:space="preserve"> Устава</w:t>
      </w:r>
      <w:r w:rsidRPr="00E62E1B">
        <w:rPr>
          <w:sz w:val="28"/>
          <w:szCs w:val="28"/>
        </w:rPr>
        <w:t xml:space="preserve"> </w:t>
      </w:r>
      <w:r>
        <w:rPr>
          <w:sz w:val="28"/>
          <w:szCs w:val="28"/>
        </w:rPr>
        <w:t>М</w:t>
      </w:r>
      <w:r w:rsidRPr="00E62E1B">
        <w:rPr>
          <w:sz w:val="28"/>
          <w:szCs w:val="28"/>
        </w:rPr>
        <w:t xml:space="preserve">униципального образования </w:t>
      </w:r>
      <w:r>
        <w:rPr>
          <w:sz w:val="28"/>
          <w:szCs w:val="28"/>
        </w:rPr>
        <w:t>-</w:t>
      </w:r>
      <w:r w:rsidRPr="00E62E1B">
        <w:rPr>
          <w:sz w:val="28"/>
          <w:szCs w:val="28"/>
        </w:rPr>
        <w:t xml:space="preserve"> сельское поселение </w:t>
      </w:r>
      <w:r>
        <w:rPr>
          <w:sz w:val="28"/>
          <w:szCs w:val="28"/>
        </w:rPr>
        <w:t>«</w:t>
      </w:r>
      <w:r w:rsidR="005E676B">
        <w:rPr>
          <w:sz w:val="28"/>
          <w:szCs w:val="28"/>
        </w:rPr>
        <w:t>Дунда-Киретское</w:t>
      </w:r>
      <w:r>
        <w:rPr>
          <w:sz w:val="28"/>
          <w:szCs w:val="28"/>
        </w:rPr>
        <w:t>» Бичурского района  Совет депутатов Муниципального образования–сельское поселение «</w:t>
      </w:r>
      <w:r w:rsidR="005E676B">
        <w:rPr>
          <w:sz w:val="28"/>
          <w:szCs w:val="28"/>
        </w:rPr>
        <w:t>Дунда-Киретское</w:t>
      </w:r>
      <w:r>
        <w:rPr>
          <w:sz w:val="28"/>
          <w:szCs w:val="28"/>
        </w:rPr>
        <w:t xml:space="preserve">» постановляет: </w:t>
      </w:r>
    </w:p>
    <w:p w:rsidR="008F088E" w:rsidRDefault="008F088E" w:rsidP="008F088E">
      <w:pPr>
        <w:pStyle w:val="Default"/>
        <w:ind w:firstLine="709"/>
        <w:jc w:val="both"/>
        <w:rPr>
          <w:sz w:val="28"/>
          <w:szCs w:val="28"/>
        </w:rPr>
      </w:pPr>
      <w:r w:rsidRPr="00E62E1B">
        <w:rPr>
          <w:sz w:val="28"/>
          <w:szCs w:val="28"/>
        </w:rPr>
        <w:t>1.Утвердить Правила благоустройства и санитарного содержания территории</w:t>
      </w:r>
      <w:r>
        <w:rPr>
          <w:sz w:val="28"/>
          <w:szCs w:val="28"/>
        </w:rPr>
        <w:t xml:space="preserve"> муниципального образования - сельское поселение «</w:t>
      </w:r>
      <w:r w:rsidR="005E676B">
        <w:rPr>
          <w:sz w:val="28"/>
          <w:szCs w:val="28"/>
        </w:rPr>
        <w:t>Дунда-Киретское</w:t>
      </w:r>
      <w:r>
        <w:rPr>
          <w:sz w:val="28"/>
          <w:szCs w:val="28"/>
        </w:rPr>
        <w:t>» Бичурского района Республики Бурятия  согласно Приложению.</w:t>
      </w:r>
    </w:p>
    <w:p w:rsidR="008F088E" w:rsidRPr="00E62E1B" w:rsidRDefault="008F088E" w:rsidP="008F088E">
      <w:pPr>
        <w:pStyle w:val="Default"/>
        <w:ind w:firstLine="709"/>
        <w:jc w:val="both"/>
        <w:rPr>
          <w:sz w:val="28"/>
          <w:szCs w:val="28"/>
        </w:rPr>
      </w:pPr>
      <w:r>
        <w:rPr>
          <w:sz w:val="28"/>
          <w:szCs w:val="28"/>
        </w:rPr>
        <w:t>2. Решение Совета депутатов МО-СП «</w:t>
      </w:r>
      <w:r w:rsidR="005E676B">
        <w:rPr>
          <w:sz w:val="28"/>
          <w:szCs w:val="28"/>
        </w:rPr>
        <w:t>Дунда-Киретское</w:t>
      </w:r>
      <w:r w:rsidR="00134F6B">
        <w:rPr>
          <w:sz w:val="28"/>
          <w:szCs w:val="28"/>
        </w:rPr>
        <w:t>» от 16.03.2007 №103</w:t>
      </w:r>
      <w:r>
        <w:rPr>
          <w:sz w:val="28"/>
          <w:szCs w:val="28"/>
        </w:rPr>
        <w:t xml:space="preserve">«Об </w:t>
      </w:r>
      <w:r w:rsidR="00134F6B">
        <w:rPr>
          <w:sz w:val="28"/>
          <w:szCs w:val="28"/>
        </w:rPr>
        <w:t xml:space="preserve">утверждении Правил </w:t>
      </w:r>
      <w:r w:rsidR="00134F6B" w:rsidRPr="00E62E1B">
        <w:rPr>
          <w:sz w:val="28"/>
          <w:szCs w:val="28"/>
        </w:rPr>
        <w:t>благоустройства и санитарного содержания территории</w:t>
      </w:r>
      <w:r w:rsidR="00134F6B">
        <w:rPr>
          <w:sz w:val="28"/>
          <w:szCs w:val="28"/>
        </w:rPr>
        <w:t xml:space="preserve"> муниципального образования - сельское поселение «Дунда-Киретское» Бичурского района</w:t>
      </w:r>
      <w:r>
        <w:rPr>
          <w:sz w:val="28"/>
          <w:szCs w:val="28"/>
        </w:rPr>
        <w:t>» признать утратившим силу.</w:t>
      </w:r>
      <w:r w:rsidRPr="00E62E1B">
        <w:rPr>
          <w:sz w:val="28"/>
          <w:szCs w:val="28"/>
        </w:rPr>
        <w:t xml:space="preserve"> </w:t>
      </w:r>
    </w:p>
    <w:p w:rsidR="008F088E" w:rsidRPr="00D957E8" w:rsidRDefault="008F088E" w:rsidP="008F088E">
      <w:pPr>
        <w:spacing w:after="0" w:line="240" w:lineRule="auto"/>
        <w:ind w:left="-142" w:firstLine="709"/>
        <w:jc w:val="both"/>
        <w:rPr>
          <w:rFonts w:ascii="Times New Roman" w:hAnsi="Times New Roman"/>
          <w:sz w:val="28"/>
          <w:szCs w:val="28"/>
        </w:rPr>
      </w:pPr>
      <w:r>
        <w:rPr>
          <w:rFonts w:ascii="Times New Roman" w:hAnsi="Times New Roman" w:cs="Times New Roman"/>
          <w:sz w:val="28"/>
          <w:szCs w:val="28"/>
        </w:rPr>
        <w:t>3</w:t>
      </w:r>
      <w:r w:rsidRPr="00E62E1B">
        <w:rPr>
          <w:rFonts w:ascii="Times New Roman" w:hAnsi="Times New Roman" w:cs="Times New Roman"/>
          <w:sz w:val="28"/>
          <w:szCs w:val="28"/>
        </w:rPr>
        <w:t>.</w:t>
      </w:r>
      <w:r w:rsidRPr="00A5085F">
        <w:rPr>
          <w:rFonts w:ascii="Times New Roman" w:hAnsi="Times New Roman"/>
          <w:sz w:val="28"/>
          <w:szCs w:val="28"/>
        </w:rPr>
        <w:t xml:space="preserve"> </w:t>
      </w:r>
      <w:r w:rsidRPr="00D957E8">
        <w:rPr>
          <w:rFonts w:ascii="Times New Roman" w:hAnsi="Times New Roman"/>
          <w:sz w:val="28"/>
          <w:szCs w:val="28"/>
        </w:rPr>
        <w:t xml:space="preserve">Обнародовать настоящее </w:t>
      </w:r>
      <w:r>
        <w:rPr>
          <w:rFonts w:ascii="Times New Roman" w:hAnsi="Times New Roman"/>
          <w:sz w:val="28"/>
          <w:szCs w:val="28"/>
        </w:rPr>
        <w:t>решение</w:t>
      </w:r>
      <w:r w:rsidRPr="00D957E8">
        <w:rPr>
          <w:rFonts w:ascii="Times New Roman" w:hAnsi="Times New Roman"/>
          <w:sz w:val="28"/>
          <w:szCs w:val="28"/>
        </w:rPr>
        <w:t xml:space="preserve"> на информационных стендах администрации МО-СП «</w:t>
      </w:r>
      <w:r w:rsidR="005E676B">
        <w:rPr>
          <w:rFonts w:ascii="Times New Roman" w:hAnsi="Times New Roman"/>
          <w:sz w:val="28"/>
          <w:szCs w:val="28"/>
        </w:rPr>
        <w:t>Дунда-Киретское</w:t>
      </w:r>
      <w:r w:rsidRPr="00D957E8">
        <w:rPr>
          <w:rFonts w:ascii="Times New Roman" w:hAnsi="Times New Roman"/>
          <w:sz w:val="28"/>
          <w:szCs w:val="28"/>
        </w:rPr>
        <w:t>» и разместить на сайте МО-СП «</w:t>
      </w:r>
      <w:r w:rsidR="005E676B">
        <w:rPr>
          <w:rFonts w:ascii="Times New Roman" w:hAnsi="Times New Roman"/>
          <w:sz w:val="28"/>
          <w:szCs w:val="28"/>
        </w:rPr>
        <w:t>Дунда-Киретское</w:t>
      </w:r>
      <w:r w:rsidRPr="00D957E8">
        <w:rPr>
          <w:rFonts w:ascii="Times New Roman" w:hAnsi="Times New Roman"/>
          <w:sz w:val="28"/>
          <w:szCs w:val="28"/>
        </w:rPr>
        <w:t>» в информационно-телекоммуникационной сети "Интернет".</w:t>
      </w:r>
    </w:p>
    <w:p w:rsidR="008F088E" w:rsidRDefault="008F088E" w:rsidP="008F088E">
      <w:pPr>
        <w:spacing w:after="0" w:line="240" w:lineRule="auto"/>
        <w:ind w:left="-284" w:firstLine="709"/>
        <w:jc w:val="both"/>
        <w:rPr>
          <w:rFonts w:ascii="Times New Roman" w:hAnsi="Times New Roman"/>
          <w:sz w:val="28"/>
          <w:szCs w:val="28"/>
        </w:rPr>
      </w:pPr>
      <w:r>
        <w:rPr>
          <w:rFonts w:ascii="Times New Roman" w:hAnsi="Times New Roman"/>
          <w:sz w:val="28"/>
          <w:szCs w:val="28"/>
        </w:rPr>
        <w:t xml:space="preserve">     4</w:t>
      </w:r>
      <w:r w:rsidRPr="00D957E8">
        <w:rPr>
          <w:rFonts w:ascii="Times New Roman" w:hAnsi="Times New Roman"/>
          <w:sz w:val="28"/>
          <w:szCs w:val="28"/>
        </w:rPr>
        <w:t>.</w:t>
      </w:r>
      <w:r>
        <w:rPr>
          <w:rFonts w:ascii="Times New Roman" w:hAnsi="Times New Roman"/>
          <w:sz w:val="28"/>
          <w:szCs w:val="28"/>
        </w:rPr>
        <w:t xml:space="preserve">   </w:t>
      </w:r>
      <w:r>
        <w:rPr>
          <w:rFonts w:ascii="Times New Roman" w:eastAsia="Calibri" w:hAnsi="Times New Roman"/>
          <w:sz w:val="28"/>
          <w:szCs w:val="28"/>
        </w:rPr>
        <w:t>Решение</w:t>
      </w:r>
      <w:r w:rsidRPr="00D957E8">
        <w:rPr>
          <w:rFonts w:ascii="Times New Roman" w:eastAsia="Calibri" w:hAnsi="Times New Roman"/>
          <w:sz w:val="28"/>
          <w:szCs w:val="28"/>
        </w:rPr>
        <w:t xml:space="preserve"> вступает в силу со дня его обнародования</w:t>
      </w:r>
      <w:r w:rsidRPr="00E72321">
        <w:rPr>
          <w:rFonts w:ascii="Times New Roman" w:hAnsi="Times New Roman"/>
          <w:sz w:val="28"/>
          <w:szCs w:val="28"/>
        </w:rPr>
        <w:t xml:space="preserve"> </w:t>
      </w:r>
      <w:r w:rsidRPr="00D957E8">
        <w:rPr>
          <w:rFonts w:ascii="Times New Roman" w:hAnsi="Times New Roman"/>
          <w:sz w:val="28"/>
          <w:szCs w:val="28"/>
        </w:rPr>
        <w:t>на информационных стендах администрации МО-СП «</w:t>
      </w:r>
      <w:r w:rsidR="005E676B">
        <w:rPr>
          <w:rFonts w:ascii="Times New Roman" w:hAnsi="Times New Roman"/>
          <w:sz w:val="28"/>
          <w:szCs w:val="28"/>
        </w:rPr>
        <w:t>Дунда-Киретское</w:t>
      </w:r>
      <w:r w:rsidRPr="00D957E8">
        <w:rPr>
          <w:rFonts w:ascii="Times New Roman" w:hAnsi="Times New Roman"/>
          <w:sz w:val="28"/>
          <w:szCs w:val="28"/>
        </w:rPr>
        <w:t>»</w:t>
      </w:r>
      <w:r w:rsidRPr="00D957E8">
        <w:rPr>
          <w:rFonts w:ascii="Times New Roman" w:eastAsia="Calibri" w:hAnsi="Times New Roman"/>
          <w:sz w:val="28"/>
          <w:szCs w:val="28"/>
        </w:rPr>
        <w:t>.</w:t>
      </w:r>
      <w:r w:rsidRPr="00D957E8">
        <w:rPr>
          <w:rFonts w:ascii="Times New Roman" w:hAnsi="Times New Roman"/>
          <w:sz w:val="28"/>
          <w:szCs w:val="28"/>
        </w:rPr>
        <w:br/>
      </w:r>
      <w:r>
        <w:rPr>
          <w:rFonts w:ascii="Times New Roman" w:hAnsi="Times New Roman"/>
          <w:sz w:val="28"/>
          <w:szCs w:val="28"/>
        </w:rPr>
        <w:t xml:space="preserve">     5</w:t>
      </w:r>
      <w:r w:rsidRPr="00D957E8">
        <w:rPr>
          <w:rFonts w:ascii="Times New Roman" w:hAnsi="Times New Roman"/>
          <w:sz w:val="28"/>
          <w:szCs w:val="28"/>
        </w:rPr>
        <w:t>.</w:t>
      </w:r>
      <w:r>
        <w:rPr>
          <w:rFonts w:ascii="Times New Roman" w:hAnsi="Times New Roman"/>
          <w:sz w:val="28"/>
          <w:szCs w:val="28"/>
        </w:rPr>
        <w:t xml:space="preserve">  </w:t>
      </w:r>
      <w:r w:rsidRPr="00D957E8">
        <w:rPr>
          <w:rFonts w:ascii="Times New Roman" w:hAnsi="Times New Roman"/>
          <w:sz w:val="28"/>
          <w:szCs w:val="28"/>
        </w:rPr>
        <w:t xml:space="preserve"> Контроль за исполнением настоящего </w:t>
      </w:r>
      <w:r>
        <w:rPr>
          <w:rFonts w:ascii="Times New Roman" w:hAnsi="Times New Roman"/>
          <w:sz w:val="28"/>
          <w:szCs w:val="28"/>
        </w:rPr>
        <w:t>решения</w:t>
      </w:r>
      <w:r w:rsidRPr="00D957E8">
        <w:rPr>
          <w:rFonts w:ascii="Times New Roman" w:hAnsi="Times New Roman"/>
          <w:sz w:val="28"/>
          <w:szCs w:val="28"/>
        </w:rPr>
        <w:t xml:space="preserve"> оставляю за собой.</w:t>
      </w:r>
    </w:p>
    <w:p w:rsidR="008F088E" w:rsidRDefault="008F088E" w:rsidP="008F088E">
      <w:pPr>
        <w:spacing w:after="0" w:line="240" w:lineRule="auto"/>
        <w:rPr>
          <w:rFonts w:ascii="Times New Roman" w:hAnsi="Times New Roman"/>
          <w:sz w:val="28"/>
          <w:szCs w:val="28"/>
        </w:rPr>
      </w:pPr>
    </w:p>
    <w:p w:rsidR="008F088E" w:rsidRDefault="008F088E" w:rsidP="008F088E">
      <w:pPr>
        <w:spacing w:after="0" w:line="240" w:lineRule="auto"/>
        <w:rPr>
          <w:rFonts w:ascii="Times New Roman" w:hAnsi="Times New Roman"/>
          <w:sz w:val="28"/>
          <w:szCs w:val="28"/>
        </w:rPr>
      </w:pPr>
    </w:p>
    <w:p w:rsidR="008F088E" w:rsidRPr="00D957E8" w:rsidRDefault="008F088E" w:rsidP="008F088E">
      <w:pPr>
        <w:spacing w:after="0" w:line="240" w:lineRule="auto"/>
        <w:rPr>
          <w:rFonts w:ascii="Times New Roman" w:hAnsi="Times New Roman"/>
          <w:sz w:val="28"/>
          <w:szCs w:val="28"/>
        </w:rPr>
      </w:pPr>
    </w:p>
    <w:p w:rsidR="008F088E" w:rsidRPr="00E72321" w:rsidRDefault="008F088E" w:rsidP="008F088E">
      <w:pPr>
        <w:spacing w:after="0" w:line="240" w:lineRule="auto"/>
        <w:rPr>
          <w:rFonts w:ascii="Times New Roman" w:hAnsi="Times New Roman"/>
          <w:sz w:val="28"/>
          <w:szCs w:val="28"/>
        </w:rPr>
      </w:pPr>
      <w:r w:rsidRPr="00E72321">
        <w:rPr>
          <w:rFonts w:ascii="Times New Roman" w:hAnsi="Times New Roman"/>
          <w:sz w:val="28"/>
          <w:szCs w:val="28"/>
        </w:rPr>
        <w:t>Глава Муниципального образования-</w:t>
      </w:r>
    </w:p>
    <w:p w:rsidR="008F088E" w:rsidRPr="00E72321" w:rsidRDefault="008F088E" w:rsidP="008F088E">
      <w:pPr>
        <w:spacing w:after="0" w:line="240" w:lineRule="auto"/>
        <w:rPr>
          <w:rFonts w:ascii="Times New Roman" w:hAnsi="Times New Roman"/>
          <w:sz w:val="28"/>
          <w:szCs w:val="28"/>
        </w:rPr>
      </w:pPr>
      <w:r w:rsidRPr="00E72321">
        <w:rPr>
          <w:rFonts w:ascii="Times New Roman" w:hAnsi="Times New Roman"/>
          <w:sz w:val="28"/>
          <w:szCs w:val="28"/>
        </w:rPr>
        <w:t>сельское поселение «</w:t>
      </w:r>
      <w:r w:rsidR="005E676B">
        <w:rPr>
          <w:rFonts w:ascii="Times New Roman" w:hAnsi="Times New Roman"/>
          <w:sz w:val="28"/>
          <w:szCs w:val="28"/>
        </w:rPr>
        <w:t>Дунда-Киретское</w:t>
      </w:r>
      <w:r w:rsidRPr="00E72321">
        <w:rPr>
          <w:rFonts w:ascii="Times New Roman" w:hAnsi="Times New Roman"/>
          <w:sz w:val="28"/>
          <w:szCs w:val="28"/>
        </w:rPr>
        <w:t xml:space="preserve">»                             </w:t>
      </w:r>
      <w:r w:rsidR="005E676B">
        <w:rPr>
          <w:rFonts w:ascii="Times New Roman" w:hAnsi="Times New Roman"/>
          <w:sz w:val="28"/>
          <w:szCs w:val="28"/>
        </w:rPr>
        <w:t>В.И.Лизунова</w:t>
      </w:r>
    </w:p>
    <w:p w:rsidR="008F088E" w:rsidRPr="00E62E1B" w:rsidRDefault="008F088E" w:rsidP="008F088E">
      <w:pPr>
        <w:pStyle w:val="Default"/>
        <w:ind w:firstLine="709"/>
        <w:jc w:val="both"/>
        <w:rPr>
          <w:sz w:val="28"/>
          <w:szCs w:val="28"/>
        </w:rPr>
      </w:pPr>
      <w:r w:rsidRPr="00E62E1B">
        <w:rPr>
          <w:sz w:val="28"/>
          <w:szCs w:val="28"/>
        </w:rPr>
        <w:t xml:space="preserve"> </w:t>
      </w:r>
    </w:p>
    <w:p w:rsidR="008F088E" w:rsidRDefault="008F088E" w:rsidP="008F088E">
      <w:pPr>
        <w:spacing w:after="0" w:line="240" w:lineRule="auto"/>
        <w:jc w:val="right"/>
        <w:rPr>
          <w:rFonts w:ascii="Times New Roman" w:hAnsi="Times New Roman"/>
          <w:sz w:val="28"/>
          <w:szCs w:val="28"/>
        </w:rPr>
      </w:pPr>
    </w:p>
    <w:p w:rsidR="008F088E" w:rsidRPr="009C3A7E" w:rsidRDefault="008F088E" w:rsidP="008F088E">
      <w:pPr>
        <w:spacing w:after="0" w:line="240" w:lineRule="auto"/>
        <w:jc w:val="right"/>
        <w:rPr>
          <w:rFonts w:ascii="Times New Roman" w:hAnsi="Times New Roman"/>
          <w:sz w:val="28"/>
          <w:szCs w:val="28"/>
        </w:rPr>
      </w:pPr>
      <w:r w:rsidRPr="009C3A7E">
        <w:rPr>
          <w:rFonts w:ascii="Times New Roman" w:hAnsi="Times New Roman"/>
          <w:sz w:val="28"/>
          <w:szCs w:val="28"/>
        </w:rPr>
        <w:lastRenderedPageBreak/>
        <w:t>Приложение</w:t>
      </w:r>
      <w:r w:rsidRPr="009C3A7E">
        <w:rPr>
          <w:rFonts w:ascii="Times New Roman" w:hAnsi="Times New Roman"/>
          <w:sz w:val="28"/>
          <w:szCs w:val="28"/>
        </w:rPr>
        <w:br/>
        <w:t xml:space="preserve">к </w:t>
      </w:r>
      <w:r>
        <w:rPr>
          <w:rFonts w:ascii="Times New Roman" w:hAnsi="Times New Roman"/>
          <w:sz w:val="28"/>
          <w:szCs w:val="28"/>
        </w:rPr>
        <w:t>решению</w:t>
      </w:r>
      <w:r w:rsidRPr="009C3A7E">
        <w:rPr>
          <w:rFonts w:ascii="Times New Roman" w:hAnsi="Times New Roman"/>
          <w:sz w:val="28"/>
          <w:szCs w:val="28"/>
        </w:rPr>
        <w:t xml:space="preserve"> </w:t>
      </w:r>
      <w:r>
        <w:rPr>
          <w:rFonts w:ascii="Times New Roman" w:hAnsi="Times New Roman"/>
          <w:sz w:val="28"/>
          <w:szCs w:val="28"/>
        </w:rPr>
        <w:t>Совета депутатов</w:t>
      </w:r>
      <w:r w:rsidRPr="009C3A7E">
        <w:rPr>
          <w:rFonts w:ascii="Times New Roman" w:hAnsi="Times New Roman"/>
          <w:sz w:val="28"/>
          <w:szCs w:val="28"/>
        </w:rPr>
        <w:t xml:space="preserve"> </w:t>
      </w:r>
    </w:p>
    <w:p w:rsidR="008F088E" w:rsidRDefault="008F088E" w:rsidP="008F088E">
      <w:pPr>
        <w:spacing w:after="0" w:line="240" w:lineRule="auto"/>
        <w:jc w:val="right"/>
        <w:rPr>
          <w:rFonts w:ascii="Times New Roman" w:hAnsi="Times New Roman"/>
          <w:sz w:val="28"/>
          <w:szCs w:val="28"/>
        </w:rPr>
      </w:pPr>
      <w:r w:rsidRPr="009C3A7E">
        <w:rPr>
          <w:rFonts w:ascii="Times New Roman" w:hAnsi="Times New Roman"/>
          <w:sz w:val="28"/>
          <w:szCs w:val="28"/>
        </w:rPr>
        <w:t>МО-СП «</w:t>
      </w:r>
      <w:r w:rsidR="005E676B">
        <w:rPr>
          <w:rFonts w:ascii="Times New Roman" w:hAnsi="Times New Roman"/>
          <w:sz w:val="28"/>
          <w:szCs w:val="28"/>
        </w:rPr>
        <w:t>Дунда-Киретское»</w:t>
      </w:r>
      <w:r w:rsidR="005E676B">
        <w:rPr>
          <w:rFonts w:ascii="Times New Roman" w:hAnsi="Times New Roman"/>
          <w:sz w:val="28"/>
          <w:szCs w:val="28"/>
        </w:rPr>
        <w:br/>
        <w:t>от 10.11.</w:t>
      </w:r>
      <w:r w:rsidRPr="009C3A7E">
        <w:rPr>
          <w:rFonts w:ascii="Times New Roman" w:hAnsi="Times New Roman"/>
          <w:sz w:val="28"/>
          <w:szCs w:val="28"/>
        </w:rPr>
        <w:t xml:space="preserve">2017 г. </w:t>
      </w:r>
      <w:r w:rsidRPr="00247783">
        <w:rPr>
          <w:rFonts w:ascii="Times New Roman" w:hAnsi="Times New Roman"/>
          <w:sz w:val="28"/>
          <w:szCs w:val="28"/>
        </w:rPr>
        <w:t>N</w:t>
      </w:r>
      <w:r w:rsidR="005E676B">
        <w:rPr>
          <w:rFonts w:ascii="Times New Roman" w:hAnsi="Times New Roman"/>
          <w:sz w:val="28"/>
          <w:szCs w:val="28"/>
        </w:rPr>
        <w:t xml:space="preserve"> 211</w:t>
      </w:r>
    </w:p>
    <w:p w:rsidR="008F088E" w:rsidRPr="009C3A7E" w:rsidRDefault="008F088E" w:rsidP="008F088E">
      <w:pPr>
        <w:spacing w:after="0" w:line="240" w:lineRule="auto"/>
        <w:jc w:val="right"/>
        <w:rPr>
          <w:rFonts w:ascii="Times New Roman" w:hAnsi="Times New Roman"/>
          <w:sz w:val="28"/>
          <w:szCs w:val="28"/>
        </w:rPr>
      </w:pPr>
      <w:r w:rsidRPr="009C3A7E">
        <w:rPr>
          <w:rFonts w:ascii="Times New Roman" w:hAnsi="Times New Roman"/>
          <w:sz w:val="28"/>
          <w:szCs w:val="28"/>
        </w:rPr>
        <w:t xml:space="preserve"> </w:t>
      </w:r>
    </w:p>
    <w:p w:rsidR="008F088E" w:rsidRPr="00E62E1B" w:rsidRDefault="008F088E" w:rsidP="008F088E">
      <w:pPr>
        <w:pStyle w:val="Default"/>
        <w:ind w:firstLine="709"/>
        <w:jc w:val="center"/>
        <w:rPr>
          <w:sz w:val="28"/>
          <w:szCs w:val="28"/>
        </w:rPr>
      </w:pPr>
      <w:r w:rsidRPr="00E62E1B">
        <w:rPr>
          <w:b/>
          <w:bCs/>
          <w:sz w:val="28"/>
          <w:szCs w:val="28"/>
        </w:rPr>
        <w:t>Правила благоустройства и санитарного содержания территории</w:t>
      </w:r>
      <w:r>
        <w:rPr>
          <w:b/>
          <w:bCs/>
          <w:sz w:val="28"/>
          <w:szCs w:val="28"/>
        </w:rPr>
        <w:t xml:space="preserve"> Муниципального образования - сельское поселение «</w:t>
      </w:r>
      <w:r w:rsidR="005E676B">
        <w:rPr>
          <w:b/>
          <w:bCs/>
          <w:sz w:val="28"/>
          <w:szCs w:val="28"/>
        </w:rPr>
        <w:t>Дунда-Киретское</w:t>
      </w:r>
      <w:r>
        <w:rPr>
          <w:b/>
          <w:bCs/>
          <w:sz w:val="28"/>
          <w:szCs w:val="28"/>
        </w:rPr>
        <w:t>»</w:t>
      </w:r>
    </w:p>
    <w:p w:rsidR="008F088E" w:rsidRDefault="008F088E" w:rsidP="008F088E">
      <w:pPr>
        <w:pStyle w:val="Default"/>
        <w:ind w:firstLine="709"/>
        <w:jc w:val="center"/>
        <w:rPr>
          <w:b/>
          <w:bCs/>
          <w:sz w:val="28"/>
          <w:szCs w:val="28"/>
        </w:rPr>
      </w:pPr>
      <w:r>
        <w:rPr>
          <w:b/>
          <w:bCs/>
          <w:sz w:val="28"/>
          <w:szCs w:val="28"/>
        </w:rPr>
        <w:t xml:space="preserve">Бичурского </w:t>
      </w:r>
      <w:r w:rsidRPr="00E62E1B">
        <w:rPr>
          <w:b/>
          <w:bCs/>
          <w:sz w:val="28"/>
          <w:szCs w:val="28"/>
        </w:rPr>
        <w:t xml:space="preserve"> района Республики </w:t>
      </w:r>
      <w:r>
        <w:rPr>
          <w:b/>
          <w:bCs/>
          <w:sz w:val="28"/>
          <w:szCs w:val="28"/>
        </w:rPr>
        <w:t>Бурятия</w:t>
      </w:r>
    </w:p>
    <w:p w:rsidR="008F088E" w:rsidRPr="00E62E1B" w:rsidRDefault="008F088E" w:rsidP="008F088E">
      <w:pPr>
        <w:pStyle w:val="Default"/>
        <w:ind w:firstLine="709"/>
        <w:jc w:val="both"/>
        <w:rPr>
          <w:sz w:val="28"/>
          <w:szCs w:val="28"/>
        </w:rPr>
      </w:pPr>
      <w:r w:rsidRPr="00E62E1B">
        <w:rPr>
          <w:b/>
          <w:bCs/>
          <w:sz w:val="28"/>
          <w:szCs w:val="28"/>
        </w:rPr>
        <w:t xml:space="preserve"> </w:t>
      </w:r>
    </w:p>
    <w:p w:rsidR="008F088E" w:rsidRPr="00E62E1B" w:rsidRDefault="008F088E" w:rsidP="008F088E">
      <w:pPr>
        <w:pStyle w:val="Default"/>
        <w:ind w:firstLine="709"/>
        <w:jc w:val="center"/>
        <w:rPr>
          <w:sz w:val="28"/>
          <w:szCs w:val="28"/>
        </w:rPr>
      </w:pPr>
      <w:r w:rsidRPr="00E62E1B">
        <w:rPr>
          <w:b/>
          <w:bCs/>
          <w:sz w:val="28"/>
          <w:szCs w:val="28"/>
        </w:rPr>
        <w:t>Раздел 1</w:t>
      </w:r>
      <w:r w:rsidRPr="00E62E1B">
        <w:rPr>
          <w:sz w:val="28"/>
          <w:szCs w:val="28"/>
        </w:rPr>
        <w:t xml:space="preserve">. </w:t>
      </w:r>
      <w:r w:rsidRPr="00E62E1B">
        <w:rPr>
          <w:b/>
          <w:bCs/>
          <w:sz w:val="28"/>
          <w:szCs w:val="28"/>
        </w:rPr>
        <w:t>Назначение правил благоустройства</w:t>
      </w:r>
      <w:r>
        <w:rPr>
          <w:b/>
          <w:bCs/>
          <w:sz w:val="28"/>
          <w:szCs w:val="28"/>
        </w:rPr>
        <w:t xml:space="preserve"> муниципального образования - сельское поселение «</w:t>
      </w:r>
      <w:r w:rsidR="005E676B">
        <w:rPr>
          <w:b/>
          <w:bCs/>
          <w:sz w:val="28"/>
          <w:szCs w:val="28"/>
        </w:rPr>
        <w:t>Дунда-Киретское</w:t>
      </w:r>
      <w:r>
        <w:rPr>
          <w:b/>
          <w:bCs/>
          <w:sz w:val="28"/>
          <w:szCs w:val="28"/>
        </w:rPr>
        <w:t>» Бичурского района и сфера их действия</w:t>
      </w:r>
    </w:p>
    <w:p w:rsidR="008F088E" w:rsidRPr="00E62E1B" w:rsidRDefault="008F088E" w:rsidP="008F088E">
      <w:pPr>
        <w:pStyle w:val="Default"/>
        <w:ind w:firstLine="709"/>
        <w:jc w:val="both"/>
        <w:rPr>
          <w:sz w:val="28"/>
          <w:szCs w:val="28"/>
        </w:rPr>
      </w:pPr>
      <w:r w:rsidRPr="00E62E1B">
        <w:rPr>
          <w:b/>
          <w:bCs/>
          <w:sz w:val="28"/>
          <w:szCs w:val="28"/>
        </w:rPr>
        <w:t xml:space="preserve">1.1. </w:t>
      </w:r>
      <w:r w:rsidRPr="00E62E1B">
        <w:rPr>
          <w:sz w:val="28"/>
          <w:szCs w:val="28"/>
        </w:rPr>
        <w:t>Правила благоустройства и санитарного содержания территории</w:t>
      </w:r>
      <w:r>
        <w:rPr>
          <w:sz w:val="28"/>
          <w:szCs w:val="28"/>
        </w:rPr>
        <w:t xml:space="preserve"> Муниципального образования - сельское поселение «</w:t>
      </w:r>
      <w:r w:rsidR="005E676B">
        <w:rPr>
          <w:sz w:val="28"/>
          <w:szCs w:val="28"/>
        </w:rPr>
        <w:t>Дунда-Киретское</w:t>
      </w:r>
      <w:r>
        <w:rPr>
          <w:sz w:val="28"/>
          <w:szCs w:val="28"/>
        </w:rPr>
        <w:t>» Бичурского</w:t>
      </w:r>
      <w:r w:rsidRPr="00E62E1B">
        <w:rPr>
          <w:sz w:val="28"/>
          <w:szCs w:val="28"/>
        </w:rPr>
        <w:t xml:space="preserve"> района Республики </w:t>
      </w:r>
      <w:r>
        <w:rPr>
          <w:sz w:val="28"/>
          <w:szCs w:val="28"/>
        </w:rPr>
        <w:t>Бурятия</w:t>
      </w:r>
      <w:r w:rsidRPr="00E62E1B">
        <w:rPr>
          <w:sz w:val="28"/>
          <w:szCs w:val="28"/>
        </w:rPr>
        <w:t xml:space="preserve"> (далее именуемые Правила) разработаны в соответствии с Конституцией РФ, федеральными законами, нормативными правовыми актами Российской Федерации, Методическими рекомендации по разработке норм и правил по благоустройству территорий муниципальных образований, утвержденные приказом Министерства строительства и жилищно-коммунального хозяйства Российской Федерации от 13 апреля 2017 года № 711/пр , Уставом</w:t>
      </w:r>
      <w:r>
        <w:rPr>
          <w:sz w:val="28"/>
          <w:szCs w:val="28"/>
        </w:rPr>
        <w:t xml:space="preserve"> Муниципального образования - сельское поселение «</w:t>
      </w:r>
      <w:r w:rsidR="005E676B">
        <w:rPr>
          <w:sz w:val="28"/>
          <w:szCs w:val="28"/>
        </w:rPr>
        <w:t>Дунда-Киретское</w:t>
      </w:r>
      <w:r>
        <w:rPr>
          <w:sz w:val="28"/>
          <w:szCs w:val="28"/>
        </w:rPr>
        <w:t>» Бичурского</w:t>
      </w:r>
      <w:r w:rsidRPr="00E62E1B">
        <w:rPr>
          <w:sz w:val="28"/>
          <w:szCs w:val="28"/>
        </w:rPr>
        <w:t xml:space="preserve"> района Республики </w:t>
      </w:r>
      <w:r>
        <w:rPr>
          <w:sz w:val="28"/>
          <w:szCs w:val="28"/>
        </w:rPr>
        <w:t>Бурятия</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b/>
          <w:bCs/>
          <w:sz w:val="28"/>
          <w:szCs w:val="28"/>
        </w:rPr>
        <w:t>1.2</w:t>
      </w:r>
      <w:r w:rsidRPr="00E62E1B">
        <w:rPr>
          <w:sz w:val="28"/>
          <w:szCs w:val="28"/>
        </w:rPr>
        <w:t xml:space="preserve">. Настоящие правила обязательны для: </w:t>
      </w:r>
    </w:p>
    <w:p w:rsidR="008F088E" w:rsidRPr="00E62E1B" w:rsidRDefault="008F088E" w:rsidP="008F088E">
      <w:pPr>
        <w:pStyle w:val="Default"/>
        <w:ind w:firstLine="709"/>
        <w:jc w:val="both"/>
        <w:rPr>
          <w:sz w:val="28"/>
          <w:szCs w:val="28"/>
        </w:rPr>
      </w:pPr>
      <w:r w:rsidRPr="00E62E1B">
        <w:rPr>
          <w:sz w:val="28"/>
          <w:szCs w:val="28"/>
        </w:rPr>
        <w:t xml:space="preserve">- должностных лиц, подготавливающих соответствующие условия, осуществляющих и контролирующих жилищно-коммунальную деятельность, находящихся в ведении сельского поселения; </w:t>
      </w:r>
    </w:p>
    <w:p w:rsidR="008F088E" w:rsidRPr="00E62E1B" w:rsidRDefault="008F088E" w:rsidP="008F088E">
      <w:pPr>
        <w:pStyle w:val="Default"/>
        <w:ind w:firstLine="709"/>
        <w:jc w:val="both"/>
        <w:rPr>
          <w:sz w:val="28"/>
          <w:szCs w:val="28"/>
        </w:rPr>
      </w:pPr>
      <w:r w:rsidRPr="00E62E1B">
        <w:rPr>
          <w:sz w:val="28"/>
          <w:szCs w:val="28"/>
        </w:rPr>
        <w:t xml:space="preserve">- граждан и юридических лиц, являющихся владельцами, арендаторами, пользователями собственной и (или) прилегающей территории. </w:t>
      </w:r>
    </w:p>
    <w:p w:rsidR="008F088E" w:rsidRPr="00E62E1B" w:rsidRDefault="008F088E" w:rsidP="008F088E">
      <w:pPr>
        <w:pStyle w:val="Default"/>
        <w:ind w:firstLine="709"/>
        <w:jc w:val="both"/>
        <w:rPr>
          <w:sz w:val="28"/>
          <w:szCs w:val="28"/>
        </w:rPr>
      </w:pPr>
      <w:r w:rsidRPr="00E62E1B">
        <w:rPr>
          <w:sz w:val="28"/>
          <w:szCs w:val="28"/>
        </w:rPr>
        <w:t xml:space="preserve">Настоящие Правила регулируют деятельность указанных субъектов и их взаимодействие в отношении: </w:t>
      </w:r>
    </w:p>
    <w:p w:rsidR="008F088E" w:rsidRPr="00E62E1B" w:rsidRDefault="008F088E" w:rsidP="008F088E">
      <w:pPr>
        <w:pStyle w:val="Default"/>
        <w:ind w:firstLine="709"/>
        <w:jc w:val="both"/>
        <w:rPr>
          <w:sz w:val="28"/>
          <w:szCs w:val="28"/>
        </w:rPr>
      </w:pPr>
      <w:r w:rsidRPr="00E62E1B">
        <w:rPr>
          <w:sz w:val="28"/>
          <w:szCs w:val="28"/>
        </w:rPr>
        <w:t xml:space="preserve">а) подготовки технических и иных условий для принятия и осуществления проектных решений о благоустройстве сельского поселения; </w:t>
      </w:r>
    </w:p>
    <w:p w:rsidR="008F088E" w:rsidRPr="00E62E1B" w:rsidRDefault="008F088E" w:rsidP="008F088E">
      <w:pPr>
        <w:pStyle w:val="Default"/>
        <w:ind w:firstLine="709"/>
        <w:jc w:val="both"/>
        <w:rPr>
          <w:sz w:val="28"/>
          <w:szCs w:val="28"/>
        </w:rPr>
      </w:pPr>
      <w:r w:rsidRPr="00E62E1B">
        <w:rPr>
          <w:sz w:val="28"/>
          <w:szCs w:val="28"/>
        </w:rPr>
        <w:t xml:space="preserve">б) разработки и согласования проектов создания или изменения объектов (элементов) благоустройства сельского поселения, а также их осуществления; </w:t>
      </w:r>
    </w:p>
    <w:p w:rsidR="008F088E" w:rsidRPr="00E62E1B" w:rsidRDefault="008F088E" w:rsidP="008F088E">
      <w:pPr>
        <w:pStyle w:val="Default"/>
        <w:ind w:firstLine="709"/>
        <w:jc w:val="both"/>
        <w:rPr>
          <w:sz w:val="28"/>
          <w:szCs w:val="28"/>
        </w:rPr>
      </w:pPr>
      <w:r w:rsidRPr="00E62E1B">
        <w:rPr>
          <w:sz w:val="28"/>
          <w:szCs w:val="28"/>
        </w:rPr>
        <w:t xml:space="preserve">в) организации и осуществления работ по праздничному оформлению сельского поселения; </w:t>
      </w:r>
    </w:p>
    <w:p w:rsidR="008F088E" w:rsidRPr="00E62E1B" w:rsidRDefault="008F088E" w:rsidP="008F088E">
      <w:pPr>
        <w:pStyle w:val="Default"/>
        <w:ind w:firstLine="709"/>
        <w:jc w:val="both"/>
        <w:rPr>
          <w:sz w:val="28"/>
          <w:szCs w:val="28"/>
        </w:rPr>
      </w:pPr>
      <w:r w:rsidRPr="00E62E1B">
        <w:rPr>
          <w:sz w:val="28"/>
          <w:szCs w:val="28"/>
        </w:rPr>
        <w:t xml:space="preserve">г) контроля за использованием, созданием и изменением объектов (элементов) сельского поселения и применения штрафных санкций в случаях правонарушений; </w:t>
      </w:r>
    </w:p>
    <w:p w:rsidR="008F088E" w:rsidRPr="00E62E1B" w:rsidRDefault="008F088E" w:rsidP="008F088E">
      <w:pPr>
        <w:pStyle w:val="Default"/>
        <w:ind w:firstLine="709"/>
        <w:jc w:val="both"/>
        <w:rPr>
          <w:sz w:val="28"/>
          <w:szCs w:val="28"/>
        </w:rPr>
      </w:pPr>
      <w:r w:rsidRPr="00E62E1B">
        <w:rPr>
          <w:sz w:val="28"/>
          <w:szCs w:val="28"/>
        </w:rPr>
        <w:t xml:space="preserve">д) внесения дополнений и изменений в настоящие Правила; </w:t>
      </w:r>
    </w:p>
    <w:p w:rsidR="008F088E" w:rsidRDefault="008F088E" w:rsidP="008F088E">
      <w:pPr>
        <w:pStyle w:val="Default"/>
        <w:ind w:firstLine="709"/>
        <w:jc w:val="both"/>
        <w:rPr>
          <w:sz w:val="28"/>
          <w:szCs w:val="28"/>
        </w:rPr>
      </w:pPr>
      <w:r w:rsidRPr="00E62E1B">
        <w:rPr>
          <w:sz w:val="28"/>
          <w:szCs w:val="28"/>
        </w:rPr>
        <w:t xml:space="preserve">е) иных действий, связанных с регулированием деятельности по благоустройству сельского поселения. </w:t>
      </w:r>
    </w:p>
    <w:p w:rsidR="008F088E" w:rsidRPr="00E62E1B" w:rsidRDefault="008F088E" w:rsidP="008F088E">
      <w:pPr>
        <w:pStyle w:val="Default"/>
        <w:ind w:firstLine="709"/>
        <w:jc w:val="both"/>
        <w:rPr>
          <w:sz w:val="28"/>
          <w:szCs w:val="28"/>
        </w:rPr>
      </w:pPr>
      <w:r w:rsidRPr="007035F0">
        <w:rPr>
          <w:bCs/>
          <w:sz w:val="28"/>
          <w:szCs w:val="28"/>
        </w:rPr>
        <w:lastRenderedPageBreak/>
        <w:t>1.3</w:t>
      </w:r>
      <w:r w:rsidRPr="007035F0">
        <w:rPr>
          <w:sz w:val="28"/>
          <w:szCs w:val="28"/>
        </w:rPr>
        <w:t>.</w:t>
      </w:r>
      <w:r w:rsidRPr="00E62E1B">
        <w:rPr>
          <w:sz w:val="28"/>
          <w:szCs w:val="28"/>
        </w:rPr>
        <w:t xml:space="preserve"> Настоящие Правила применяются наряду с нормативными правовыми актами органов местного самоуправления </w:t>
      </w:r>
      <w:r>
        <w:rPr>
          <w:sz w:val="28"/>
          <w:szCs w:val="28"/>
        </w:rPr>
        <w:t>М</w:t>
      </w:r>
      <w:r w:rsidRPr="00E62E1B">
        <w:rPr>
          <w:sz w:val="28"/>
          <w:szCs w:val="28"/>
        </w:rPr>
        <w:t xml:space="preserve">униципального образования </w:t>
      </w:r>
      <w:r>
        <w:rPr>
          <w:sz w:val="28"/>
          <w:szCs w:val="28"/>
        </w:rPr>
        <w:t>-</w:t>
      </w:r>
      <w:r w:rsidRPr="00E62E1B">
        <w:rPr>
          <w:sz w:val="28"/>
          <w:szCs w:val="28"/>
        </w:rPr>
        <w:t xml:space="preserve"> сельское поселение</w:t>
      </w:r>
      <w:r>
        <w:rPr>
          <w:sz w:val="28"/>
          <w:szCs w:val="28"/>
        </w:rPr>
        <w:t xml:space="preserve"> «</w:t>
      </w:r>
      <w:r w:rsidR="005E676B">
        <w:rPr>
          <w:sz w:val="28"/>
          <w:szCs w:val="28"/>
        </w:rPr>
        <w:t>Дунда-Киретское</w:t>
      </w:r>
      <w:r>
        <w:rPr>
          <w:sz w:val="28"/>
          <w:szCs w:val="28"/>
        </w:rPr>
        <w:t>»</w:t>
      </w:r>
      <w:r w:rsidRPr="00E62E1B">
        <w:rPr>
          <w:sz w:val="28"/>
          <w:szCs w:val="28"/>
        </w:rPr>
        <w:t>,</w:t>
      </w:r>
      <w:r>
        <w:rPr>
          <w:sz w:val="28"/>
          <w:szCs w:val="28"/>
        </w:rPr>
        <w:t xml:space="preserve"> </w:t>
      </w:r>
      <w:r w:rsidRPr="00E62E1B">
        <w:rPr>
          <w:sz w:val="28"/>
          <w:szCs w:val="28"/>
        </w:rPr>
        <w:t>регулирующими деятельность по</w:t>
      </w:r>
      <w:r>
        <w:rPr>
          <w:sz w:val="28"/>
          <w:szCs w:val="28"/>
        </w:rPr>
        <w:t xml:space="preserve"> </w:t>
      </w:r>
      <w:r w:rsidRPr="00E62E1B">
        <w:rPr>
          <w:sz w:val="28"/>
          <w:szCs w:val="28"/>
        </w:rPr>
        <w:t>благоустройству, обязательными нормативами и стандартами,</w:t>
      </w:r>
      <w:r>
        <w:rPr>
          <w:sz w:val="28"/>
          <w:szCs w:val="28"/>
        </w:rPr>
        <w:t xml:space="preserve"> </w:t>
      </w:r>
      <w:r w:rsidRPr="00E62E1B">
        <w:rPr>
          <w:sz w:val="28"/>
          <w:szCs w:val="28"/>
        </w:rPr>
        <w:t>установленными в целях обеспечения безопасности жизни, деятельности и здоровья людей,</w:t>
      </w:r>
      <w:r>
        <w:rPr>
          <w:sz w:val="28"/>
          <w:szCs w:val="28"/>
        </w:rPr>
        <w:t xml:space="preserve"> </w:t>
      </w:r>
      <w:r w:rsidRPr="00E62E1B">
        <w:rPr>
          <w:sz w:val="28"/>
          <w:szCs w:val="28"/>
        </w:rPr>
        <w:t>сохранения окружающей природной среды, иными обязательными требованиями</w:t>
      </w:r>
      <w:r>
        <w:rPr>
          <w:sz w:val="28"/>
          <w:szCs w:val="28"/>
        </w:rPr>
        <w:t>.</w:t>
      </w:r>
    </w:p>
    <w:p w:rsidR="008F088E" w:rsidRDefault="008F088E" w:rsidP="008F088E">
      <w:pPr>
        <w:pStyle w:val="Default"/>
        <w:ind w:firstLine="709"/>
        <w:jc w:val="both"/>
        <w:rPr>
          <w:b/>
          <w:bCs/>
          <w:sz w:val="28"/>
          <w:szCs w:val="28"/>
        </w:rPr>
      </w:pPr>
    </w:p>
    <w:p w:rsidR="008F088E" w:rsidRDefault="008F088E" w:rsidP="008F088E">
      <w:pPr>
        <w:pStyle w:val="Default"/>
        <w:ind w:firstLine="709"/>
        <w:jc w:val="both"/>
        <w:rPr>
          <w:b/>
          <w:bCs/>
          <w:sz w:val="28"/>
          <w:szCs w:val="28"/>
        </w:rPr>
      </w:pPr>
      <w:r w:rsidRPr="00E62E1B">
        <w:rPr>
          <w:b/>
          <w:bCs/>
          <w:sz w:val="28"/>
          <w:szCs w:val="28"/>
        </w:rPr>
        <w:t>Раздел 2. Основные понятия, п</w:t>
      </w:r>
      <w:r>
        <w:rPr>
          <w:b/>
          <w:bCs/>
          <w:sz w:val="28"/>
          <w:szCs w:val="28"/>
        </w:rPr>
        <w:t>рименяемые в настоящих Правилах</w:t>
      </w:r>
    </w:p>
    <w:p w:rsidR="008F088E" w:rsidRPr="00E62E1B" w:rsidRDefault="008F088E" w:rsidP="008F088E">
      <w:pPr>
        <w:pStyle w:val="Default"/>
        <w:ind w:firstLine="709"/>
        <w:jc w:val="both"/>
        <w:rPr>
          <w:sz w:val="28"/>
          <w:szCs w:val="28"/>
        </w:rPr>
      </w:pPr>
      <w:r w:rsidRPr="00E62E1B">
        <w:rPr>
          <w:b/>
          <w:bCs/>
          <w:sz w:val="28"/>
          <w:szCs w:val="28"/>
        </w:rPr>
        <w:t xml:space="preserve"> </w:t>
      </w:r>
    </w:p>
    <w:p w:rsidR="008F088E" w:rsidRPr="00E62E1B" w:rsidRDefault="008F088E" w:rsidP="008F088E">
      <w:pPr>
        <w:pStyle w:val="Default"/>
        <w:ind w:firstLine="709"/>
        <w:jc w:val="both"/>
        <w:rPr>
          <w:sz w:val="28"/>
          <w:szCs w:val="28"/>
        </w:rPr>
      </w:pPr>
      <w:r w:rsidRPr="00E62E1B">
        <w:rPr>
          <w:b/>
          <w:bCs/>
          <w:i/>
          <w:iCs/>
          <w:sz w:val="28"/>
          <w:szCs w:val="28"/>
        </w:rPr>
        <w:t xml:space="preserve">Территория сельского поселения </w:t>
      </w:r>
      <w:r w:rsidRPr="00E62E1B">
        <w:rPr>
          <w:sz w:val="28"/>
          <w:szCs w:val="28"/>
        </w:rPr>
        <w:t xml:space="preserve">– среда, сочетающая в себе созданные человеком строения, сооружения, объекты благоустройства и природные компоненты, подчиняющаяся определенным экологическим и общественно-социальным закономерностям. </w:t>
      </w:r>
    </w:p>
    <w:p w:rsidR="008F088E" w:rsidRPr="00E62E1B" w:rsidRDefault="008F088E" w:rsidP="008F088E">
      <w:pPr>
        <w:pStyle w:val="Default"/>
        <w:ind w:firstLine="709"/>
        <w:jc w:val="both"/>
        <w:rPr>
          <w:sz w:val="28"/>
          <w:szCs w:val="28"/>
        </w:rPr>
      </w:pPr>
      <w:r w:rsidRPr="00E62E1B">
        <w:rPr>
          <w:b/>
          <w:bCs/>
          <w:i/>
          <w:iCs/>
          <w:sz w:val="28"/>
          <w:szCs w:val="28"/>
        </w:rPr>
        <w:t xml:space="preserve">Ландшафт сельского поселения </w:t>
      </w:r>
      <w:r w:rsidRPr="00E62E1B">
        <w:rPr>
          <w:sz w:val="28"/>
          <w:szCs w:val="28"/>
        </w:rPr>
        <w:t xml:space="preserve">– открытые незастроенные пространства сельского поселения – улицы и дороги, реки, иные водоемы, дворы жилой застройки и земельные участки общественных зданий, территории предприятий и учреждений, иные пространства в сочетании с их окружением. </w:t>
      </w:r>
    </w:p>
    <w:p w:rsidR="008F088E" w:rsidRPr="00E62E1B" w:rsidRDefault="008F088E" w:rsidP="008F088E">
      <w:pPr>
        <w:pStyle w:val="Default"/>
        <w:ind w:firstLine="709"/>
        <w:jc w:val="both"/>
        <w:rPr>
          <w:sz w:val="28"/>
          <w:szCs w:val="28"/>
        </w:rPr>
      </w:pPr>
      <w:r w:rsidRPr="00E62E1B">
        <w:rPr>
          <w:b/>
          <w:bCs/>
          <w:i/>
          <w:iCs/>
          <w:sz w:val="28"/>
          <w:szCs w:val="28"/>
        </w:rPr>
        <w:t xml:space="preserve">Природный ландшафт </w:t>
      </w:r>
      <w:r w:rsidRPr="00E62E1B">
        <w:rPr>
          <w:sz w:val="28"/>
          <w:szCs w:val="28"/>
        </w:rPr>
        <w:t xml:space="preserve">– территориальный комплекс природной пространственной среды, в пределах которой основные ландшафтные компоненты – земная кора, воздух, вода, растительный и животный мир – образуют взаимосвязанное и взаимообусловленное единство, не затронутое деятельностью человека. </w:t>
      </w:r>
    </w:p>
    <w:p w:rsidR="008F088E" w:rsidRPr="00E62E1B" w:rsidRDefault="008F088E" w:rsidP="008F088E">
      <w:pPr>
        <w:pStyle w:val="Default"/>
        <w:ind w:firstLine="709"/>
        <w:jc w:val="both"/>
        <w:rPr>
          <w:sz w:val="28"/>
          <w:szCs w:val="28"/>
        </w:rPr>
      </w:pPr>
      <w:r w:rsidRPr="00E62E1B">
        <w:rPr>
          <w:b/>
          <w:bCs/>
          <w:i/>
          <w:iCs/>
          <w:sz w:val="28"/>
          <w:szCs w:val="28"/>
        </w:rPr>
        <w:t xml:space="preserve">Благоустройство сельского поселения </w:t>
      </w:r>
      <w:r w:rsidRPr="00E62E1B">
        <w:rPr>
          <w:sz w:val="28"/>
          <w:szCs w:val="28"/>
        </w:rPr>
        <w:t xml:space="preserve">– совокупная деятельность по благоустройству территорий сельского поселения, изменению (реконструкции), поддержанию в надлежащем состоянии внешнего вида зданий, сооружений и объектов благоустройства, формирующая комфортную среду жизнедеятельности. </w:t>
      </w:r>
    </w:p>
    <w:p w:rsidR="008F088E" w:rsidRPr="00E62E1B" w:rsidRDefault="008F088E" w:rsidP="008F088E">
      <w:pPr>
        <w:pStyle w:val="Default"/>
        <w:ind w:firstLine="709"/>
        <w:jc w:val="both"/>
        <w:rPr>
          <w:sz w:val="28"/>
          <w:szCs w:val="28"/>
        </w:rPr>
      </w:pPr>
      <w:r w:rsidRPr="00E62E1B">
        <w:rPr>
          <w:b/>
          <w:bCs/>
          <w:i/>
          <w:iCs/>
          <w:sz w:val="28"/>
          <w:szCs w:val="28"/>
        </w:rPr>
        <w:t xml:space="preserve">Благоустройство территорий </w:t>
      </w:r>
      <w:r w:rsidRPr="00E62E1B">
        <w:rPr>
          <w:sz w:val="28"/>
          <w:szCs w:val="28"/>
        </w:rPr>
        <w:t xml:space="preserve">– процесс создания, изменения и поддержания в надлежащем состоянии объектов (элементов) благоустройства и озеленения различных функциональных территорий сельского поселения или их частей, формирующих ландшафт поселения во взаимосвязи с природным ландшафтом. </w:t>
      </w:r>
    </w:p>
    <w:p w:rsidR="008F088E" w:rsidRPr="00E62E1B" w:rsidRDefault="008F088E" w:rsidP="008F088E">
      <w:pPr>
        <w:pStyle w:val="Default"/>
        <w:ind w:firstLine="709"/>
        <w:jc w:val="both"/>
        <w:rPr>
          <w:sz w:val="28"/>
          <w:szCs w:val="28"/>
        </w:rPr>
      </w:pPr>
      <w:r w:rsidRPr="007035F0">
        <w:rPr>
          <w:b/>
          <w:i/>
          <w:sz w:val="28"/>
          <w:szCs w:val="28"/>
        </w:rPr>
        <w:t>Городская среда</w:t>
      </w:r>
      <w:r w:rsidRPr="00E62E1B">
        <w:rPr>
          <w:sz w:val="28"/>
          <w:szCs w:val="28"/>
        </w:rPr>
        <w:t xml:space="preserve">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 </w:t>
      </w:r>
    </w:p>
    <w:p w:rsidR="008F088E" w:rsidRPr="00E62E1B" w:rsidRDefault="008F088E" w:rsidP="008F088E">
      <w:pPr>
        <w:pStyle w:val="Default"/>
        <w:ind w:firstLine="709"/>
        <w:jc w:val="both"/>
        <w:rPr>
          <w:sz w:val="28"/>
          <w:szCs w:val="28"/>
        </w:rPr>
      </w:pPr>
      <w:r w:rsidRPr="00E62E1B">
        <w:rPr>
          <w:sz w:val="28"/>
          <w:szCs w:val="28"/>
        </w:rPr>
        <w:t xml:space="preserve">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 </w:t>
      </w:r>
    </w:p>
    <w:p w:rsidR="008F088E" w:rsidRDefault="008F088E" w:rsidP="008F088E">
      <w:pPr>
        <w:pStyle w:val="Default"/>
        <w:ind w:firstLine="709"/>
        <w:jc w:val="both"/>
        <w:rPr>
          <w:sz w:val="28"/>
          <w:szCs w:val="28"/>
        </w:rPr>
      </w:pPr>
      <w:r w:rsidRPr="00E62E1B">
        <w:rPr>
          <w:sz w:val="28"/>
          <w:szCs w:val="28"/>
        </w:rPr>
        <w:t xml:space="preserve">Комплексное развитие городской среды – улучшение, обновление, трансформация, использование лучших практик и технологий на всех </w:t>
      </w:r>
      <w:r w:rsidRPr="00E62E1B">
        <w:rPr>
          <w:sz w:val="28"/>
          <w:szCs w:val="28"/>
        </w:rPr>
        <w:lastRenderedPageBreak/>
        <w:t xml:space="preserve">уровнях жизни поселения, в том числе развитие инфраструктуры, системы управления, технологий, коммуникаций между горожанами и сообществами. </w:t>
      </w:r>
    </w:p>
    <w:p w:rsidR="008F088E" w:rsidRPr="00E62E1B" w:rsidRDefault="008F088E" w:rsidP="008F088E">
      <w:pPr>
        <w:pStyle w:val="Default"/>
        <w:ind w:firstLine="709"/>
        <w:jc w:val="both"/>
        <w:rPr>
          <w:sz w:val="28"/>
          <w:szCs w:val="28"/>
        </w:rPr>
      </w:pPr>
      <w:r w:rsidRPr="00E62E1B">
        <w:rPr>
          <w:b/>
          <w:bCs/>
          <w:i/>
          <w:iCs/>
          <w:sz w:val="28"/>
          <w:szCs w:val="28"/>
        </w:rPr>
        <w:t xml:space="preserve">Элементы благоустройства сельского поселения </w:t>
      </w:r>
      <w:r w:rsidRPr="00E62E1B">
        <w:rPr>
          <w:sz w:val="28"/>
          <w:szCs w:val="28"/>
        </w:rPr>
        <w:t>– стационарные или временные (мобильные) сооружения, устройства, оборудование, возводимые или Критерии качества городской среды - количественные и поддающиеся измерению параметры качества городской среды.</w:t>
      </w:r>
      <w:r>
        <w:rPr>
          <w:sz w:val="28"/>
          <w:szCs w:val="28"/>
        </w:rPr>
        <w:t xml:space="preserve"> </w:t>
      </w:r>
      <w:r w:rsidRPr="00E62E1B">
        <w:rPr>
          <w:sz w:val="28"/>
          <w:szCs w:val="28"/>
        </w:rPr>
        <w:t>Нормируемый комплекс элементов благоустройства - необходимое минимальное сочетание элементов благоустройства для создания на территории поселения безопасной, удобной и привлекательной среды</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Оценка качества городской среды - процедура получения объективных свидетельств о степени соответствия элементов городской среды на территории поселения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 </w:t>
      </w:r>
    </w:p>
    <w:p w:rsidR="008F088E" w:rsidRPr="00E62E1B" w:rsidRDefault="008F088E" w:rsidP="008F088E">
      <w:pPr>
        <w:pStyle w:val="Default"/>
        <w:ind w:firstLine="709"/>
        <w:jc w:val="both"/>
        <w:rPr>
          <w:sz w:val="28"/>
          <w:szCs w:val="28"/>
        </w:rPr>
      </w:pPr>
      <w:r w:rsidRPr="00C947F6">
        <w:rPr>
          <w:b/>
          <w:sz w:val="28"/>
          <w:szCs w:val="28"/>
        </w:rPr>
        <w:t>Общественные пространства</w:t>
      </w:r>
      <w:r w:rsidRPr="00E62E1B">
        <w:rPr>
          <w:sz w:val="28"/>
          <w:szCs w:val="28"/>
        </w:rPr>
        <w:t xml:space="preserve"> - это территории поселения, которые постоянно доступны для населения, в том числе площади,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 </w:t>
      </w:r>
    </w:p>
    <w:p w:rsidR="008F088E" w:rsidRPr="00E62E1B" w:rsidRDefault="008F088E" w:rsidP="008F088E">
      <w:pPr>
        <w:pStyle w:val="Default"/>
        <w:ind w:firstLine="709"/>
        <w:jc w:val="both"/>
        <w:rPr>
          <w:sz w:val="28"/>
          <w:szCs w:val="28"/>
        </w:rPr>
      </w:pPr>
      <w:r w:rsidRPr="00E62E1B">
        <w:rPr>
          <w:b/>
          <w:bCs/>
          <w:sz w:val="28"/>
          <w:szCs w:val="28"/>
        </w:rPr>
        <w:t xml:space="preserve">Объекты благоустройства территории </w:t>
      </w:r>
      <w:r w:rsidRPr="00E62E1B">
        <w:rPr>
          <w:sz w:val="28"/>
          <w:szCs w:val="28"/>
        </w:rPr>
        <w:t xml:space="preserve">- территории поселения, на которых осуществляется деятельность по благоустройству. </w:t>
      </w:r>
    </w:p>
    <w:p w:rsidR="008F088E" w:rsidRPr="00E62E1B" w:rsidRDefault="008F088E" w:rsidP="008F088E">
      <w:pPr>
        <w:pStyle w:val="Default"/>
        <w:ind w:firstLine="709"/>
        <w:jc w:val="both"/>
        <w:rPr>
          <w:sz w:val="28"/>
          <w:szCs w:val="28"/>
        </w:rPr>
      </w:pPr>
      <w:r w:rsidRPr="00E62E1B">
        <w:rPr>
          <w:b/>
          <w:bCs/>
          <w:sz w:val="28"/>
          <w:szCs w:val="28"/>
        </w:rPr>
        <w:t xml:space="preserve">Проезд </w:t>
      </w:r>
      <w:r w:rsidRPr="00E62E1B">
        <w:rPr>
          <w:sz w:val="28"/>
          <w:szCs w:val="28"/>
        </w:rPr>
        <w:t xml:space="preserve">- дорога, примыкающая к проезжим частям жилых и магистральных улиц, разворотным площадкам. </w:t>
      </w:r>
    </w:p>
    <w:p w:rsidR="008F088E" w:rsidRPr="00E62E1B" w:rsidRDefault="008F088E" w:rsidP="008F088E">
      <w:pPr>
        <w:pStyle w:val="Default"/>
        <w:ind w:firstLine="709"/>
        <w:jc w:val="both"/>
        <w:rPr>
          <w:sz w:val="28"/>
          <w:szCs w:val="28"/>
        </w:rPr>
      </w:pPr>
      <w:r w:rsidRPr="00E62E1B">
        <w:rPr>
          <w:b/>
          <w:bCs/>
          <w:sz w:val="28"/>
          <w:szCs w:val="28"/>
        </w:rPr>
        <w:t xml:space="preserve">Проект благоустройства </w:t>
      </w:r>
      <w:r w:rsidRPr="00E62E1B">
        <w:rPr>
          <w:sz w:val="28"/>
          <w:szCs w:val="28"/>
        </w:rPr>
        <w:t xml:space="preserve">-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w:t>
      </w:r>
    </w:p>
    <w:p w:rsidR="008F088E" w:rsidRPr="00E62E1B" w:rsidRDefault="008F088E" w:rsidP="008F088E">
      <w:pPr>
        <w:pStyle w:val="Default"/>
        <w:ind w:firstLine="709"/>
        <w:jc w:val="both"/>
        <w:rPr>
          <w:sz w:val="28"/>
          <w:szCs w:val="28"/>
        </w:rPr>
      </w:pPr>
      <w:r w:rsidRPr="00E62E1B">
        <w:rPr>
          <w:b/>
          <w:bCs/>
          <w:sz w:val="28"/>
          <w:szCs w:val="28"/>
        </w:rPr>
        <w:t xml:space="preserve">Развитие объекта благоустройства </w:t>
      </w:r>
      <w:r w:rsidRPr="00E62E1B">
        <w:rPr>
          <w:sz w:val="28"/>
          <w:szCs w:val="28"/>
        </w:rPr>
        <w:t xml:space="preserve">-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8F088E" w:rsidRPr="00E62E1B" w:rsidRDefault="008F088E" w:rsidP="008F088E">
      <w:pPr>
        <w:pStyle w:val="Default"/>
        <w:ind w:firstLine="709"/>
        <w:jc w:val="both"/>
        <w:rPr>
          <w:sz w:val="28"/>
          <w:szCs w:val="28"/>
        </w:rPr>
      </w:pPr>
      <w:r w:rsidRPr="00E62E1B">
        <w:rPr>
          <w:b/>
          <w:bCs/>
          <w:sz w:val="28"/>
          <w:szCs w:val="28"/>
        </w:rPr>
        <w:t xml:space="preserve">Содержание объекта благоустройства </w:t>
      </w:r>
      <w:r w:rsidRPr="00E62E1B">
        <w:rPr>
          <w:sz w:val="28"/>
          <w:szCs w:val="28"/>
        </w:rPr>
        <w:t xml:space="preserve">- поддержание в надлежащем техническом, физическом, эстетическом состоянии объектов благоустройства, их отдельных элементов. </w:t>
      </w:r>
    </w:p>
    <w:p w:rsidR="008F088E" w:rsidRPr="00E62E1B" w:rsidRDefault="008F088E" w:rsidP="008F088E">
      <w:pPr>
        <w:pStyle w:val="Default"/>
        <w:ind w:firstLine="709"/>
        <w:jc w:val="both"/>
        <w:rPr>
          <w:sz w:val="28"/>
          <w:szCs w:val="28"/>
        </w:rPr>
      </w:pPr>
      <w:r w:rsidRPr="00E62E1B">
        <w:rPr>
          <w:b/>
          <w:bCs/>
          <w:sz w:val="28"/>
          <w:szCs w:val="28"/>
        </w:rPr>
        <w:t xml:space="preserve">Субъекты городской среды </w:t>
      </w:r>
      <w:r w:rsidRPr="00E62E1B">
        <w:rPr>
          <w:sz w:val="28"/>
          <w:szCs w:val="28"/>
        </w:rPr>
        <w:t xml:space="preserve">- жители населенного пункта, их сообщества, представители общественных, деловых организаций, органы власти и других субъектов социально-экономической жизни, участвующие и влияющие на развитие населенного пункта. </w:t>
      </w:r>
    </w:p>
    <w:p w:rsidR="008F088E" w:rsidRPr="00E62E1B" w:rsidRDefault="008F088E" w:rsidP="008F088E">
      <w:pPr>
        <w:pStyle w:val="Default"/>
        <w:ind w:firstLine="709"/>
        <w:jc w:val="both"/>
        <w:rPr>
          <w:sz w:val="28"/>
          <w:szCs w:val="28"/>
        </w:rPr>
      </w:pPr>
      <w:r w:rsidRPr="00E62E1B">
        <w:rPr>
          <w:b/>
          <w:bCs/>
          <w:i/>
          <w:iCs/>
          <w:sz w:val="28"/>
          <w:szCs w:val="28"/>
        </w:rPr>
        <w:t xml:space="preserve">Объекты благоустройства </w:t>
      </w:r>
      <w:r w:rsidRPr="00E62E1B">
        <w:rPr>
          <w:sz w:val="28"/>
          <w:szCs w:val="28"/>
        </w:rPr>
        <w:t xml:space="preserve">– различные типы открытых пространств и их окружения: </w:t>
      </w:r>
    </w:p>
    <w:p w:rsidR="008F088E" w:rsidRPr="00E62E1B" w:rsidRDefault="008F088E" w:rsidP="008F088E">
      <w:pPr>
        <w:pStyle w:val="Default"/>
        <w:ind w:firstLine="709"/>
        <w:jc w:val="both"/>
        <w:rPr>
          <w:sz w:val="28"/>
          <w:szCs w:val="28"/>
        </w:rPr>
      </w:pPr>
      <w:r w:rsidRPr="00E62E1B">
        <w:rPr>
          <w:sz w:val="28"/>
          <w:szCs w:val="28"/>
        </w:rPr>
        <w:t xml:space="preserve">- улицы (в том числе пешеходные), дворы и тому подобное; </w:t>
      </w:r>
    </w:p>
    <w:p w:rsidR="008F088E" w:rsidRPr="00E62E1B" w:rsidRDefault="008F088E" w:rsidP="008F088E">
      <w:pPr>
        <w:pStyle w:val="Default"/>
        <w:ind w:firstLine="709"/>
        <w:jc w:val="both"/>
        <w:rPr>
          <w:sz w:val="28"/>
          <w:szCs w:val="28"/>
        </w:rPr>
      </w:pPr>
      <w:r w:rsidRPr="00E62E1B">
        <w:rPr>
          <w:sz w:val="28"/>
          <w:szCs w:val="28"/>
        </w:rPr>
        <w:t xml:space="preserve">- внешний вид фасадов зданий и сооружений (в том числе временных); </w:t>
      </w:r>
    </w:p>
    <w:p w:rsidR="008F088E" w:rsidRPr="00E62E1B" w:rsidRDefault="008F088E" w:rsidP="008F088E">
      <w:pPr>
        <w:pStyle w:val="Default"/>
        <w:ind w:firstLine="709"/>
        <w:jc w:val="both"/>
        <w:rPr>
          <w:sz w:val="28"/>
          <w:szCs w:val="28"/>
        </w:rPr>
      </w:pPr>
      <w:r w:rsidRPr="00E62E1B">
        <w:rPr>
          <w:sz w:val="28"/>
          <w:szCs w:val="28"/>
        </w:rPr>
        <w:lastRenderedPageBreak/>
        <w:t>- временные сооружения, их комплексы (в том числе торговые киоски, павильоны, - стационарные лотки, отдельно стоящие объекты наружной рекламы и тому подобное). устанавливаемые на территориях открытых пространств, зданиях и сооружениях и являющиеся компонентами объектов</w:t>
      </w:r>
      <w:r>
        <w:rPr>
          <w:sz w:val="28"/>
          <w:szCs w:val="28"/>
        </w:rPr>
        <w:t xml:space="preserve"> </w:t>
      </w:r>
      <w:r w:rsidRPr="00E62E1B">
        <w:rPr>
          <w:sz w:val="28"/>
          <w:szCs w:val="28"/>
        </w:rPr>
        <w:t>благоустройства</w:t>
      </w:r>
      <w:r>
        <w:rPr>
          <w:sz w:val="28"/>
          <w:szCs w:val="28"/>
        </w:rPr>
        <w:t>.</w:t>
      </w:r>
    </w:p>
    <w:p w:rsidR="008F088E" w:rsidRPr="00E62E1B" w:rsidRDefault="008F088E" w:rsidP="008F088E">
      <w:pPr>
        <w:pStyle w:val="Default"/>
        <w:ind w:firstLine="709"/>
        <w:jc w:val="both"/>
        <w:rPr>
          <w:sz w:val="28"/>
          <w:szCs w:val="28"/>
        </w:rPr>
      </w:pPr>
      <w:r w:rsidRPr="00E62E1B">
        <w:rPr>
          <w:b/>
          <w:bCs/>
          <w:i/>
          <w:iCs/>
          <w:sz w:val="28"/>
          <w:szCs w:val="28"/>
        </w:rPr>
        <w:t xml:space="preserve">Типовой элемент благоустройства </w:t>
      </w:r>
      <w:r w:rsidRPr="00E62E1B">
        <w:rPr>
          <w:sz w:val="28"/>
          <w:szCs w:val="28"/>
        </w:rPr>
        <w:t xml:space="preserve">– элемент благоустройства, многократно применяемый на территории сельского поселения и изготавливаемый в соответствии с установленными стандартами или техническими условиями предприятиями, имеющими соответствующие лицензии. </w:t>
      </w:r>
    </w:p>
    <w:p w:rsidR="008F088E" w:rsidRPr="00E62E1B" w:rsidRDefault="008F088E" w:rsidP="008F088E">
      <w:pPr>
        <w:pStyle w:val="Default"/>
        <w:ind w:firstLine="709"/>
        <w:jc w:val="both"/>
        <w:rPr>
          <w:sz w:val="28"/>
          <w:szCs w:val="28"/>
        </w:rPr>
      </w:pPr>
      <w:r w:rsidRPr="00E62E1B">
        <w:rPr>
          <w:b/>
          <w:bCs/>
          <w:i/>
          <w:iCs/>
          <w:sz w:val="28"/>
          <w:szCs w:val="28"/>
        </w:rPr>
        <w:t xml:space="preserve">Муниципальные территории </w:t>
      </w:r>
      <w:r w:rsidRPr="00E62E1B">
        <w:rPr>
          <w:sz w:val="28"/>
          <w:szCs w:val="28"/>
        </w:rPr>
        <w:t xml:space="preserve">– земли и природные ресурсы, включая территории общего пользования, находящиеся в управлении и распоряжении органов местного самоуправления (исключая земельные участки, приватизированные, находящиеся в собственности или пожизненном наследуемом владении), незастроенные территории, находящиеся в ведении муниципального образования </w:t>
      </w:r>
      <w:r>
        <w:rPr>
          <w:sz w:val="28"/>
          <w:szCs w:val="28"/>
        </w:rPr>
        <w:t>-</w:t>
      </w:r>
      <w:r w:rsidRPr="00E62E1B">
        <w:rPr>
          <w:sz w:val="28"/>
          <w:szCs w:val="28"/>
        </w:rPr>
        <w:t xml:space="preserve"> сельское поселение</w:t>
      </w:r>
      <w:r>
        <w:rPr>
          <w:sz w:val="28"/>
          <w:szCs w:val="28"/>
        </w:rPr>
        <w:t xml:space="preserve"> «</w:t>
      </w:r>
      <w:r w:rsidR="005E676B">
        <w:rPr>
          <w:sz w:val="28"/>
          <w:szCs w:val="28"/>
        </w:rPr>
        <w:t>Дунда-Киретское</w:t>
      </w:r>
      <w:r>
        <w:rPr>
          <w:sz w:val="28"/>
          <w:szCs w:val="28"/>
        </w:rPr>
        <w:t>»</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b/>
          <w:bCs/>
          <w:i/>
          <w:iCs/>
          <w:sz w:val="28"/>
          <w:szCs w:val="28"/>
        </w:rPr>
        <w:t xml:space="preserve">Собственная территория землепользования </w:t>
      </w:r>
      <w:r w:rsidRPr="00E62E1B">
        <w:rPr>
          <w:sz w:val="28"/>
          <w:szCs w:val="28"/>
        </w:rPr>
        <w:t xml:space="preserve">– земельный участок, предоставленный Администрацией </w:t>
      </w:r>
      <w:r>
        <w:rPr>
          <w:sz w:val="28"/>
          <w:szCs w:val="28"/>
        </w:rPr>
        <w:t>Бичурского</w:t>
      </w:r>
      <w:r w:rsidRPr="00E62E1B">
        <w:rPr>
          <w:sz w:val="28"/>
          <w:szCs w:val="28"/>
        </w:rPr>
        <w:t xml:space="preserve"> района и Администрацией </w:t>
      </w:r>
      <w:r>
        <w:rPr>
          <w:sz w:val="28"/>
          <w:szCs w:val="28"/>
        </w:rPr>
        <w:t xml:space="preserve"> Муниципального образования-</w:t>
      </w:r>
      <w:r w:rsidRPr="00E62E1B">
        <w:rPr>
          <w:sz w:val="28"/>
          <w:szCs w:val="28"/>
        </w:rPr>
        <w:t>сельско</w:t>
      </w:r>
      <w:r>
        <w:rPr>
          <w:sz w:val="28"/>
          <w:szCs w:val="28"/>
        </w:rPr>
        <w:t>е</w:t>
      </w:r>
      <w:r w:rsidRPr="00E62E1B">
        <w:rPr>
          <w:sz w:val="28"/>
          <w:szCs w:val="28"/>
        </w:rPr>
        <w:t xml:space="preserve"> поселени</w:t>
      </w:r>
      <w:r>
        <w:rPr>
          <w:sz w:val="28"/>
          <w:szCs w:val="28"/>
        </w:rPr>
        <w:t>е</w:t>
      </w:r>
      <w:r w:rsidRPr="00E62E1B">
        <w:rPr>
          <w:sz w:val="28"/>
          <w:szCs w:val="28"/>
        </w:rPr>
        <w:t xml:space="preserve"> </w:t>
      </w:r>
      <w:r>
        <w:rPr>
          <w:sz w:val="28"/>
          <w:szCs w:val="28"/>
        </w:rPr>
        <w:t>«</w:t>
      </w:r>
      <w:r w:rsidR="005E676B">
        <w:rPr>
          <w:sz w:val="28"/>
          <w:szCs w:val="28"/>
        </w:rPr>
        <w:t>Дунда-Киретское</w:t>
      </w:r>
      <w:r>
        <w:rPr>
          <w:sz w:val="28"/>
          <w:szCs w:val="28"/>
        </w:rPr>
        <w:t xml:space="preserve">» </w:t>
      </w:r>
      <w:r w:rsidRPr="00E62E1B">
        <w:rPr>
          <w:sz w:val="28"/>
          <w:szCs w:val="28"/>
        </w:rPr>
        <w:t xml:space="preserve">юридическому или физическому лицу для использования, благоустройства (обустройства), строительства или реконструкции в пределах границ, установленных на кадастровой карте (плане). </w:t>
      </w:r>
    </w:p>
    <w:p w:rsidR="008F088E" w:rsidRPr="00E62E1B" w:rsidRDefault="008F088E" w:rsidP="008F088E">
      <w:pPr>
        <w:pStyle w:val="Default"/>
        <w:ind w:firstLine="709"/>
        <w:jc w:val="both"/>
        <w:rPr>
          <w:sz w:val="28"/>
          <w:szCs w:val="28"/>
        </w:rPr>
      </w:pPr>
      <w:r w:rsidRPr="00E62E1B">
        <w:rPr>
          <w:b/>
          <w:bCs/>
          <w:i/>
          <w:iCs/>
          <w:sz w:val="28"/>
          <w:szCs w:val="28"/>
        </w:rPr>
        <w:t xml:space="preserve">Прилегающая территория </w:t>
      </w:r>
      <w:r w:rsidRPr="00E62E1B">
        <w:rPr>
          <w:sz w:val="28"/>
          <w:szCs w:val="28"/>
        </w:rPr>
        <w:t xml:space="preserve">– ограниченный участок муниципальной территории общего пользования, прилегающий к собственной территории (земельному участку) или зданию, сооружению, закрепляемый в установленном порядке за владельцем, арендатором, пользователем собственной территории или здания (части здания), сооружения. </w:t>
      </w:r>
    </w:p>
    <w:p w:rsidR="008F088E" w:rsidRDefault="008F088E" w:rsidP="008F088E">
      <w:pPr>
        <w:pStyle w:val="Default"/>
        <w:ind w:firstLine="709"/>
        <w:jc w:val="both"/>
        <w:rPr>
          <w:b/>
          <w:bCs/>
          <w:sz w:val="28"/>
          <w:szCs w:val="28"/>
        </w:rPr>
      </w:pPr>
    </w:p>
    <w:p w:rsidR="008F088E" w:rsidRDefault="008F088E" w:rsidP="008F088E">
      <w:pPr>
        <w:pStyle w:val="Default"/>
        <w:ind w:firstLine="709"/>
        <w:jc w:val="center"/>
        <w:rPr>
          <w:b/>
          <w:bCs/>
          <w:sz w:val="28"/>
          <w:szCs w:val="28"/>
        </w:rPr>
      </w:pPr>
      <w:r w:rsidRPr="00E62E1B">
        <w:rPr>
          <w:b/>
          <w:bCs/>
          <w:sz w:val="28"/>
          <w:szCs w:val="28"/>
        </w:rPr>
        <w:t>Раздел 3. Общие требования</w:t>
      </w:r>
    </w:p>
    <w:p w:rsidR="008F088E" w:rsidRPr="00E62E1B" w:rsidRDefault="008F088E" w:rsidP="008F088E">
      <w:pPr>
        <w:pStyle w:val="Default"/>
        <w:ind w:firstLine="709"/>
        <w:jc w:val="center"/>
        <w:rPr>
          <w:sz w:val="28"/>
          <w:szCs w:val="28"/>
        </w:rPr>
      </w:pPr>
    </w:p>
    <w:p w:rsidR="008F088E" w:rsidRPr="00E62E1B" w:rsidRDefault="008F088E" w:rsidP="008F088E">
      <w:pPr>
        <w:pStyle w:val="Default"/>
        <w:ind w:firstLine="709"/>
        <w:jc w:val="both"/>
        <w:rPr>
          <w:sz w:val="28"/>
          <w:szCs w:val="28"/>
        </w:rPr>
      </w:pPr>
      <w:r w:rsidRPr="00E62E1B">
        <w:rPr>
          <w:b/>
          <w:bCs/>
          <w:sz w:val="28"/>
          <w:szCs w:val="28"/>
        </w:rPr>
        <w:t>3.1</w:t>
      </w:r>
      <w:r w:rsidRPr="00E62E1B">
        <w:rPr>
          <w:sz w:val="28"/>
          <w:szCs w:val="28"/>
        </w:rPr>
        <w:t xml:space="preserve">. Граждане и юридические лица, являющиеся собственниками, владельцами, пользователями собственной и (или) прилегающей территории, обязаны осуществлять благоустройство и содержание собственной и прилегающей территорий в соответствии с настоящими Правилами и Уставом </w:t>
      </w:r>
      <w:r>
        <w:rPr>
          <w:sz w:val="28"/>
          <w:szCs w:val="28"/>
        </w:rPr>
        <w:t>М</w:t>
      </w:r>
      <w:r w:rsidRPr="00E62E1B">
        <w:rPr>
          <w:sz w:val="28"/>
          <w:szCs w:val="28"/>
        </w:rPr>
        <w:t xml:space="preserve">униципального образования </w:t>
      </w:r>
      <w:r>
        <w:rPr>
          <w:sz w:val="28"/>
          <w:szCs w:val="28"/>
        </w:rPr>
        <w:t>-</w:t>
      </w:r>
      <w:r w:rsidRPr="00E62E1B">
        <w:rPr>
          <w:sz w:val="28"/>
          <w:szCs w:val="28"/>
        </w:rPr>
        <w:t xml:space="preserve"> сельское поселение</w:t>
      </w:r>
      <w:r>
        <w:rPr>
          <w:sz w:val="28"/>
          <w:szCs w:val="28"/>
        </w:rPr>
        <w:t xml:space="preserve"> «</w:t>
      </w:r>
      <w:r w:rsidR="005E676B">
        <w:rPr>
          <w:sz w:val="28"/>
          <w:szCs w:val="28"/>
        </w:rPr>
        <w:t>Дунда-Киретское</w:t>
      </w:r>
      <w:r>
        <w:rPr>
          <w:sz w:val="28"/>
          <w:szCs w:val="28"/>
        </w:rPr>
        <w:t>»</w:t>
      </w:r>
      <w:r w:rsidRPr="00E62E1B">
        <w:rPr>
          <w:sz w:val="28"/>
          <w:szCs w:val="28"/>
        </w:rPr>
        <w:t xml:space="preserve">, регулирующими деятельность по благоустройству и озеленению территории поселения. </w:t>
      </w:r>
    </w:p>
    <w:p w:rsidR="008F088E" w:rsidRDefault="008F088E" w:rsidP="008F088E">
      <w:pPr>
        <w:pStyle w:val="Default"/>
        <w:ind w:firstLine="709"/>
        <w:jc w:val="both"/>
        <w:rPr>
          <w:sz w:val="28"/>
          <w:szCs w:val="28"/>
        </w:rPr>
      </w:pPr>
      <w:r w:rsidRPr="00E62E1B">
        <w:rPr>
          <w:b/>
          <w:bCs/>
          <w:sz w:val="28"/>
          <w:szCs w:val="28"/>
        </w:rPr>
        <w:t xml:space="preserve">3.2. </w:t>
      </w:r>
      <w:r w:rsidRPr="00E62E1B">
        <w:rPr>
          <w:sz w:val="28"/>
          <w:szCs w:val="28"/>
        </w:rPr>
        <w:t xml:space="preserve">Участие граждан и юридических лиц в создании, изменении и поддержании в надлежащем состоянии благоустройства на муниципальных территориях осуществляется в соответствии с законодательством Российской Федерации и настоящими правилами.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Раздел 4.Объекты благоустройства сельского поселения</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both"/>
        <w:rPr>
          <w:sz w:val="28"/>
          <w:szCs w:val="28"/>
        </w:rPr>
      </w:pPr>
      <w:r w:rsidRPr="00E62E1B">
        <w:rPr>
          <w:b/>
          <w:bCs/>
          <w:sz w:val="28"/>
          <w:szCs w:val="28"/>
        </w:rPr>
        <w:t>4.1</w:t>
      </w:r>
      <w:r w:rsidRPr="00E62E1B">
        <w:rPr>
          <w:sz w:val="28"/>
          <w:szCs w:val="28"/>
        </w:rPr>
        <w:t xml:space="preserve">. Общее описание объектов благоустройства сельского поселения: </w:t>
      </w:r>
    </w:p>
    <w:p w:rsidR="008F088E" w:rsidRPr="00E62E1B" w:rsidRDefault="008F088E" w:rsidP="008F088E">
      <w:pPr>
        <w:pStyle w:val="Default"/>
        <w:ind w:firstLine="709"/>
        <w:jc w:val="both"/>
        <w:rPr>
          <w:sz w:val="28"/>
          <w:szCs w:val="28"/>
        </w:rPr>
      </w:pPr>
      <w:r w:rsidRPr="00E62E1B">
        <w:rPr>
          <w:sz w:val="28"/>
          <w:szCs w:val="28"/>
        </w:rPr>
        <w:lastRenderedPageBreak/>
        <w:t>4.1.1. К объектам благоустройства, представляющим собой различные типы открытых пространств муниципальных территорий, относятся улицы (в том числе и пешеходные), дворы (кроме земельных участков собственных территорий), иные типы открытых пространств общего пользования в сочетании с внешним видом окружающих их зданий, сооружений</w:t>
      </w:r>
      <w:r>
        <w:rPr>
          <w:sz w:val="28"/>
          <w:szCs w:val="28"/>
        </w:rPr>
        <w:t xml:space="preserve"> </w:t>
      </w:r>
      <w:r w:rsidRPr="00E62E1B">
        <w:rPr>
          <w:sz w:val="28"/>
          <w:szCs w:val="28"/>
        </w:rPr>
        <w:t>(в том числе временных)</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4.1.2. К отдельным объектам благоустройства, представляющим собой различные типы открытых пространств собственных территорий, относятся дворы жилых домов, прилегающие земельные участки к жилым домам; территории организаций, учреждений, предприятий, производств и иных объектов недвижимости, находящихся в пользовании, аренде или собственности. </w:t>
      </w:r>
    </w:p>
    <w:p w:rsidR="008F088E" w:rsidRPr="00E62E1B" w:rsidRDefault="008F088E" w:rsidP="008F088E">
      <w:pPr>
        <w:pStyle w:val="Default"/>
        <w:ind w:firstLine="709"/>
        <w:jc w:val="both"/>
        <w:rPr>
          <w:sz w:val="28"/>
          <w:szCs w:val="28"/>
        </w:rPr>
      </w:pPr>
      <w:r w:rsidRPr="00E62E1B">
        <w:rPr>
          <w:sz w:val="28"/>
          <w:szCs w:val="28"/>
        </w:rPr>
        <w:t xml:space="preserve">Прилегающие территории также относятся к объектам благоустройства. </w:t>
      </w:r>
    </w:p>
    <w:p w:rsidR="008F088E" w:rsidRPr="00E62E1B" w:rsidRDefault="008F088E" w:rsidP="008F088E">
      <w:pPr>
        <w:pStyle w:val="Default"/>
        <w:ind w:firstLine="709"/>
        <w:jc w:val="both"/>
        <w:rPr>
          <w:sz w:val="28"/>
          <w:szCs w:val="28"/>
        </w:rPr>
      </w:pPr>
      <w:r w:rsidRPr="00E62E1B">
        <w:rPr>
          <w:sz w:val="28"/>
          <w:szCs w:val="28"/>
        </w:rPr>
        <w:t xml:space="preserve">4.1.3. Прилегающая территория, подлежащая уборке, содержанию в чистоте и порядке, включая тротуары, устанавливается в следующих границах: </w:t>
      </w:r>
    </w:p>
    <w:p w:rsidR="008F088E" w:rsidRPr="00E62E1B" w:rsidRDefault="008F088E" w:rsidP="008F088E">
      <w:pPr>
        <w:pStyle w:val="Default"/>
        <w:ind w:firstLine="709"/>
        <w:jc w:val="both"/>
        <w:rPr>
          <w:sz w:val="28"/>
          <w:szCs w:val="28"/>
        </w:rPr>
      </w:pPr>
      <w:r w:rsidRPr="00E62E1B">
        <w:rPr>
          <w:sz w:val="28"/>
          <w:szCs w:val="28"/>
        </w:rPr>
        <w:t>- до середины прилегающих дорог, проездов – при двусторонней застройке или</w:t>
      </w:r>
      <w:r>
        <w:rPr>
          <w:sz w:val="28"/>
          <w:szCs w:val="28"/>
        </w:rPr>
        <w:t xml:space="preserve"> на всю ширину улицы, включая 15</w:t>
      </w:r>
      <w:r w:rsidRPr="00E62E1B">
        <w:rPr>
          <w:sz w:val="28"/>
          <w:szCs w:val="28"/>
        </w:rPr>
        <w:t xml:space="preserve"> метров на противоположной стороне улицы, - при односторонней застройке; </w:t>
      </w:r>
    </w:p>
    <w:p w:rsidR="008F088E" w:rsidRPr="00E62E1B" w:rsidRDefault="008F088E" w:rsidP="008F088E">
      <w:pPr>
        <w:pStyle w:val="Default"/>
        <w:ind w:firstLine="709"/>
        <w:jc w:val="both"/>
        <w:rPr>
          <w:sz w:val="28"/>
          <w:szCs w:val="28"/>
        </w:rPr>
      </w:pPr>
      <w:r w:rsidRPr="00E62E1B">
        <w:rPr>
          <w:sz w:val="28"/>
          <w:szCs w:val="28"/>
        </w:rPr>
        <w:t xml:space="preserve">-до середины территорий, находящихся между двумя землевладениями; </w:t>
      </w:r>
    </w:p>
    <w:p w:rsidR="008F088E" w:rsidRPr="00E62E1B" w:rsidRDefault="008F088E" w:rsidP="008F088E">
      <w:pPr>
        <w:pStyle w:val="Default"/>
        <w:ind w:firstLine="709"/>
        <w:jc w:val="both"/>
        <w:rPr>
          <w:sz w:val="28"/>
          <w:szCs w:val="28"/>
        </w:rPr>
      </w:pPr>
      <w:r w:rsidRPr="00E62E1B">
        <w:rPr>
          <w:sz w:val="28"/>
          <w:szCs w:val="28"/>
        </w:rPr>
        <w:t xml:space="preserve">- до береговой линии водных преград, водоемов. </w:t>
      </w:r>
    </w:p>
    <w:p w:rsidR="008F088E" w:rsidRPr="00E62E1B" w:rsidRDefault="008F088E" w:rsidP="008F088E">
      <w:pPr>
        <w:pStyle w:val="Default"/>
        <w:ind w:firstLine="709"/>
        <w:jc w:val="both"/>
        <w:rPr>
          <w:sz w:val="28"/>
          <w:szCs w:val="28"/>
        </w:rPr>
      </w:pPr>
      <w:r w:rsidRPr="00E62E1B">
        <w:rPr>
          <w:sz w:val="28"/>
          <w:szCs w:val="28"/>
        </w:rPr>
        <w:t xml:space="preserve">Закрепление прилегающей территории за указанными в пункте 3.1. субъектами устанавливается постановлениями администрации </w:t>
      </w:r>
      <w:r>
        <w:rPr>
          <w:sz w:val="28"/>
          <w:szCs w:val="28"/>
        </w:rPr>
        <w:t>М</w:t>
      </w:r>
      <w:r w:rsidRPr="00E62E1B">
        <w:rPr>
          <w:sz w:val="28"/>
          <w:szCs w:val="28"/>
        </w:rPr>
        <w:t xml:space="preserve">униципального образования </w:t>
      </w:r>
      <w:r>
        <w:rPr>
          <w:sz w:val="28"/>
          <w:szCs w:val="28"/>
        </w:rPr>
        <w:t>-</w:t>
      </w:r>
      <w:r w:rsidRPr="00E62E1B">
        <w:rPr>
          <w:sz w:val="28"/>
          <w:szCs w:val="28"/>
        </w:rPr>
        <w:t xml:space="preserve"> сельское поселение</w:t>
      </w:r>
      <w:r>
        <w:rPr>
          <w:sz w:val="28"/>
          <w:szCs w:val="28"/>
        </w:rPr>
        <w:t xml:space="preserve"> «</w:t>
      </w:r>
      <w:r w:rsidR="005E676B">
        <w:rPr>
          <w:sz w:val="28"/>
          <w:szCs w:val="28"/>
        </w:rPr>
        <w:t>Дунда-Киретское</w:t>
      </w:r>
      <w:r>
        <w:rPr>
          <w:sz w:val="28"/>
          <w:szCs w:val="28"/>
        </w:rPr>
        <w:t>»</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4.1.4. Границы прилегающей территории, подлежащей благоустройству, и условия ее благоустройства согласовываются с администрацией </w:t>
      </w:r>
      <w:r>
        <w:rPr>
          <w:sz w:val="28"/>
          <w:szCs w:val="28"/>
        </w:rPr>
        <w:t>Муниципального-</w:t>
      </w:r>
      <w:r w:rsidRPr="00E62E1B">
        <w:rPr>
          <w:sz w:val="28"/>
          <w:szCs w:val="28"/>
        </w:rPr>
        <w:t>сельско</w:t>
      </w:r>
      <w:r>
        <w:rPr>
          <w:sz w:val="28"/>
          <w:szCs w:val="28"/>
        </w:rPr>
        <w:t>е</w:t>
      </w:r>
      <w:r w:rsidRPr="00E62E1B">
        <w:rPr>
          <w:sz w:val="28"/>
          <w:szCs w:val="28"/>
        </w:rPr>
        <w:t xml:space="preserve"> поселени</w:t>
      </w:r>
      <w:r>
        <w:rPr>
          <w:sz w:val="28"/>
          <w:szCs w:val="28"/>
        </w:rPr>
        <w:t>е «</w:t>
      </w:r>
      <w:r w:rsidR="005E676B">
        <w:rPr>
          <w:sz w:val="28"/>
          <w:szCs w:val="28"/>
        </w:rPr>
        <w:t>Дунда-Киретское</w:t>
      </w:r>
      <w:r>
        <w:rPr>
          <w:sz w:val="28"/>
          <w:szCs w:val="28"/>
        </w:rPr>
        <w:t>»</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b/>
          <w:bCs/>
          <w:sz w:val="28"/>
          <w:szCs w:val="28"/>
        </w:rPr>
        <w:t>4.2</w:t>
      </w:r>
      <w:r w:rsidRPr="00E62E1B">
        <w:rPr>
          <w:sz w:val="28"/>
          <w:szCs w:val="28"/>
        </w:rPr>
        <w:t xml:space="preserve">. Порядок содержания, ремонта и изменения фасадов зданий, сооружений: </w:t>
      </w:r>
    </w:p>
    <w:p w:rsidR="008F088E" w:rsidRPr="00E62E1B" w:rsidRDefault="008F088E" w:rsidP="008F088E">
      <w:pPr>
        <w:pStyle w:val="Default"/>
        <w:ind w:firstLine="709"/>
        <w:jc w:val="both"/>
        <w:rPr>
          <w:sz w:val="28"/>
          <w:szCs w:val="28"/>
        </w:rPr>
      </w:pPr>
      <w:r w:rsidRPr="00E62E1B">
        <w:rPr>
          <w:sz w:val="28"/>
          <w:szCs w:val="28"/>
        </w:rPr>
        <w:t>4.2.1. Продолжительность эксплуатации любого временного сооружения на данном земельном участке устанавливае</w:t>
      </w:r>
      <w:r>
        <w:rPr>
          <w:sz w:val="28"/>
          <w:szCs w:val="28"/>
        </w:rPr>
        <w:t>тся распоряжением администрации</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4.2.2. В процессе эксплуатации временного сооружения владелец обязан: </w:t>
      </w:r>
    </w:p>
    <w:p w:rsidR="008F088E" w:rsidRPr="00E62E1B" w:rsidRDefault="008F088E" w:rsidP="008F088E">
      <w:pPr>
        <w:pStyle w:val="Default"/>
        <w:ind w:firstLine="709"/>
        <w:jc w:val="both"/>
        <w:rPr>
          <w:sz w:val="28"/>
          <w:szCs w:val="28"/>
        </w:rPr>
      </w:pPr>
      <w:r w:rsidRPr="00E62E1B">
        <w:rPr>
          <w:sz w:val="28"/>
          <w:szCs w:val="28"/>
        </w:rPr>
        <w:t xml:space="preserve">- выполнять требования по содержанию и благоустройству земельного участка и прилегающей территории в соответствии с договором аренды участка; </w:t>
      </w:r>
    </w:p>
    <w:p w:rsidR="008F088E" w:rsidRPr="00E62E1B" w:rsidRDefault="008F088E" w:rsidP="008F088E">
      <w:pPr>
        <w:pStyle w:val="Default"/>
        <w:ind w:firstLine="709"/>
        <w:jc w:val="both"/>
        <w:rPr>
          <w:sz w:val="28"/>
          <w:szCs w:val="28"/>
        </w:rPr>
      </w:pPr>
      <w:r w:rsidRPr="00E62E1B">
        <w:rPr>
          <w:sz w:val="28"/>
          <w:szCs w:val="28"/>
        </w:rPr>
        <w:t xml:space="preserve">- обеспечивать пожаробезопасность сооружения, выполнять санитарные правила и нормы СанПиН 42-128-4690-88 «Правила санитарного содержания территории населенных мест»; </w:t>
      </w:r>
    </w:p>
    <w:p w:rsidR="008F088E" w:rsidRPr="00E62E1B" w:rsidRDefault="008F088E" w:rsidP="008F088E">
      <w:pPr>
        <w:pStyle w:val="Default"/>
        <w:ind w:firstLine="709"/>
        <w:jc w:val="both"/>
        <w:rPr>
          <w:sz w:val="28"/>
          <w:szCs w:val="28"/>
        </w:rPr>
      </w:pPr>
      <w:r w:rsidRPr="00E62E1B">
        <w:rPr>
          <w:sz w:val="28"/>
          <w:szCs w:val="28"/>
        </w:rPr>
        <w:t xml:space="preserve">- проводить по мере необходимости косметический ремонт сооружения; </w:t>
      </w:r>
    </w:p>
    <w:p w:rsidR="008F088E" w:rsidRPr="00E62E1B" w:rsidRDefault="008F088E" w:rsidP="008F088E">
      <w:pPr>
        <w:pStyle w:val="Default"/>
        <w:ind w:firstLine="709"/>
        <w:jc w:val="both"/>
        <w:rPr>
          <w:sz w:val="28"/>
          <w:szCs w:val="28"/>
        </w:rPr>
      </w:pPr>
      <w:r w:rsidRPr="00E62E1B">
        <w:rPr>
          <w:sz w:val="28"/>
          <w:szCs w:val="28"/>
        </w:rPr>
        <w:t xml:space="preserve">- использовать временное сооружение по разрешенному назначению. </w:t>
      </w:r>
    </w:p>
    <w:p w:rsidR="008F088E" w:rsidRPr="00E62E1B" w:rsidRDefault="008F088E" w:rsidP="008F088E">
      <w:pPr>
        <w:pStyle w:val="Default"/>
        <w:ind w:firstLine="709"/>
        <w:jc w:val="both"/>
        <w:rPr>
          <w:sz w:val="28"/>
          <w:szCs w:val="28"/>
        </w:rPr>
      </w:pPr>
      <w:r w:rsidRPr="00E62E1B">
        <w:rPr>
          <w:sz w:val="28"/>
          <w:szCs w:val="28"/>
        </w:rPr>
        <w:lastRenderedPageBreak/>
        <w:t xml:space="preserve">4.2.3. Временные сооружения (торговые павильоны, киоски, остановочные павильоны и иные сооружения), устанавливаемые у тротуаров, пешеходных дорожек, мест парковок автотранспорта, проездов, не должны создавать помехи движению автотранспорта и пешеходов. </w:t>
      </w:r>
    </w:p>
    <w:p w:rsidR="008F088E" w:rsidRDefault="008F088E" w:rsidP="008F088E">
      <w:pPr>
        <w:pStyle w:val="Default"/>
        <w:ind w:firstLine="709"/>
        <w:jc w:val="both"/>
        <w:rPr>
          <w:b/>
          <w:bCs/>
          <w:sz w:val="28"/>
          <w:szCs w:val="28"/>
        </w:rPr>
      </w:pPr>
    </w:p>
    <w:p w:rsidR="008F088E" w:rsidRDefault="008F088E" w:rsidP="008F088E">
      <w:pPr>
        <w:pStyle w:val="Default"/>
        <w:ind w:firstLine="709"/>
        <w:jc w:val="center"/>
        <w:rPr>
          <w:sz w:val="28"/>
          <w:szCs w:val="28"/>
        </w:rPr>
      </w:pPr>
      <w:r w:rsidRPr="00E62E1B">
        <w:rPr>
          <w:b/>
          <w:bCs/>
          <w:sz w:val="28"/>
          <w:szCs w:val="28"/>
        </w:rPr>
        <w:t>Раздел 5. Элементы благоустройства сельского поселения</w:t>
      </w:r>
    </w:p>
    <w:p w:rsidR="008F088E" w:rsidRDefault="008F088E" w:rsidP="008F088E">
      <w:pPr>
        <w:pStyle w:val="Default"/>
        <w:ind w:firstLine="709"/>
        <w:jc w:val="center"/>
        <w:rPr>
          <w:sz w:val="28"/>
          <w:szCs w:val="28"/>
        </w:rPr>
      </w:pPr>
    </w:p>
    <w:p w:rsidR="008F088E" w:rsidRDefault="008F088E" w:rsidP="008F088E">
      <w:pPr>
        <w:pStyle w:val="Default"/>
        <w:ind w:firstLine="709"/>
        <w:jc w:val="both"/>
        <w:rPr>
          <w:sz w:val="28"/>
          <w:szCs w:val="28"/>
        </w:rPr>
      </w:pPr>
      <w:r w:rsidRPr="00E62E1B">
        <w:rPr>
          <w:b/>
          <w:bCs/>
          <w:sz w:val="28"/>
          <w:szCs w:val="28"/>
        </w:rPr>
        <w:t>5.1</w:t>
      </w:r>
      <w:r w:rsidRPr="00E62E1B">
        <w:rPr>
          <w:sz w:val="28"/>
          <w:szCs w:val="28"/>
        </w:rPr>
        <w:t>. Общее описание элементов благоустройства сельского поселения</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5.1.1. Элементы благоустройства сельского поселения (далее – элементы благоустройства) делятся на передвижные (мобильные) и стационарные, индивидуальные (уникальные) и типовые. </w:t>
      </w:r>
    </w:p>
    <w:p w:rsidR="008F088E" w:rsidRPr="00E62E1B" w:rsidRDefault="008F088E" w:rsidP="008F088E">
      <w:pPr>
        <w:pStyle w:val="Default"/>
        <w:ind w:firstLine="709"/>
        <w:jc w:val="both"/>
        <w:rPr>
          <w:sz w:val="28"/>
          <w:szCs w:val="28"/>
        </w:rPr>
      </w:pPr>
      <w:r w:rsidRPr="00E62E1B">
        <w:rPr>
          <w:sz w:val="28"/>
          <w:szCs w:val="28"/>
        </w:rPr>
        <w:t xml:space="preserve">5.1.2. К элементам благоустройства относятся: </w:t>
      </w:r>
    </w:p>
    <w:p w:rsidR="008F088E" w:rsidRPr="00E62E1B" w:rsidRDefault="008F088E" w:rsidP="008F088E">
      <w:pPr>
        <w:pStyle w:val="Default"/>
        <w:ind w:firstLine="709"/>
        <w:jc w:val="both"/>
        <w:rPr>
          <w:sz w:val="28"/>
          <w:szCs w:val="28"/>
        </w:rPr>
      </w:pPr>
      <w:r w:rsidRPr="00E62E1B">
        <w:rPr>
          <w:sz w:val="28"/>
          <w:szCs w:val="28"/>
        </w:rPr>
        <w:t xml:space="preserve">а) малые архитектурные формы – оборудование для игр детей и отдыха взрослого населения, ограждения; </w:t>
      </w:r>
    </w:p>
    <w:p w:rsidR="008F088E" w:rsidRPr="00E62E1B" w:rsidRDefault="008F088E" w:rsidP="008F088E">
      <w:pPr>
        <w:pStyle w:val="Default"/>
        <w:ind w:firstLine="709"/>
        <w:jc w:val="both"/>
        <w:rPr>
          <w:sz w:val="28"/>
          <w:szCs w:val="28"/>
        </w:rPr>
      </w:pPr>
      <w:r w:rsidRPr="00E62E1B">
        <w:rPr>
          <w:sz w:val="28"/>
          <w:szCs w:val="28"/>
        </w:rPr>
        <w:t xml:space="preserve">б) коммунальное оборудование – устройства для уличного освещения, урны и контейнеры для мусора. </w:t>
      </w:r>
    </w:p>
    <w:p w:rsidR="008F088E" w:rsidRPr="00E62E1B" w:rsidRDefault="008F088E" w:rsidP="008F088E">
      <w:pPr>
        <w:pStyle w:val="Default"/>
        <w:ind w:firstLine="709"/>
        <w:jc w:val="both"/>
        <w:rPr>
          <w:sz w:val="28"/>
          <w:szCs w:val="28"/>
        </w:rPr>
      </w:pPr>
      <w:r w:rsidRPr="00E62E1B">
        <w:rPr>
          <w:sz w:val="28"/>
          <w:szCs w:val="28"/>
        </w:rPr>
        <w:t xml:space="preserve">в) знаки адресации сельского поселения – аншлаги (указатели наименований улиц), номерные знаки домов, информационные стенды; </w:t>
      </w:r>
    </w:p>
    <w:p w:rsidR="008F088E" w:rsidRPr="00E62E1B" w:rsidRDefault="008F088E" w:rsidP="008F088E">
      <w:pPr>
        <w:pStyle w:val="Default"/>
        <w:ind w:firstLine="709"/>
        <w:jc w:val="both"/>
        <w:rPr>
          <w:sz w:val="28"/>
          <w:szCs w:val="28"/>
        </w:rPr>
      </w:pPr>
      <w:r w:rsidRPr="00E62E1B">
        <w:rPr>
          <w:sz w:val="28"/>
          <w:szCs w:val="28"/>
        </w:rPr>
        <w:t xml:space="preserve">г) элементы праздничного оформления. </w:t>
      </w:r>
    </w:p>
    <w:p w:rsidR="008F088E" w:rsidRPr="00E62E1B" w:rsidRDefault="008F088E" w:rsidP="008F088E">
      <w:pPr>
        <w:pStyle w:val="Default"/>
        <w:ind w:firstLine="709"/>
        <w:jc w:val="both"/>
        <w:rPr>
          <w:sz w:val="28"/>
          <w:szCs w:val="28"/>
        </w:rPr>
      </w:pPr>
      <w:r w:rsidRPr="00E62E1B">
        <w:rPr>
          <w:sz w:val="28"/>
          <w:szCs w:val="28"/>
        </w:rPr>
        <w:t xml:space="preserve">5.1.3. Стационарные элементы благоустройства – парапеты, ограждения, устройства уличного освещения и тому подобное – являются компонентами объектов благоустройства. </w:t>
      </w:r>
    </w:p>
    <w:p w:rsidR="008F088E" w:rsidRPr="00E62E1B" w:rsidRDefault="008F088E" w:rsidP="008F088E">
      <w:pPr>
        <w:pStyle w:val="Default"/>
        <w:ind w:firstLine="709"/>
        <w:jc w:val="both"/>
        <w:rPr>
          <w:sz w:val="28"/>
          <w:szCs w:val="28"/>
        </w:rPr>
      </w:pPr>
      <w:r w:rsidRPr="00E62E1B">
        <w:rPr>
          <w:b/>
          <w:bCs/>
          <w:sz w:val="28"/>
          <w:szCs w:val="28"/>
        </w:rPr>
        <w:t>5.2</w:t>
      </w:r>
      <w:r w:rsidRPr="00E62E1B">
        <w:rPr>
          <w:sz w:val="28"/>
          <w:szCs w:val="28"/>
        </w:rPr>
        <w:t xml:space="preserve">. Общие требования, предъявляемые к элементам благоустройства. </w:t>
      </w:r>
    </w:p>
    <w:p w:rsidR="008F088E" w:rsidRPr="00E62E1B" w:rsidRDefault="008F088E" w:rsidP="008F088E">
      <w:pPr>
        <w:pStyle w:val="Default"/>
        <w:ind w:firstLine="709"/>
        <w:jc w:val="both"/>
        <w:rPr>
          <w:sz w:val="28"/>
          <w:szCs w:val="28"/>
        </w:rPr>
      </w:pPr>
      <w:r w:rsidRPr="00E62E1B">
        <w:rPr>
          <w:sz w:val="28"/>
          <w:szCs w:val="28"/>
        </w:rPr>
        <w:t xml:space="preserve">5.2.1. Стационарные элементы благоустройства длительного или постоянного использования должны закрепляться так, чтобы исключить возможность их перемещения вручную. </w:t>
      </w:r>
    </w:p>
    <w:p w:rsidR="008F088E" w:rsidRPr="00E62E1B" w:rsidRDefault="008F088E" w:rsidP="008F088E">
      <w:pPr>
        <w:pStyle w:val="Default"/>
        <w:ind w:firstLine="709"/>
        <w:jc w:val="both"/>
        <w:rPr>
          <w:sz w:val="28"/>
          <w:szCs w:val="28"/>
        </w:rPr>
      </w:pPr>
      <w:r w:rsidRPr="00E62E1B">
        <w:rPr>
          <w:sz w:val="28"/>
          <w:szCs w:val="28"/>
        </w:rPr>
        <w:t xml:space="preserve">5.2.2. Элементы уличного оборудования (палатки, нестационарные лотки уличной торговли, скамьи, урны и контейнеры для мусора, таксофоны, иные малые архитектурные формы) не должны создавать помех движению пешеходов и автотранспорта. </w:t>
      </w:r>
    </w:p>
    <w:p w:rsidR="008F088E" w:rsidRPr="00E62E1B" w:rsidRDefault="008F088E" w:rsidP="008F088E">
      <w:pPr>
        <w:pStyle w:val="Default"/>
        <w:ind w:firstLine="709"/>
        <w:jc w:val="both"/>
        <w:rPr>
          <w:sz w:val="28"/>
          <w:szCs w:val="28"/>
        </w:rPr>
      </w:pPr>
      <w:r w:rsidRPr="00E62E1B">
        <w:rPr>
          <w:sz w:val="28"/>
          <w:szCs w:val="28"/>
        </w:rPr>
        <w:t xml:space="preserve">5.2.3. Не допускается установка палаток, нестационарных лотков, иного оборудования уличной торговли на прилегающей территории остановок общественного транспорта. </w:t>
      </w:r>
    </w:p>
    <w:p w:rsidR="008F088E" w:rsidRPr="00E62E1B" w:rsidRDefault="008F088E" w:rsidP="008F088E">
      <w:pPr>
        <w:pStyle w:val="Default"/>
        <w:ind w:firstLine="709"/>
        <w:jc w:val="both"/>
        <w:rPr>
          <w:sz w:val="28"/>
          <w:szCs w:val="28"/>
        </w:rPr>
      </w:pPr>
      <w:r w:rsidRPr="00E62E1B">
        <w:rPr>
          <w:sz w:val="28"/>
          <w:szCs w:val="28"/>
        </w:rPr>
        <w:t xml:space="preserve">5.2.4. 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w:t>
      </w:r>
    </w:p>
    <w:p w:rsidR="008F088E" w:rsidRPr="00E62E1B" w:rsidRDefault="008F088E" w:rsidP="008F088E">
      <w:pPr>
        <w:pStyle w:val="Default"/>
        <w:ind w:firstLine="709"/>
        <w:jc w:val="both"/>
        <w:rPr>
          <w:sz w:val="28"/>
          <w:szCs w:val="28"/>
        </w:rPr>
      </w:pPr>
      <w:r w:rsidRPr="00E62E1B">
        <w:rPr>
          <w:sz w:val="28"/>
          <w:szCs w:val="28"/>
        </w:rPr>
        <w:t xml:space="preserve">Запрещается использование случайных предметов в качестве передвижного торгового оборудования. </w:t>
      </w:r>
    </w:p>
    <w:p w:rsidR="008F088E" w:rsidRDefault="008F088E" w:rsidP="008F088E">
      <w:pPr>
        <w:pStyle w:val="Default"/>
        <w:ind w:firstLine="709"/>
        <w:jc w:val="both"/>
        <w:rPr>
          <w:sz w:val="28"/>
          <w:szCs w:val="28"/>
        </w:rPr>
      </w:pPr>
      <w:r w:rsidRPr="00E62E1B">
        <w:rPr>
          <w:sz w:val="28"/>
          <w:szCs w:val="28"/>
        </w:rPr>
        <w:t xml:space="preserve">5.2.5. Малые архитектурные формы, коммунальное оборудование, индивидуальные и типовые элементы благоустройства (скамьи, урны, др.) следует изготавливать из долговечных материалов.  </w:t>
      </w:r>
    </w:p>
    <w:p w:rsidR="008F088E" w:rsidRPr="00E62E1B" w:rsidRDefault="008F088E" w:rsidP="008F088E">
      <w:pPr>
        <w:pStyle w:val="Default"/>
        <w:ind w:firstLine="709"/>
        <w:jc w:val="both"/>
        <w:rPr>
          <w:sz w:val="28"/>
          <w:szCs w:val="28"/>
        </w:rPr>
      </w:pPr>
      <w:r w:rsidRPr="00E62E1B">
        <w:rPr>
          <w:sz w:val="28"/>
          <w:szCs w:val="28"/>
        </w:rPr>
        <w:t xml:space="preserve">5.2.6. Строительные площадки, в том числе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w:t>
      </w:r>
      <w:r w:rsidRPr="00E62E1B">
        <w:rPr>
          <w:sz w:val="28"/>
          <w:szCs w:val="28"/>
        </w:rPr>
        <w:lastRenderedPageBreak/>
        <w:t xml:space="preserve">примыкающие к тротуарам, пешеходным дорожкам, следует обустраивать защитным козырьком. </w:t>
      </w:r>
    </w:p>
    <w:p w:rsidR="008F088E" w:rsidRDefault="008F088E" w:rsidP="008F088E">
      <w:pPr>
        <w:pStyle w:val="Default"/>
        <w:ind w:firstLine="709"/>
        <w:jc w:val="both"/>
        <w:rPr>
          <w:sz w:val="28"/>
          <w:szCs w:val="28"/>
        </w:rPr>
      </w:pPr>
      <w:r w:rsidRPr="00E62E1B">
        <w:rPr>
          <w:sz w:val="28"/>
          <w:szCs w:val="28"/>
        </w:rPr>
        <w:t>5.2.7.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8F088E" w:rsidRDefault="008F088E" w:rsidP="008F088E">
      <w:pPr>
        <w:pStyle w:val="Default"/>
        <w:ind w:firstLine="709"/>
        <w:jc w:val="both"/>
        <w:rPr>
          <w:sz w:val="28"/>
          <w:szCs w:val="28"/>
        </w:rPr>
      </w:pPr>
      <w:r w:rsidRPr="00E62E1B">
        <w:rPr>
          <w:sz w:val="28"/>
          <w:szCs w:val="28"/>
        </w:rPr>
        <w:t>5.2.8.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r>
        <w:rPr>
          <w:sz w:val="28"/>
          <w:szCs w:val="28"/>
        </w:rPr>
        <w:t>.</w:t>
      </w:r>
    </w:p>
    <w:p w:rsidR="008F088E"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Раздел 6. Благоустройство и озеленение территорий сельского поселения</w:t>
      </w:r>
    </w:p>
    <w:p w:rsidR="008F088E" w:rsidRDefault="008F088E" w:rsidP="008F088E">
      <w:pPr>
        <w:pStyle w:val="Default"/>
        <w:ind w:firstLine="709"/>
        <w:jc w:val="center"/>
        <w:rPr>
          <w:sz w:val="28"/>
          <w:szCs w:val="28"/>
        </w:rPr>
      </w:pPr>
    </w:p>
    <w:p w:rsidR="008F088E" w:rsidRPr="00E62E1B" w:rsidRDefault="008F088E" w:rsidP="008F088E">
      <w:pPr>
        <w:pStyle w:val="Default"/>
        <w:ind w:firstLine="709"/>
        <w:jc w:val="both"/>
        <w:rPr>
          <w:sz w:val="28"/>
          <w:szCs w:val="28"/>
        </w:rPr>
      </w:pPr>
      <w:r w:rsidRPr="00E62E1B">
        <w:rPr>
          <w:b/>
          <w:bCs/>
          <w:sz w:val="28"/>
          <w:szCs w:val="28"/>
        </w:rPr>
        <w:t>6.1</w:t>
      </w:r>
      <w:r w:rsidRPr="00E62E1B">
        <w:rPr>
          <w:sz w:val="28"/>
          <w:szCs w:val="28"/>
        </w:rPr>
        <w:t xml:space="preserve">. Порядок регулирования деятельности по благоустройству и поддержанию в надлежащем состоянии территорий сельского поселения. </w:t>
      </w:r>
    </w:p>
    <w:p w:rsidR="008F088E" w:rsidRPr="00E62E1B" w:rsidRDefault="008F088E" w:rsidP="008F088E">
      <w:pPr>
        <w:pStyle w:val="Default"/>
        <w:ind w:firstLine="709"/>
        <w:jc w:val="both"/>
        <w:rPr>
          <w:sz w:val="28"/>
          <w:szCs w:val="28"/>
        </w:rPr>
      </w:pPr>
      <w:r w:rsidRPr="00E62E1B">
        <w:rPr>
          <w:sz w:val="28"/>
          <w:szCs w:val="28"/>
        </w:rPr>
        <w:t xml:space="preserve">Деятельность по благоустройству и поддержанию в надлежащем состоянии муниципальных территорий осуществляется муниципальными организациями, на балансе которых они находятся, за счет бюджета сельского поселения; собственных территорий – землепользователями в пределах границ отведенного им земельного участка за счет собственных средств; прилегающих территорий – гражданами и юридическими лицами, за которыми закреплена прилегающая территория в установленном порядке. Порядок закрепления прилегающих территорий устанавливается нормативным правовым актом органов местного самоуправления. </w:t>
      </w:r>
    </w:p>
    <w:p w:rsidR="008F088E" w:rsidRPr="00E62E1B" w:rsidRDefault="008F088E" w:rsidP="008F088E">
      <w:pPr>
        <w:pStyle w:val="Default"/>
        <w:ind w:firstLine="709"/>
        <w:jc w:val="both"/>
        <w:rPr>
          <w:sz w:val="28"/>
          <w:szCs w:val="28"/>
        </w:rPr>
      </w:pPr>
      <w:r w:rsidRPr="00E62E1B">
        <w:rPr>
          <w:b/>
          <w:bCs/>
          <w:sz w:val="28"/>
          <w:szCs w:val="28"/>
        </w:rPr>
        <w:t xml:space="preserve">6.2. </w:t>
      </w:r>
      <w:r w:rsidRPr="00E62E1B">
        <w:rPr>
          <w:sz w:val="28"/>
          <w:szCs w:val="28"/>
        </w:rPr>
        <w:t xml:space="preserve">Общие требования к благоустройству территорий. </w:t>
      </w:r>
    </w:p>
    <w:p w:rsidR="008F088E" w:rsidRPr="00E62E1B" w:rsidRDefault="008F088E" w:rsidP="008F088E">
      <w:pPr>
        <w:pStyle w:val="Default"/>
        <w:ind w:firstLine="709"/>
        <w:jc w:val="both"/>
        <w:rPr>
          <w:sz w:val="28"/>
          <w:szCs w:val="28"/>
        </w:rPr>
      </w:pPr>
      <w:r w:rsidRPr="00E62E1B">
        <w:rPr>
          <w:sz w:val="28"/>
          <w:szCs w:val="28"/>
        </w:rPr>
        <w:t xml:space="preserve">6.2.1. Благоустройство территорий сельского поселения включает в себя: </w:t>
      </w:r>
    </w:p>
    <w:p w:rsidR="008F088E" w:rsidRPr="00E62E1B" w:rsidRDefault="008F088E" w:rsidP="008F088E">
      <w:pPr>
        <w:pStyle w:val="Default"/>
        <w:ind w:firstLine="709"/>
        <w:jc w:val="both"/>
        <w:rPr>
          <w:sz w:val="28"/>
          <w:szCs w:val="28"/>
        </w:rPr>
      </w:pPr>
      <w:r w:rsidRPr="00E62E1B">
        <w:rPr>
          <w:sz w:val="28"/>
          <w:szCs w:val="28"/>
        </w:rPr>
        <w:t xml:space="preserve">а) вертикальную планировку и организацию рельефа; </w:t>
      </w:r>
    </w:p>
    <w:p w:rsidR="008F088E" w:rsidRPr="00E62E1B" w:rsidRDefault="008F088E" w:rsidP="008F088E">
      <w:pPr>
        <w:pStyle w:val="Default"/>
        <w:ind w:firstLine="709"/>
        <w:jc w:val="both"/>
        <w:rPr>
          <w:sz w:val="28"/>
          <w:szCs w:val="28"/>
        </w:rPr>
      </w:pPr>
      <w:r w:rsidRPr="00E62E1B">
        <w:rPr>
          <w:sz w:val="28"/>
          <w:szCs w:val="28"/>
        </w:rPr>
        <w:t xml:space="preserve">б) озеленение; </w:t>
      </w:r>
    </w:p>
    <w:p w:rsidR="008F088E" w:rsidRPr="00E62E1B" w:rsidRDefault="008F088E" w:rsidP="008F088E">
      <w:pPr>
        <w:pStyle w:val="Default"/>
        <w:ind w:firstLine="709"/>
        <w:jc w:val="both"/>
        <w:rPr>
          <w:sz w:val="28"/>
          <w:szCs w:val="28"/>
        </w:rPr>
      </w:pPr>
      <w:r w:rsidRPr="00E62E1B">
        <w:rPr>
          <w:sz w:val="28"/>
          <w:szCs w:val="28"/>
        </w:rPr>
        <w:t xml:space="preserve">в) устройство покрытий дорожных и пешеходных коммуникаций (улиц, открытых автостоянок, спортивно-игровых площадок и прочего); </w:t>
      </w:r>
    </w:p>
    <w:p w:rsidR="008F088E" w:rsidRPr="00E62E1B" w:rsidRDefault="008F088E" w:rsidP="008F088E">
      <w:pPr>
        <w:pStyle w:val="Default"/>
        <w:ind w:firstLine="709"/>
        <w:jc w:val="both"/>
        <w:rPr>
          <w:sz w:val="28"/>
          <w:szCs w:val="28"/>
        </w:rPr>
      </w:pPr>
      <w:r w:rsidRPr="00E62E1B">
        <w:rPr>
          <w:sz w:val="28"/>
          <w:szCs w:val="28"/>
        </w:rPr>
        <w:t xml:space="preserve">г) устройство уличного освещения; </w:t>
      </w:r>
    </w:p>
    <w:p w:rsidR="008F088E" w:rsidRPr="00E62E1B" w:rsidRDefault="008F088E" w:rsidP="008F088E">
      <w:pPr>
        <w:pStyle w:val="Default"/>
        <w:ind w:firstLine="709"/>
        <w:jc w:val="both"/>
        <w:rPr>
          <w:sz w:val="28"/>
          <w:szCs w:val="28"/>
        </w:rPr>
      </w:pPr>
      <w:r w:rsidRPr="00E62E1B">
        <w:rPr>
          <w:sz w:val="28"/>
          <w:szCs w:val="28"/>
        </w:rPr>
        <w:t xml:space="preserve">д) возведение или установку элементов благоустройства (малых архитектурных форм, парапетов, объектов наружной рекламы и прочего). </w:t>
      </w:r>
    </w:p>
    <w:p w:rsidR="008F088E" w:rsidRPr="00E62E1B" w:rsidRDefault="008F088E" w:rsidP="008F088E">
      <w:pPr>
        <w:pStyle w:val="Default"/>
        <w:ind w:firstLine="709"/>
        <w:jc w:val="both"/>
        <w:rPr>
          <w:sz w:val="28"/>
          <w:szCs w:val="28"/>
        </w:rPr>
      </w:pPr>
      <w:r w:rsidRPr="00E62E1B">
        <w:rPr>
          <w:sz w:val="28"/>
          <w:szCs w:val="28"/>
        </w:rPr>
        <w:t xml:space="preserve">6.2.2.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8F088E" w:rsidRPr="00E62E1B" w:rsidRDefault="008F088E" w:rsidP="008F088E">
      <w:pPr>
        <w:pStyle w:val="Default"/>
        <w:ind w:firstLine="709"/>
        <w:jc w:val="both"/>
        <w:rPr>
          <w:sz w:val="28"/>
          <w:szCs w:val="28"/>
        </w:rPr>
      </w:pPr>
      <w:r w:rsidRPr="00E62E1B">
        <w:rPr>
          <w:sz w:val="28"/>
          <w:szCs w:val="28"/>
        </w:rPr>
        <w:lastRenderedPageBreak/>
        <w:t xml:space="preserve">6.2.3. Отвод поверхностных вод осуществляется в соответствии со строительными нормами и правилами СниП 2.04.03-85 «Канализация. Наружные сети и сооружения». </w:t>
      </w:r>
    </w:p>
    <w:p w:rsidR="008F088E" w:rsidRPr="00E62E1B" w:rsidRDefault="008F088E" w:rsidP="008F088E">
      <w:pPr>
        <w:pStyle w:val="Default"/>
        <w:ind w:firstLine="709"/>
        <w:jc w:val="both"/>
        <w:rPr>
          <w:sz w:val="28"/>
          <w:szCs w:val="28"/>
        </w:rPr>
      </w:pPr>
      <w:r w:rsidRPr="00E62E1B">
        <w:rPr>
          <w:sz w:val="28"/>
          <w:szCs w:val="28"/>
        </w:rPr>
        <w:t xml:space="preserve">6.2.4.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8F088E" w:rsidRDefault="008F088E" w:rsidP="008F088E">
      <w:pPr>
        <w:pStyle w:val="Default"/>
        <w:ind w:firstLine="709"/>
        <w:jc w:val="both"/>
        <w:rPr>
          <w:sz w:val="28"/>
          <w:szCs w:val="28"/>
        </w:rPr>
      </w:pPr>
      <w:r w:rsidRPr="00E62E1B">
        <w:rPr>
          <w:sz w:val="28"/>
          <w:szCs w:val="28"/>
        </w:rPr>
        <w:t>6.2.5.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со строительными нормами и правилами СниП 2.06.15-85 «Инженерная защита территорий от затопления и подтопления».</w:t>
      </w:r>
    </w:p>
    <w:p w:rsidR="008F088E" w:rsidRDefault="008F088E" w:rsidP="008F088E">
      <w:pPr>
        <w:pStyle w:val="Default"/>
        <w:ind w:firstLine="709"/>
        <w:jc w:val="both"/>
        <w:rPr>
          <w:sz w:val="28"/>
          <w:szCs w:val="28"/>
        </w:rPr>
      </w:pPr>
      <w:r w:rsidRPr="00E62E1B">
        <w:rPr>
          <w:b/>
          <w:bCs/>
          <w:sz w:val="28"/>
          <w:szCs w:val="28"/>
        </w:rPr>
        <w:t>6.3</w:t>
      </w:r>
      <w:r w:rsidRPr="00E62E1B">
        <w:rPr>
          <w:sz w:val="28"/>
          <w:szCs w:val="28"/>
        </w:rPr>
        <w:t>. К объектам социальной инфраструктуры относятся жилые, общественные и производственные здания и сооружения, включая сооружения общественного пассажирского транспорта, места отдыха, культурно-зрелищные и другие учреждения</w:t>
      </w:r>
      <w:r>
        <w:rPr>
          <w:sz w:val="28"/>
          <w:szCs w:val="28"/>
        </w:rPr>
        <w:t>.</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b/>
          <w:bCs/>
          <w:sz w:val="28"/>
          <w:szCs w:val="28"/>
        </w:rPr>
        <w:t>6.4</w:t>
      </w:r>
      <w:r w:rsidRPr="00E62E1B">
        <w:rPr>
          <w:sz w:val="28"/>
          <w:szCs w:val="28"/>
        </w:rPr>
        <w:t xml:space="preserve">. Озеленение территории сельского поселения. </w:t>
      </w:r>
    </w:p>
    <w:p w:rsidR="008F088E" w:rsidRPr="00E62E1B" w:rsidRDefault="008F088E" w:rsidP="008F088E">
      <w:pPr>
        <w:pStyle w:val="Default"/>
        <w:ind w:firstLine="709"/>
        <w:jc w:val="both"/>
        <w:rPr>
          <w:sz w:val="28"/>
          <w:szCs w:val="28"/>
        </w:rPr>
      </w:pPr>
      <w:r w:rsidRPr="00E62E1B">
        <w:rPr>
          <w:sz w:val="28"/>
          <w:szCs w:val="28"/>
        </w:rPr>
        <w:t xml:space="preserve">Элементами озеленения территорий являются зеленые насаждения – деревья, кустарники, газоны и естественные природные растения. </w:t>
      </w:r>
    </w:p>
    <w:p w:rsidR="008F088E" w:rsidRPr="00E62E1B" w:rsidRDefault="008F088E" w:rsidP="008F088E">
      <w:pPr>
        <w:pStyle w:val="Default"/>
        <w:ind w:firstLine="709"/>
        <w:jc w:val="both"/>
        <w:rPr>
          <w:sz w:val="28"/>
          <w:szCs w:val="28"/>
        </w:rPr>
      </w:pPr>
      <w:r w:rsidRPr="00E62E1B">
        <w:rPr>
          <w:sz w:val="28"/>
          <w:szCs w:val="28"/>
        </w:rPr>
        <w:t xml:space="preserve">Озеленение и благоустройство, проводимые по инициативе граждан или их объединений на придомовых территориях, во дворах, осуществляются за счет средств и собственными силами жильцов. </w:t>
      </w:r>
    </w:p>
    <w:p w:rsidR="008F088E" w:rsidRPr="00E62E1B" w:rsidRDefault="008F088E" w:rsidP="008F088E">
      <w:pPr>
        <w:pStyle w:val="Default"/>
        <w:ind w:firstLine="709"/>
        <w:jc w:val="both"/>
        <w:rPr>
          <w:sz w:val="28"/>
          <w:szCs w:val="28"/>
        </w:rPr>
      </w:pPr>
      <w:r w:rsidRPr="00E62E1B">
        <w:rPr>
          <w:b/>
          <w:bCs/>
          <w:sz w:val="28"/>
          <w:szCs w:val="28"/>
        </w:rPr>
        <w:t>6.5</w:t>
      </w:r>
      <w:r w:rsidRPr="00E62E1B">
        <w:rPr>
          <w:sz w:val="28"/>
          <w:szCs w:val="28"/>
        </w:rPr>
        <w:t xml:space="preserve">. Порядок содержания и сохранения зеленых насаждений. </w:t>
      </w:r>
    </w:p>
    <w:p w:rsidR="008F088E" w:rsidRPr="00E62E1B" w:rsidRDefault="008F088E" w:rsidP="008F088E">
      <w:pPr>
        <w:pStyle w:val="Default"/>
        <w:ind w:firstLine="709"/>
        <w:jc w:val="both"/>
        <w:rPr>
          <w:sz w:val="28"/>
          <w:szCs w:val="28"/>
        </w:rPr>
      </w:pPr>
      <w:r w:rsidRPr="00E62E1B">
        <w:rPr>
          <w:sz w:val="28"/>
          <w:szCs w:val="28"/>
        </w:rPr>
        <w:t xml:space="preserve">6.5.1. 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в соответствии с настоящими Правилами. </w:t>
      </w:r>
    </w:p>
    <w:p w:rsidR="008F088E" w:rsidRPr="00E62E1B" w:rsidRDefault="008F088E" w:rsidP="008F088E">
      <w:pPr>
        <w:pStyle w:val="Default"/>
        <w:ind w:firstLine="709"/>
        <w:jc w:val="both"/>
        <w:rPr>
          <w:sz w:val="28"/>
          <w:szCs w:val="28"/>
        </w:rPr>
      </w:pPr>
      <w:r w:rsidRPr="00E62E1B">
        <w:rPr>
          <w:sz w:val="28"/>
          <w:szCs w:val="28"/>
        </w:rPr>
        <w:t xml:space="preserve">6.5.2.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8F088E" w:rsidRPr="00E62E1B" w:rsidRDefault="008F088E" w:rsidP="008F088E">
      <w:pPr>
        <w:pStyle w:val="Default"/>
        <w:ind w:firstLine="709"/>
        <w:jc w:val="both"/>
        <w:rPr>
          <w:sz w:val="28"/>
          <w:szCs w:val="28"/>
        </w:rPr>
      </w:pPr>
      <w:r w:rsidRPr="00E62E1B">
        <w:rPr>
          <w:sz w:val="28"/>
          <w:szCs w:val="28"/>
        </w:rPr>
        <w:t xml:space="preserve">6.5.3. На территориях скверов, на улицах, во дворах и других общественных местах запрещается: </w:t>
      </w:r>
    </w:p>
    <w:p w:rsidR="008F088E" w:rsidRPr="00E62E1B" w:rsidRDefault="008F088E" w:rsidP="008F088E">
      <w:pPr>
        <w:pStyle w:val="Default"/>
        <w:ind w:firstLine="709"/>
        <w:jc w:val="both"/>
        <w:rPr>
          <w:sz w:val="28"/>
          <w:szCs w:val="28"/>
        </w:rPr>
      </w:pPr>
      <w:r w:rsidRPr="00E62E1B">
        <w:rPr>
          <w:sz w:val="28"/>
          <w:szCs w:val="28"/>
        </w:rPr>
        <w:t xml:space="preserve">- рвать цветы, выкапывать корни многолетних растений; </w:t>
      </w:r>
    </w:p>
    <w:p w:rsidR="008F088E" w:rsidRPr="00E62E1B" w:rsidRDefault="008F088E" w:rsidP="008F088E">
      <w:pPr>
        <w:pStyle w:val="Default"/>
        <w:ind w:firstLine="709"/>
        <w:jc w:val="both"/>
        <w:rPr>
          <w:sz w:val="28"/>
          <w:szCs w:val="28"/>
        </w:rPr>
      </w:pPr>
      <w:r w:rsidRPr="00E62E1B">
        <w:rPr>
          <w:sz w:val="28"/>
          <w:szCs w:val="28"/>
        </w:rPr>
        <w:t xml:space="preserve">- ломать деревья, кустарники, вытаптывать газоны, цветники; </w:t>
      </w:r>
    </w:p>
    <w:p w:rsidR="008F088E" w:rsidRPr="00E62E1B" w:rsidRDefault="008F088E" w:rsidP="008F088E">
      <w:pPr>
        <w:pStyle w:val="Default"/>
        <w:ind w:firstLine="709"/>
        <w:jc w:val="both"/>
        <w:rPr>
          <w:sz w:val="28"/>
          <w:szCs w:val="28"/>
        </w:rPr>
      </w:pPr>
      <w:r w:rsidRPr="00E62E1B">
        <w:rPr>
          <w:sz w:val="28"/>
          <w:szCs w:val="28"/>
        </w:rPr>
        <w:t xml:space="preserve">- производить вырубку, обрезку, прикреплять к деревьям рекламные щиты, привязывать веревки, провода и совершать другие действия, которые могут причинить вред зеленым насаждениям; </w:t>
      </w:r>
    </w:p>
    <w:p w:rsidR="008F088E" w:rsidRPr="00E62E1B" w:rsidRDefault="008F088E" w:rsidP="008F088E">
      <w:pPr>
        <w:pStyle w:val="Default"/>
        <w:ind w:firstLine="709"/>
        <w:jc w:val="both"/>
        <w:rPr>
          <w:sz w:val="28"/>
          <w:szCs w:val="28"/>
        </w:rPr>
      </w:pPr>
      <w:r w:rsidRPr="00E62E1B">
        <w:rPr>
          <w:sz w:val="28"/>
          <w:szCs w:val="28"/>
        </w:rPr>
        <w:t xml:space="preserve">- ездить на транспортных средствах и гужевых повозках (санях), водить (перегонять) вьючных, верховых или стадо животных по газонам, пешеходным дорожкам и тротуарам, ходить по газонам и сидеть на них; </w:t>
      </w:r>
    </w:p>
    <w:p w:rsidR="008F088E" w:rsidRPr="00E62E1B" w:rsidRDefault="008F088E" w:rsidP="008F088E">
      <w:pPr>
        <w:pStyle w:val="Default"/>
        <w:ind w:firstLine="709"/>
        <w:jc w:val="both"/>
        <w:rPr>
          <w:sz w:val="28"/>
          <w:szCs w:val="28"/>
        </w:rPr>
      </w:pPr>
      <w:r w:rsidRPr="00E62E1B">
        <w:rPr>
          <w:sz w:val="28"/>
          <w:szCs w:val="28"/>
        </w:rPr>
        <w:t xml:space="preserve">- складировать строительные и другие материалы, мусор; </w:t>
      </w:r>
    </w:p>
    <w:p w:rsidR="008F088E" w:rsidRPr="00E62E1B" w:rsidRDefault="008F088E" w:rsidP="008F088E">
      <w:pPr>
        <w:pStyle w:val="Default"/>
        <w:ind w:firstLine="709"/>
        <w:jc w:val="both"/>
        <w:rPr>
          <w:sz w:val="28"/>
          <w:szCs w:val="28"/>
        </w:rPr>
      </w:pPr>
      <w:r w:rsidRPr="00E62E1B">
        <w:rPr>
          <w:sz w:val="28"/>
          <w:szCs w:val="28"/>
        </w:rPr>
        <w:t xml:space="preserve">- производить земляные работы вне приусадебного участка на территории поселения без соответствующего разрешения; </w:t>
      </w:r>
    </w:p>
    <w:p w:rsidR="008F088E" w:rsidRPr="00E62E1B" w:rsidRDefault="008F088E" w:rsidP="008F088E">
      <w:pPr>
        <w:pStyle w:val="Default"/>
        <w:ind w:firstLine="709"/>
        <w:jc w:val="both"/>
        <w:rPr>
          <w:sz w:val="28"/>
          <w:szCs w:val="28"/>
        </w:rPr>
      </w:pPr>
      <w:r w:rsidRPr="00E62E1B">
        <w:rPr>
          <w:sz w:val="28"/>
          <w:szCs w:val="28"/>
        </w:rPr>
        <w:t xml:space="preserve">- устраивать стоянки транспортных средств; </w:t>
      </w:r>
    </w:p>
    <w:p w:rsidR="008F088E" w:rsidRPr="00E62E1B" w:rsidRDefault="008F088E" w:rsidP="008F088E">
      <w:pPr>
        <w:pStyle w:val="Default"/>
        <w:ind w:firstLine="709"/>
        <w:jc w:val="both"/>
        <w:rPr>
          <w:sz w:val="28"/>
          <w:szCs w:val="28"/>
        </w:rPr>
      </w:pPr>
      <w:r w:rsidRPr="00E62E1B">
        <w:rPr>
          <w:sz w:val="28"/>
          <w:szCs w:val="28"/>
        </w:rPr>
        <w:t xml:space="preserve">- разжигать костры, сжигать опавшие листья; </w:t>
      </w:r>
    </w:p>
    <w:p w:rsidR="008F088E" w:rsidRPr="00E62E1B" w:rsidRDefault="008F088E" w:rsidP="008F088E">
      <w:pPr>
        <w:pStyle w:val="Default"/>
        <w:ind w:firstLine="709"/>
        <w:jc w:val="both"/>
        <w:rPr>
          <w:sz w:val="28"/>
          <w:szCs w:val="28"/>
        </w:rPr>
      </w:pPr>
      <w:r w:rsidRPr="00E62E1B">
        <w:rPr>
          <w:sz w:val="28"/>
          <w:szCs w:val="28"/>
        </w:rPr>
        <w:lastRenderedPageBreak/>
        <w:t xml:space="preserve">- повреждать, переставлять садово-парковую мебель, детские площадки, декоративные вазы, урны для мусора, другие малые архитектурные формы. </w:t>
      </w:r>
    </w:p>
    <w:p w:rsidR="008F088E" w:rsidRPr="00E62E1B" w:rsidRDefault="008F088E" w:rsidP="008F088E">
      <w:pPr>
        <w:pStyle w:val="Default"/>
        <w:ind w:firstLine="709"/>
        <w:jc w:val="both"/>
        <w:rPr>
          <w:sz w:val="28"/>
          <w:szCs w:val="28"/>
        </w:rPr>
      </w:pPr>
      <w:r w:rsidRPr="00E62E1B">
        <w:rPr>
          <w:sz w:val="28"/>
          <w:szCs w:val="28"/>
        </w:rPr>
        <w:t>6.5.4. Контроль за содержанием в надлежащем состоянии зеленых насаждений на всех территориях независимо от их правовой принадлежности осуществляет Администрация</w:t>
      </w:r>
      <w:r>
        <w:rPr>
          <w:sz w:val="28"/>
          <w:szCs w:val="28"/>
        </w:rPr>
        <w:t xml:space="preserve"> Муниципального образования - сельское поселение «</w:t>
      </w:r>
      <w:r w:rsidR="005E676B">
        <w:rPr>
          <w:sz w:val="28"/>
          <w:szCs w:val="28"/>
        </w:rPr>
        <w:t>Дунда-Киретское</w:t>
      </w:r>
      <w:r>
        <w:rPr>
          <w:sz w:val="28"/>
          <w:szCs w:val="28"/>
        </w:rPr>
        <w:t xml:space="preserve">» </w:t>
      </w:r>
      <w:r w:rsidRPr="00E62E1B">
        <w:rPr>
          <w:sz w:val="28"/>
          <w:szCs w:val="28"/>
        </w:rPr>
        <w:t xml:space="preserve">на основании Устава поселения. </w:t>
      </w:r>
    </w:p>
    <w:p w:rsidR="008F088E" w:rsidRPr="00E62E1B" w:rsidRDefault="008F088E" w:rsidP="008F088E">
      <w:pPr>
        <w:pStyle w:val="Default"/>
        <w:ind w:firstLine="709"/>
        <w:jc w:val="both"/>
        <w:rPr>
          <w:sz w:val="28"/>
          <w:szCs w:val="28"/>
        </w:rPr>
      </w:pPr>
      <w:r w:rsidRPr="00E62E1B">
        <w:rPr>
          <w:sz w:val="28"/>
          <w:szCs w:val="28"/>
        </w:rPr>
        <w:t xml:space="preserve">6.5.5. Ответственность за сохранность зеленых насаждений возлагается на: </w:t>
      </w:r>
    </w:p>
    <w:p w:rsidR="008F088E" w:rsidRPr="00E62E1B" w:rsidRDefault="008F088E" w:rsidP="008F088E">
      <w:pPr>
        <w:pStyle w:val="Default"/>
        <w:ind w:firstLine="709"/>
        <w:jc w:val="both"/>
        <w:rPr>
          <w:sz w:val="28"/>
          <w:szCs w:val="28"/>
        </w:rPr>
      </w:pPr>
      <w:r w:rsidRPr="00E62E1B">
        <w:rPr>
          <w:sz w:val="28"/>
          <w:szCs w:val="28"/>
        </w:rPr>
        <w:t xml:space="preserve">- организации, предприятия, учреждения, собственников и арендаторов строений, землепользователей. </w:t>
      </w:r>
    </w:p>
    <w:p w:rsidR="008F088E" w:rsidRPr="00E62E1B" w:rsidRDefault="008F088E" w:rsidP="008F088E">
      <w:pPr>
        <w:pStyle w:val="Default"/>
        <w:ind w:firstLine="709"/>
        <w:jc w:val="both"/>
        <w:rPr>
          <w:sz w:val="28"/>
          <w:szCs w:val="28"/>
        </w:rPr>
      </w:pPr>
    </w:p>
    <w:p w:rsidR="008F088E" w:rsidRPr="00E62E1B" w:rsidRDefault="008F088E" w:rsidP="008F088E">
      <w:pPr>
        <w:pStyle w:val="Default"/>
        <w:ind w:firstLine="709"/>
        <w:jc w:val="both"/>
        <w:rPr>
          <w:sz w:val="28"/>
          <w:szCs w:val="28"/>
        </w:rPr>
      </w:pPr>
      <w:r w:rsidRPr="00E62E1B">
        <w:rPr>
          <w:b/>
          <w:bCs/>
          <w:sz w:val="28"/>
          <w:szCs w:val="28"/>
        </w:rPr>
        <w:t>6.6</w:t>
      </w:r>
      <w:r w:rsidRPr="00E62E1B">
        <w:rPr>
          <w:sz w:val="28"/>
          <w:szCs w:val="28"/>
        </w:rPr>
        <w:t xml:space="preserve">.Содержание малых архитектурных форм. </w:t>
      </w:r>
    </w:p>
    <w:p w:rsidR="008F088E" w:rsidRPr="00E62E1B" w:rsidRDefault="008F088E" w:rsidP="008F088E">
      <w:pPr>
        <w:pStyle w:val="Default"/>
        <w:ind w:firstLine="709"/>
        <w:jc w:val="both"/>
        <w:rPr>
          <w:sz w:val="28"/>
          <w:szCs w:val="28"/>
        </w:rPr>
      </w:pPr>
      <w:r w:rsidRPr="00E62E1B">
        <w:rPr>
          <w:sz w:val="28"/>
          <w:szCs w:val="28"/>
        </w:rPr>
        <w:t xml:space="preserve">6.6.1. Землепользователи несут ответственность за содержание и ремонт находящихся у них в собственности малых архитектурных форм. </w:t>
      </w:r>
    </w:p>
    <w:p w:rsidR="008F088E" w:rsidRPr="00E62E1B" w:rsidRDefault="008F088E" w:rsidP="008F088E">
      <w:pPr>
        <w:pStyle w:val="Default"/>
        <w:ind w:firstLine="709"/>
        <w:jc w:val="both"/>
        <w:rPr>
          <w:sz w:val="28"/>
          <w:szCs w:val="28"/>
        </w:rPr>
      </w:pPr>
      <w:r w:rsidRPr="00E62E1B">
        <w:rPr>
          <w:sz w:val="28"/>
          <w:szCs w:val="28"/>
        </w:rPr>
        <w:t xml:space="preserve">6.6.2. Ремонт и окраска малых архитектурных форм производится до наступления летнего сезона. </w:t>
      </w:r>
    </w:p>
    <w:p w:rsidR="008F088E" w:rsidRDefault="008F088E" w:rsidP="008F088E">
      <w:pPr>
        <w:pStyle w:val="Default"/>
        <w:ind w:firstLine="709"/>
        <w:jc w:val="both"/>
        <w:rPr>
          <w:sz w:val="28"/>
          <w:szCs w:val="28"/>
        </w:rPr>
      </w:pPr>
      <w:r w:rsidRPr="00E62E1B">
        <w:rPr>
          <w:b/>
          <w:bCs/>
          <w:sz w:val="28"/>
          <w:szCs w:val="28"/>
        </w:rPr>
        <w:t>6.7</w:t>
      </w:r>
      <w:r w:rsidRPr="00E62E1B">
        <w:rPr>
          <w:sz w:val="28"/>
          <w:szCs w:val="28"/>
        </w:rPr>
        <w:t>.Содержание объектов наружной рекламы и информации.</w:t>
      </w:r>
    </w:p>
    <w:p w:rsidR="008F088E" w:rsidRDefault="008F088E" w:rsidP="008F088E">
      <w:pPr>
        <w:pStyle w:val="Default"/>
        <w:ind w:firstLine="709"/>
        <w:jc w:val="both"/>
        <w:rPr>
          <w:sz w:val="28"/>
          <w:szCs w:val="28"/>
        </w:rPr>
      </w:pPr>
      <w:r w:rsidRPr="00E62E1B">
        <w:rPr>
          <w:sz w:val="28"/>
          <w:szCs w:val="28"/>
        </w:rPr>
        <w:t>6.7.1. Содержание, размещение и распространение рекламы, объявлений осуществляется в порядке, предусмотренном Федеральным законом «О рекламе</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6.7.2. Агитационные печатные материалы размещаются в специально отведенных местах. </w:t>
      </w:r>
    </w:p>
    <w:p w:rsidR="008F088E" w:rsidRPr="00E62E1B" w:rsidRDefault="008F088E" w:rsidP="008F088E">
      <w:pPr>
        <w:pStyle w:val="Default"/>
        <w:ind w:firstLine="709"/>
        <w:jc w:val="both"/>
        <w:rPr>
          <w:sz w:val="28"/>
          <w:szCs w:val="28"/>
        </w:rPr>
      </w:pPr>
      <w:r w:rsidRPr="00E62E1B">
        <w:rPr>
          <w:sz w:val="28"/>
          <w:szCs w:val="28"/>
        </w:rPr>
        <w:t xml:space="preserve">Запрещается расклеивать афиши, объявления, агитационные печатные материалы на стенах зданий, деревьях, столбах и опорах линий наружного освещения и распределительных щитах, других объектах, не предназначенных для этой цели.  </w:t>
      </w:r>
    </w:p>
    <w:p w:rsidR="008F088E" w:rsidRPr="00E62E1B" w:rsidRDefault="008F088E" w:rsidP="008F088E">
      <w:pPr>
        <w:pStyle w:val="Default"/>
        <w:ind w:firstLine="709"/>
        <w:jc w:val="both"/>
        <w:rPr>
          <w:sz w:val="28"/>
          <w:szCs w:val="28"/>
        </w:rPr>
      </w:pPr>
      <w:r w:rsidRPr="00E62E1B">
        <w:rPr>
          <w:b/>
          <w:bCs/>
          <w:sz w:val="28"/>
          <w:szCs w:val="28"/>
        </w:rPr>
        <w:t>6.8</w:t>
      </w:r>
      <w:r w:rsidRPr="00E62E1B">
        <w:rPr>
          <w:sz w:val="28"/>
          <w:szCs w:val="28"/>
        </w:rPr>
        <w:t xml:space="preserve">. Требования, предъявляемые к содержанию территорий. </w:t>
      </w:r>
    </w:p>
    <w:p w:rsidR="008F088E" w:rsidRPr="00E62E1B" w:rsidRDefault="008F088E" w:rsidP="008F088E">
      <w:pPr>
        <w:pStyle w:val="Default"/>
        <w:ind w:firstLine="709"/>
        <w:jc w:val="both"/>
        <w:rPr>
          <w:sz w:val="28"/>
          <w:szCs w:val="28"/>
        </w:rPr>
      </w:pPr>
      <w:r w:rsidRPr="00E62E1B">
        <w:rPr>
          <w:sz w:val="28"/>
          <w:szCs w:val="28"/>
        </w:rPr>
        <w:t xml:space="preserve">6.8.1.Содержание территории включает в себя: </w:t>
      </w:r>
    </w:p>
    <w:p w:rsidR="008F088E" w:rsidRPr="00E62E1B" w:rsidRDefault="008F088E" w:rsidP="008F088E">
      <w:pPr>
        <w:pStyle w:val="Default"/>
        <w:ind w:firstLine="709"/>
        <w:jc w:val="both"/>
        <w:rPr>
          <w:sz w:val="28"/>
          <w:szCs w:val="28"/>
        </w:rPr>
      </w:pPr>
      <w:r w:rsidRPr="00E62E1B">
        <w:rPr>
          <w:sz w:val="28"/>
          <w:szCs w:val="28"/>
        </w:rPr>
        <w:t xml:space="preserve">- регулярную уборку от мусора, снега и льда; </w:t>
      </w:r>
    </w:p>
    <w:p w:rsidR="008F088E" w:rsidRPr="00E62E1B" w:rsidRDefault="008F088E" w:rsidP="008F088E">
      <w:pPr>
        <w:pStyle w:val="Default"/>
        <w:ind w:firstLine="709"/>
        <w:jc w:val="both"/>
        <w:rPr>
          <w:sz w:val="28"/>
          <w:szCs w:val="28"/>
        </w:rPr>
      </w:pPr>
      <w:r w:rsidRPr="00E62E1B">
        <w:rPr>
          <w:sz w:val="28"/>
          <w:szCs w:val="28"/>
        </w:rPr>
        <w:t xml:space="preserve">- устранение скользкости – посыпку песком или песко-соляной смесью проезжей части улиц, тротуаров, пешеходных дорожек; </w:t>
      </w:r>
    </w:p>
    <w:p w:rsidR="008F088E" w:rsidRPr="00E62E1B" w:rsidRDefault="008F088E" w:rsidP="008F088E">
      <w:pPr>
        <w:pStyle w:val="Default"/>
        <w:ind w:firstLine="709"/>
        <w:jc w:val="both"/>
        <w:rPr>
          <w:sz w:val="28"/>
          <w:szCs w:val="28"/>
        </w:rPr>
      </w:pPr>
      <w:r w:rsidRPr="00E62E1B">
        <w:rPr>
          <w:sz w:val="28"/>
          <w:szCs w:val="28"/>
        </w:rPr>
        <w:t xml:space="preserve">- обеспечение сохранности зеленых насаждений и уход за ними; </w:t>
      </w:r>
    </w:p>
    <w:p w:rsidR="008F088E" w:rsidRPr="00E62E1B" w:rsidRDefault="008F088E" w:rsidP="008F088E">
      <w:pPr>
        <w:pStyle w:val="Default"/>
        <w:ind w:firstLine="709"/>
        <w:jc w:val="both"/>
        <w:rPr>
          <w:sz w:val="28"/>
          <w:szCs w:val="28"/>
        </w:rPr>
      </w:pPr>
      <w:r w:rsidRPr="00E62E1B">
        <w:rPr>
          <w:sz w:val="28"/>
          <w:szCs w:val="28"/>
        </w:rPr>
        <w:t xml:space="preserve">- восстановление территории после проведения земляных работ; </w:t>
      </w:r>
    </w:p>
    <w:p w:rsidR="008F088E" w:rsidRPr="00E62E1B" w:rsidRDefault="008F088E" w:rsidP="008F088E">
      <w:pPr>
        <w:pStyle w:val="Default"/>
        <w:ind w:firstLine="709"/>
        <w:jc w:val="both"/>
        <w:rPr>
          <w:sz w:val="28"/>
          <w:szCs w:val="28"/>
        </w:rPr>
      </w:pPr>
      <w:r w:rsidRPr="00E62E1B">
        <w:rPr>
          <w:sz w:val="28"/>
          <w:szCs w:val="28"/>
        </w:rPr>
        <w:t xml:space="preserve">- содержание в технически исправном состоянии входов, цоколей, отмосток зданий, ремонт и окраску витрин, вывесок, фасадов, крыш, ограждений зданий и сооружений; </w:t>
      </w:r>
    </w:p>
    <w:p w:rsidR="008F088E" w:rsidRPr="00E62E1B" w:rsidRDefault="008F088E" w:rsidP="008F088E">
      <w:pPr>
        <w:pStyle w:val="Default"/>
        <w:ind w:firstLine="709"/>
        <w:jc w:val="both"/>
        <w:rPr>
          <w:sz w:val="28"/>
          <w:szCs w:val="28"/>
        </w:rPr>
      </w:pPr>
      <w:r w:rsidRPr="00E62E1B">
        <w:rPr>
          <w:sz w:val="28"/>
          <w:szCs w:val="28"/>
        </w:rPr>
        <w:t xml:space="preserve">6.8.2. Землепользователи в пределах собственной и прилегающей территорий обязаны самостоятельно или по договору со специализированной организацией: </w:t>
      </w:r>
    </w:p>
    <w:p w:rsidR="008F088E" w:rsidRPr="00E62E1B" w:rsidRDefault="008F088E" w:rsidP="008F088E">
      <w:pPr>
        <w:pStyle w:val="Default"/>
        <w:ind w:firstLine="709"/>
        <w:jc w:val="both"/>
        <w:rPr>
          <w:sz w:val="28"/>
          <w:szCs w:val="28"/>
        </w:rPr>
      </w:pPr>
      <w:r w:rsidRPr="00E62E1B">
        <w:rPr>
          <w:sz w:val="28"/>
          <w:szCs w:val="28"/>
        </w:rPr>
        <w:t xml:space="preserve">- производить уборку тротуаров, дорог, дворовых территорий, зеленых насаждений и газонов; </w:t>
      </w:r>
    </w:p>
    <w:p w:rsidR="008F088E" w:rsidRPr="00E62E1B" w:rsidRDefault="008F088E" w:rsidP="008F088E">
      <w:pPr>
        <w:pStyle w:val="Default"/>
        <w:ind w:firstLine="709"/>
        <w:jc w:val="both"/>
        <w:rPr>
          <w:sz w:val="28"/>
          <w:szCs w:val="28"/>
        </w:rPr>
      </w:pPr>
      <w:r w:rsidRPr="00E62E1B">
        <w:rPr>
          <w:sz w:val="28"/>
          <w:szCs w:val="28"/>
        </w:rPr>
        <w:t xml:space="preserve">- очищать и содержать в надлежащем состоянии канавы, трубы, дренажи, предназначенные для отвода поверхностных и грунтовых вод, </w:t>
      </w:r>
      <w:r w:rsidRPr="00E62E1B">
        <w:rPr>
          <w:sz w:val="28"/>
          <w:szCs w:val="28"/>
        </w:rPr>
        <w:lastRenderedPageBreak/>
        <w:t xml:space="preserve">элементы ливневой канализации, обеспечивать в весенний период беспрепятственный отвод талых вод; </w:t>
      </w:r>
    </w:p>
    <w:p w:rsidR="008F088E" w:rsidRPr="00E62E1B" w:rsidRDefault="008F088E" w:rsidP="008F088E">
      <w:pPr>
        <w:pStyle w:val="Default"/>
        <w:ind w:firstLine="709"/>
        <w:jc w:val="both"/>
        <w:rPr>
          <w:sz w:val="28"/>
          <w:szCs w:val="28"/>
        </w:rPr>
      </w:pPr>
      <w:r w:rsidRPr="00E62E1B">
        <w:rPr>
          <w:sz w:val="28"/>
          <w:szCs w:val="28"/>
        </w:rPr>
        <w:t xml:space="preserve">- Содержать в технически исправном состоянии находящиеся в их ведении дороги и проезды, оборудовать их системами отвода воды. </w:t>
      </w:r>
    </w:p>
    <w:p w:rsidR="008F088E" w:rsidRPr="00E62E1B" w:rsidRDefault="008F088E" w:rsidP="008F088E">
      <w:pPr>
        <w:pStyle w:val="Default"/>
        <w:ind w:firstLine="709"/>
        <w:jc w:val="both"/>
        <w:rPr>
          <w:sz w:val="28"/>
          <w:szCs w:val="28"/>
        </w:rPr>
      </w:pPr>
      <w:r w:rsidRPr="00E62E1B">
        <w:rPr>
          <w:sz w:val="28"/>
          <w:szCs w:val="28"/>
        </w:rPr>
        <w:t xml:space="preserve">- Содержать в чистоте и технически исправном состоянии покрытия дорог, тротуаров, внутриквартальных и дворовых проездов; </w:t>
      </w:r>
    </w:p>
    <w:p w:rsidR="008F088E" w:rsidRPr="00E62E1B" w:rsidRDefault="008F088E" w:rsidP="008F088E">
      <w:pPr>
        <w:pStyle w:val="Default"/>
        <w:ind w:firstLine="709"/>
        <w:jc w:val="both"/>
        <w:rPr>
          <w:sz w:val="28"/>
          <w:szCs w:val="28"/>
        </w:rPr>
      </w:pPr>
      <w:r w:rsidRPr="00E62E1B">
        <w:rPr>
          <w:sz w:val="28"/>
          <w:szCs w:val="28"/>
        </w:rPr>
        <w:t xml:space="preserve">6.8.3. Механизированная уборка дорог местного значения, улиц, тротуаров, площадей производится по договору со специализированной организацией. </w:t>
      </w:r>
    </w:p>
    <w:p w:rsidR="008F088E" w:rsidRPr="00E62E1B" w:rsidRDefault="008F088E" w:rsidP="008F088E">
      <w:pPr>
        <w:pStyle w:val="Default"/>
        <w:ind w:firstLine="709"/>
        <w:jc w:val="both"/>
        <w:rPr>
          <w:sz w:val="28"/>
          <w:szCs w:val="28"/>
        </w:rPr>
      </w:pPr>
      <w:r w:rsidRPr="00E62E1B">
        <w:rPr>
          <w:sz w:val="28"/>
          <w:szCs w:val="28"/>
        </w:rPr>
        <w:t xml:space="preserve">6.8.4. Управляющая компания обязана содержать собственные и прилегающие территории в чистоте и порядке, игровые, детские, прочие площадки. </w:t>
      </w:r>
    </w:p>
    <w:p w:rsidR="008F088E" w:rsidRPr="00E62E1B" w:rsidRDefault="008F088E" w:rsidP="008F088E">
      <w:pPr>
        <w:pStyle w:val="Default"/>
        <w:ind w:firstLine="709"/>
        <w:jc w:val="both"/>
        <w:rPr>
          <w:sz w:val="28"/>
          <w:szCs w:val="28"/>
        </w:rPr>
      </w:pPr>
      <w:r w:rsidRPr="00E62E1B">
        <w:rPr>
          <w:sz w:val="28"/>
          <w:szCs w:val="28"/>
        </w:rPr>
        <w:t xml:space="preserve">6.8.5. Собственники или арендаторы магазинов, летних палаток и т. п. обязаны установить на прилегающей территории урны для мусора, контейнеры для сбора и вывоза отходов. Контейнеры и урны должны быть покрашены и иметь эстетический вид. </w:t>
      </w:r>
    </w:p>
    <w:p w:rsidR="008F088E" w:rsidRPr="00E62E1B" w:rsidRDefault="008F088E" w:rsidP="008F088E">
      <w:pPr>
        <w:pStyle w:val="Default"/>
        <w:ind w:firstLine="709"/>
        <w:jc w:val="both"/>
        <w:rPr>
          <w:sz w:val="28"/>
          <w:szCs w:val="28"/>
        </w:rPr>
      </w:pPr>
      <w:r w:rsidRPr="00E62E1B">
        <w:rPr>
          <w:b/>
          <w:bCs/>
          <w:sz w:val="28"/>
          <w:szCs w:val="28"/>
        </w:rPr>
        <w:t>6.9</w:t>
      </w:r>
      <w:r w:rsidRPr="00E62E1B">
        <w:rPr>
          <w:sz w:val="28"/>
          <w:szCs w:val="28"/>
        </w:rPr>
        <w:t xml:space="preserve">. Организация работ по уборке территорий. </w:t>
      </w:r>
    </w:p>
    <w:p w:rsidR="008F088E" w:rsidRDefault="008F088E" w:rsidP="008F088E">
      <w:pPr>
        <w:pStyle w:val="Default"/>
        <w:ind w:firstLine="709"/>
        <w:jc w:val="both"/>
        <w:rPr>
          <w:sz w:val="28"/>
          <w:szCs w:val="28"/>
        </w:rPr>
      </w:pPr>
      <w:r w:rsidRPr="00E62E1B">
        <w:rPr>
          <w:sz w:val="28"/>
          <w:szCs w:val="28"/>
        </w:rPr>
        <w:t>6.9.1. Зимняя уборка территорий производится в период с октября по апрель и включает в себя:</w:t>
      </w:r>
    </w:p>
    <w:p w:rsidR="008F088E" w:rsidRPr="00E62E1B" w:rsidRDefault="008F088E" w:rsidP="008F088E">
      <w:pPr>
        <w:pStyle w:val="Default"/>
        <w:ind w:firstLine="709"/>
        <w:jc w:val="both"/>
        <w:rPr>
          <w:sz w:val="28"/>
          <w:szCs w:val="28"/>
        </w:rPr>
      </w:pPr>
      <w:r w:rsidRPr="00E62E1B">
        <w:rPr>
          <w:sz w:val="28"/>
          <w:szCs w:val="28"/>
        </w:rPr>
        <w:t>- посыпку улиц, местных проездов и тротуаров песком или песко-соляной смесью. При угрозе повсеместного гололеда посыпка осуществляется до начала выпадения осадков. В первую очередь обрабатываются наиболее опасные участки дорог на подъемах, спусках, мостах, перекрестках, подходах к остановкам общественного транспорта специализированными организациями, собственниками или арендаторами зданий, сооружений</w:t>
      </w:r>
      <w:r>
        <w:rPr>
          <w:sz w:val="28"/>
          <w:szCs w:val="28"/>
        </w:rPr>
        <w:t>;</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 очистку от снега и льда крышек люков водопроводных и канализационных колодцев и содержание их в состоянии, обеспечивающем возможность быстрого использования, в соответствии с Правилами пользования системами коммунального водоснабжения и канализации в Российской Федерации, </w:t>
      </w:r>
      <w:r w:rsidRPr="00B05E9D">
        <w:rPr>
          <w:sz w:val="28"/>
          <w:szCs w:val="28"/>
        </w:rPr>
        <w:t>утвержденными постановлением Правительства РФ от 12.02.1999 № 167 «Об утверждении Правил пользования системами коммунального водоснабжения и канализации в Российской Федерации»;</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 полную очистку от снега и ледяных образований посадочных площадок общественного транспорта; </w:t>
      </w:r>
    </w:p>
    <w:p w:rsidR="008F088E" w:rsidRPr="00E62E1B" w:rsidRDefault="008F088E" w:rsidP="008F088E">
      <w:pPr>
        <w:pStyle w:val="Default"/>
        <w:ind w:firstLine="709"/>
        <w:jc w:val="both"/>
        <w:rPr>
          <w:sz w:val="28"/>
          <w:szCs w:val="28"/>
        </w:rPr>
      </w:pPr>
      <w:r w:rsidRPr="00E62E1B">
        <w:rPr>
          <w:sz w:val="28"/>
          <w:szCs w:val="28"/>
        </w:rPr>
        <w:t xml:space="preserve">6.9.2. Летняя уборка территорий сельского поселения производится с апреля по октябрь и включает в себя: </w:t>
      </w:r>
    </w:p>
    <w:p w:rsidR="008F088E" w:rsidRPr="00E62E1B" w:rsidRDefault="008F088E" w:rsidP="008F088E">
      <w:pPr>
        <w:pStyle w:val="Default"/>
        <w:ind w:firstLine="709"/>
        <w:jc w:val="both"/>
        <w:rPr>
          <w:sz w:val="28"/>
          <w:szCs w:val="28"/>
        </w:rPr>
      </w:pPr>
      <w:r w:rsidRPr="00E62E1B">
        <w:rPr>
          <w:sz w:val="28"/>
          <w:szCs w:val="28"/>
        </w:rPr>
        <w:t xml:space="preserve">- очистку территорий сельского поселения от накопившегося за зиму снега и мусора, вывоз его на полигон твердых бытовых отходов; </w:t>
      </w:r>
    </w:p>
    <w:p w:rsidR="008F088E" w:rsidRPr="00E62E1B" w:rsidRDefault="008F088E" w:rsidP="008F088E">
      <w:pPr>
        <w:pStyle w:val="Default"/>
        <w:ind w:firstLine="709"/>
        <w:jc w:val="both"/>
        <w:rPr>
          <w:sz w:val="28"/>
          <w:szCs w:val="28"/>
        </w:rPr>
      </w:pPr>
      <w:r w:rsidRPr="00E62E1B">
        <w:rPr>
          <w:sz w:val="28"/>
          <w:szCs w:val="28"/>
        </w:rPr>
        <w:t xml:space="preserve">- подметание тротуаров, дорог, дворовых территорий по мере необходимости; </w:t>
      </w:r>
    </w:p>
    <w:p w:rsidR="008F088E" w:rsidRDefault="008F088E" w:rsidP="008F088E">
      <w:pPr>
        <w:pStyle w:val="Default"/>
        <w:ind w:firstLine="709"/>
        <w:jc w:val="both"/>
        <w:rPr>
          <w:sz w:val="28"/>
          <w:szCs w:val="28"/>
        </w:rPr>
      </w:pPr>
      <w:r w:rsidRPr="00E62E1B">
        <w:rPr>
          <w:sz w:val="28"/>
          <w:szCs w:val="28"/>
        </w:rPr>
        <w:t xml:space="preserve">- запрещается сброс грязи и мусора в дождеприемные лотки и каналы (решетки);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both"/>
        <w:rPr>
          <w:b/>
          <w:bCs/>
          <w:sz w:val="28"/>
          <w:szCs w:val="28"/>
        </w:rPr>
      </w:pPr>
      <w:r w:rsidRPr="00E62E1B">
        <w:rPr>
          <w:b/>
          <w:bCs/>
          <w:sz w:val="28"/>
          <w:szCs w:val="28"/>
        </w:rPr>
        <w:t>6.10.Сбор, вывоз, размещение твердых бытовых и иных отходов</w:t>
      </w:r>
    </w:p>
    <w:p w:rsidR="008F088E" w:rsidRPr="00E62E1B" w:rsidRDefault="008F088E" w:rsidP="008F088E">
      <w:pPr>
        <w:pStyle w:val="Default"/>
        <w:ind w:firstLine="709"/>
        <w:jc w:val="both"/>
        <w:rPr>
          <w:sz w:val="28"/>
          <w:szCs w:val="28"/>
        </w:rPr>
      </w:pPr>
    </w:p>
    <w:p w:rsidR="008F088E" w:rsidRPr="00E62E1B" w:rsidRDefault="008F088E" w:rsidP="008F088E">
      <w:pPr>
        <w:pStyle w:val="Default"/>
        <w:ind w:firstLine="709"/>
        <w:jc w:val="both"/>
        <w:rPr>
          <w:sz w:val="28"/>
          <w:szCs w:val="28"/>
        </w:rPr>
      </w:pPr>
      <w:r w:rsidRPr="00E62E1B">
        <w:rPr>
          <w:sz w:val="28"/>
          <w:szCs w:val="28"/>
        </w:rPr>
        <w:t>6.10.1. Сбор, вывоз, размещение твердых бытовых и иных отходов производятся в соответствии с Правилами санитарного содержания территории населенных мест, Правилами предоставления услуг по вывозу твердых и жидких бытовых отходов, утвержденными постановлением Правительства РФ от 10.02.1997 № 155</w:t>
      </w:r>
      <w:r>
        <w:rPr>
          <w:sz w:val="28"/>
          <w:szCs w:val="28"/>
        </w:rPr>
        <w:t xml:space="preserve"> «Об утверждении Правил предоставления услуг по вывозу твердых и жидких бытовых отходов»</w:t>
      </w:r>
      <w:r w:rsidRPr="00E62E1B">
        <w:rPr>
          <w:sz w:val="28"/>
          <w:szCs w:val="28"/>
        </w:rPr>
        <w:t xml:space="preserve"> и нормативными правовыми актами органов местного самоуправления. </w:t>
      </w:r>
    </w:p>
    <w:p w:rsidR="008F088E" w:rsidRPr="00E62E1B" w:rsidRDefault="008F088E" w:rsidP="008F088E">
      <w:pPr>
        <w:pStyle w:val="Default"/>
        <w:ind w:firstLine="709"/>
        <w:jc w:val="both"/>
        <w:rPr>
          <w:sz w:val="28"/>
          <w:szCs w:val="28"/>
        </w:rPr>
      </w:pPr>
      <w:r w:rsidRPr="00E62E1B">
        <w:rPr>
          <w:sz w:val="28"/>
          <w:szCs w:val="28"/>
        </w:rPr>
        <w:t xml:space="preserve">6.10.2. Твердые бытовые и иные отходы вывозятся на полигон ТБО, содержание и текущее техническое обслуживание которого осуществляется специализированной организацией, имеющей лицензию на право осуществления работ по утилизации, складированию, захоронению, уничтожению бытовых и иных отходов при заключении договоров со специализированными организациями. </w:t>
      </w:r>
    </w:p>
    <w:p w:rsidR="008F088E" w:rsidRPr="00E62E1B" w:rsidRDefault="008F088E" w:rsidP="008F088E">
      <w:pPr>
        <w:pStyle w:val="Default"/>
        <w:ind w:firstLine="709"/>
        <w:jc w:val="both"/>
        <w:rPr>
          <w:sz w:val="28"/>
          <w:szCs w:val="28"/>
        </w:rPr>
      </w:pPr>
      <w:r w:rsidRPr="00E62E1B">
        <w:rPr>
          <w:sz w:val="28"/>
          <w:szCs w:val="28"/>
        </w:rPr>
        <w:t xml:space="preserve">6.10.3. Землепользователи обязаны: </w:t>
      </w:r>
    </w:p>
    <w:p w:rsidR="008F088E" w:rsidRPr="00E62E1B" w:rsidRDefault="008F088E" w:rsidP="008F088E">
      <w:pPr>
        <w:pStyle w:val="Default"/>
        <w:ind w:firstLine="709"/>
        <w:jc w:val="both"/>
        <w:rPr>
          <w:sz w:val="28"/>
          <w:szCs w:val="28"/>
        </w:rPr>
      </w:pPr>
      <w:r w:rsidRPr="00E62E1B">
        <w:rPr>
          <w:sz w:val="28"/>
          <w:szCs w:val="28"/>
        </w:rPr>
        <w:t xml:space="preserve">- своевременно заключать со специализированной организацией договоры на сбор, вывоз и транспортировку отходов; </w:t>
      </w:r>
    </w:p>
    <w:p w:rsidR="008F088E" w:rsidRPr="00E62E1B" w:rsidRDefault="008F088E" w:rsidP="008F088E">
      <w:pPr>
        <w:pStyle w:val="Default"/>
        <w:ind w:firstLine="709"/>
        <w:jc w:val="both"/>
        <w:rPr>
          <w:sz w:val="28"/>
          <w:szCs w:val="28"/>
        </w:rPr>
      </w:pPr>
      <w:r w:rsidRPr="00E62E1B">
        <w:rPr>
          <w:sz w:val="28"/>
          <w:szCs w:val="28"/>
        </w:rPr>
        <w:t xml:space="preserve">Работник специализированной организации, производивший выгрузку мусора из контейнеров, мусоросборников в мусоровоз, обязан убрать выпавший мусор. </w:t>
      </w:r>
    </w:p>
    <w:p w:rsidR="008F088E" w:rsidRPr="00E62E1B" w:rsidRDefault="008F088E" w:rsidP="008F088E">
      <w:pPr>
        <w:pStyle w:val="Default"/>
        <w:ind w:firstLine="709"/>
        <w:jc w:val="both"/>
        <w:rPr>
          <w:sz w:val="28"/>
          <w:szCs w:val="28"/>
        </w:rPr>
      </w:pPr>
      <w:r w:rsidRPr="00E62E1B">
        <w:rPr>
          <w:sz w:val="28"/>
          <w:szCs w:val="28"/>
        </w:rPr>
        <w:t xml:space="preserve">Запрещается закапывать бытовой мусор и нечистоты в землю, засыпать мусором и выводить канализацию в сбросные каналы и каналы для сброса ливневых вод. </w:t>
      </w:r>
    </w:p>
    <w:p w:rsidR="008F088E" w:rsidRPr="00E62E1B" w:rsidRDefault="008F088E" w:rsidP="008F088E">
      <w:pPr>
        <w:pStyle w:val="Default"/>
        <w:ind w:firstLine="709"/>
        <w:jc w:val="both"/>
        <w:rPr>
          <w:sz w:val="28"/>
          <w:szCs w:val="28"/>
        </w:rPr>
      </w:pPr>
      <w:r w:rsidRPr="00E62E1B">
        <w:rPr>
          <w:sz w:val="28"/>
          <w:szCs w:val="28"/>
        </w:rPr>
        <w:t xml:space="preserve">6.10.4. В случае срыва графика вывоза твердых отходов ликвидацию образовавшейся свалки мусора производит специализированная организация, осуществляющая сбор и транспортировку твердых отходов. </w:t>
      </w:r>
    </w:p>
    <w:p w:rsidR="008F088E" w:rsidRPr="00E62E1B" w:rsidRDefault="008F088E" w:rsidP="008F088E">
      <w:pPr>
        <w:pStyle w:val="Default"/>
        <w:ind w:firstLine="709"/>
        <w:jc w:val="both"/>
        <w:rPr>
          <w:sz w:val="28"/>
          <w:szCs w:val="28"/>
        </w:rPr>
      </w:pPr>
      <w:r w:rsidRPr="00E62E1B">
        <w:rPr>
          <w:sz w:val="28"/>
          <w:szCs w:val="28"/>
        </w:rPr>
        <w:t xml:space="preserve">6.10.5. Ответственность несут: </w:t>
      </w:r>
    </w:p>
    <w:p w:rsidR="008F088E" w:rsidRPr="00E62E1B" w:rsidRDefault="008F088E" w:rsidP="008F088E">
      <w:pPr>
        <w:pStyle w:val="Default"/>
        <w:ind w:firstLine="709"/>
        <w:jc w:val="both"/>
        <w:rPr>
          <w:sz w:val="28"/>
          <w:szCs w:val="28"/>
        </w:rPr>
      </w:pPr>
      <w:r w:rsidRPr="00E62E1B">
        <w:rPr>
          <w:sz w:val="28"/>
          <w:szCs w:val="28"/>
        </w:rPr>
        <w:t xml:space="preserve">- за техническое и санитарное состояние сменяемых контейнеров мусоросборников – специализированная организация по сбору и транспортировке отходов; </w:t>
      </w:r>
    </w:p>
    <w:p w:rsidR="008F088E" w:rsidRDefault="008F088E" w:rsidP="008F088E">
      <w:pPr>
        <w:pStyle w:val="Default"/>
        <w:ind w:firstLine="709"/>
        <w:jc w:val="both"/>
        <w:rPr>
          <w:sz w:val="28"/>
          <w:szCs w:val="28"/>
        </w:rPr>
      </w:pPr>
      <w:r w:rsidRPr="00E62E1B">
        <w:rPr>
          <w:sz w:val="28"/>
          <w:szCs w:val="28"/>
        </w:rPr>
        <w:t>-выгребные ямы чистоту и порядок вокруг них – их собственники.</w:t>
      </w:r>
    </w:p>
    <w:p w:rsidR="008F088E" w:rsidRDefault="008F088E" w:rsidP="008F088E">
      <w:pPr>
        <w:pStyle w:val="Default"/>
        <w:ind w:firstLine="709"/>
        <w:jc w:val="both"/>
        <w:rPr>
          <w:sz w:val="28"/>
          <w:szCs w:val="28"/>
        </w:rPr>
      </w:pPr>
      <w:r w:rsidRPr="00E62E1B">
        <w:rPr>
          <w:sz w:val="28"/>
          <w:szCs w:val="28"/>
        </w:rPr>
        <w:t>6.10.6. Сбор, вывоз и утилизацию промышленных твердых и жидких отходов осуществляют организации, в процессе деятельности которых образовались эти отходы</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6.10.7. Крупногабаритные отходы вывозятся на полигон ТБО. </w:t>
      </w:r>
    </w:p>
    <w:p w:rsidR="008F088E" w:rsidRPr="00E62E1B" w:rsidRDefault="008F088E" w:rsidP="008F088E">
      <w:pPr>
        <w:pStyle w:val="Default"/>
        <w:ind w:firstLine="709"/>
        <w:jc w:val="both"/>
        <w:rPr>
          <w:sz w:val="28"/>
          <w:szCs w:val="28"/>
        </w:rPr>
      </w:pPr>
      <w:r w:rsidRPr="00E62E1B">
        <w:rPr>
          <w:sz w:val="28"/>
          <w:szCs w:val="28"/>
        </w:rPr>
        <w:t xml:space="preserve">6.10.8. Использованную тару и прочий упаковочный материал организации, осуществляющие торговлю, должны вывозить по мере накопления. Запрещается складировать и сжигать тару у магазинов, павильонов, киосков, палаток, лотков и других сооружений. Временное складирование тары производится только в специальных помещениях. </w:t>
      </w:r>
    </w:p>
    <w:p w:rsidR="008F088E" w:rsidRPr="00E62E1B" w:rsidRDefault="008F088E" w:rsidP="008F088E">
      <w:pPr>
        <w:pStyle w:val="Default"/>
        <w:ind w:firstLine="709"/>
        <w:jc w:val="both"/>
        <w:rPr>
          <w:sz w:val="28"/>
          <w:szCs w:val="28"/>
        </w:rPr>
      </w:pPr>
      <w:r w:rsidRPr="00E62E1B">
        <w:rPr>
          <w:sz w:val="28"/>
          <w:szCs w:val="28"/>
        </w:rPr>
        <w:t xml:space="preserve">При выездной торговле тара и прочий упаковочный материал вывозится ежедневно по окончании работы.  </w:t>
      </w:r>
    </w:p>
    <w:p w:rsidR="008F088E" w:rsidRPr="00E62E1B" w:rsidRDefault="008F088E" w:rsidP="008F088E">
      <w:pPr>
        <w:pStyle w:val="Default"/>
        <w:ind w:firstLine="709"/>
        <w:jc w:val="both"/>
        <w:rPr>
          <w:sz w:val="28"/>
          <w:szCs w:val="28"/>
        </w:rPr>
      </w:pPr>
      <w:r w:rsidRPr="00E62E1B">
        <w:rPr>
          <w:b/>
          <w:bCs/>
          <w:sz w:val="28"/>
          <w:szCs w:val="28"/>
        </w:rPr>
        <w:t>6.11</w:t>
      </w:r>
      <w:r w:rsidRPr="00E62E1B">
        <w:rPr>
          <w:sz w:val="28"/>
          <w:szCs w:val="28"/>
        </w:rPr>
        <w:t xml:space="preserve">. Содержание транспортных средств. </w:t>
      </w:r>
    </w:p>
    <w:p w:rsidR="008F088E" w:rsidRPr="00E62E1B" w:rsidRDefault="008F088E" w:rsidP="008F088E">
      <w:pPr>
        <w:pStyle w:val="Default"/>
        <w:ind w:firstLine="709"/>
        <w:jc w:val="both"/>
        <w:rPr>
          <w:sz w:val="28"/>
          <w:szCs w:val="28"/>
        </w:rPr>
      </w:pPr>
      <w:r w:rsidRPr="00E62E1B">
        <w:rPr>
          <w:sz w:val="28"/>
          <w:szCs w:val="28"/>
        </w:rPr>
        <w:t xml:space="preserve">6.11.1. Запрещается стоянка любого вида транспорта по краю проезжей части улиц и дорог. </w:t>
      </w:r>
    </w:p>
    <w:p w:rsidR="008F088E" w:rsidRPr="00E62E1B" w:rsidRDefault="008F088E" w:rsidP="008F088E">
      <w:pPr>
        <w:pStyle w:val="Default"/>
        <w:ind w:firstLine="709"/>
        <w:jc w:val="both"/>
        <w:rPr>
          <w:sz w:val="28"/>
          <w:szCs w:val="28"/>
        </w:rPr>
      </w:pPr>
      <w:r w:rsidRPr="00E62E1B">
        <w:rPr>
          <w:sz w:val="28"/>
          <w:szCs w:val="28"/>
        </w:rPr>
        <w:lastRenderedPageBreak/>
        <w:t xml:space="preserve">6.11.2. Неисправные разукомплектованные транспортные средства подлежат обязательной транспортировке их владельцами. </w:t>
      </w:r>
    </w:p>
    <w:p w:rsidR="008F088E" w:rsidRPr="00E62E1B" w:rsidRDefault="008F088E" w:rsidP="008F088E">
      <w:pPr>
        <w:pStyle w:val="Default"/>
        <w:ind w:firstLine="709"/>
        <w:jc w:val="both"/>
        <w:rPr>
          <w:sz w:val="28"/>
          <w:szCs w:val="28"/>
        </w:rPr>
      </w:pPr>
      <w:r w:rsidRPr="00E62E1B">
        <w:rPr>
          <w:sz w:val="28"/>
          <w:szCs w:val="28"/>
        </w:rPr>
        <w:t xml:space="preserve">6.11.3. Запрещается: </w:t>
      </w:r>
    </w:p>
    <w:p w:rsidR="008F088E" w:rsidRPr="00E62E1B" w:rsidRDefault="008F088E" w:rsidP="008F088E">
      <w:pPr>
        <w:pStyle w:val="Default"/>
        <w:ind w:firstLine="709"/>
        <w:jc w:val="both"/>
        <w:rPr>
          <w:sz w:val="28"/>
          <w:szCs w:val="28"/>
        </w:rPr>
      </w:pPr>
      <w:r w:rsidRPr="00E62E1B">
        <w:rPr>
          <w:sz w:val="28"/>
          <w:szCs w:val="28"/>
        </w:rPr>
        <w:t xml:space="preserve">- движение и стоянка грязного, технически неисправного транспорта; </w:t>
      </w:r>
    </w:p>
    <w:p w:rsidR="008F088E" w:rsidRPr="00E62E1B" w:rsidRDefault="008F088E" w:rsidP="008F088E">
      <w:pPr>
        <w:pStyle w:val="Default"/>
        <w:ind w:firstLine="709"/>
        <w:jc w:val="both"/>
        <w:rPr>
          <w:sz w:val="28"/>
          <w:szCs w:val="28"/>
        </w:rPr>
      </w:pPr>
      <w:r w:rsidRPr="00E62E1B">
        <w:rPr>
          <w:sz w:val="28"/>
          <w:szCs w:val="28"/>
        </w:rPr>
        <w:t xml:space="preserve">- перевозить грузы и мусор, не приняв меры по предотвращению их падения с транспорта, загрязнения территорий и создания помех движению. Для перевозки мусора, сыпучих грузов используется специальный, предназначенный для этой цели транспорт. Ответственность за соблюдение правил перевозки возлагается на владельцев транспортных средств; </w:t>
      </w:r>
    </w:p>
    <w:p w:rsidR="008F088E" w:rsidRPr="00E62E1B" w:rsidRDefault="008F088E" w:rsidP="008F088E">
      <w:pPr>
        <w:pStyle w:val="Default"/>
        <w:ind w:firstLine="709"/>
        <w:jc w:val="both"/>
        <w:rPr>
          <w:sz w:val="28"/>
          <w:szCs w:val="28"/>
        </w:rPr>
      </w:pPr>
      <w:r w:rsidRPr="00E62E1B">
        <w:rPr>
          <w:sz w:val="28"/>
          <w:szCs w:val="28"/>
        </w:rPr>
        <w:t>- осуществлять заправку топливом, проведение технического обслуживания, ремонт и мойку транспортных средств вне специально отведенных для этих целей мест – у водоразборных колонок, водоемов, в местах массового отдыха населения, во дворах, у жилых домов</w:t>
      </w:r>
      <w:r w:rsidRPr="00E62E1B">
        <w:rPr>
          <w:b/>
          <w:bCs/>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 движение и стоянка автотранспортных средств на пешеходных дорожках, тротуарах, детских, спортивных и хозяйственных площадках, дворовых и других территориях с травяным и земляным покрытием; </w:t>
      </w:r>
    </w:p>
    <w:p w:rsidR="008F088E" w:rsidRPr="00E62E1B" w:rsidRDefault="008F088E" w:rsidP="008F088E">
      <w:pPr>
        <w:pStyle w:val="Default"/>
        <w:ind w:firstLine="709"/>
        <w:jc w:val="both"/>
        <w:rPr>
          <w:sz w:val="28"/>
          <w:szCs w:val="28"/>
        </w:rPr>
      </w:pPr>
      <w:r w:rsidRPr="00E62E1B">
        <w:rPr>
          <w:sz w:val="28"/>
          <w:szCs w:val="28"/>
        </w:rPr>
        <w:t xml:space="preserve">- движение по дорогам с покрытием тракторов и других самоходных машин на гусеничном ходу; </w:t>
      </w:r>
    </w:p>
    <w:p w:rsidR="008F088E" w:rsidRPr="00E62E1B" w:rsidRDefault="008F088E" w:rsidP="008F088E">
      <w:pPr>
        <w:pStyle w:val="Default"/>
        <w:ind w:firstLine="709"/>
        <w:jc w:val="both"/>
        <w:rPr>
          <w:sz w:val="28"/>
          <w:szCs w:val="28"/>
        </w:rPr>
      </w:pPr>
      <w:r w:rsidRPr="00E62E1B">
        <w:rPr>
          <w:sz w:val="28"/>
          <w:szCs w:val="28"/>
        </w:rPr>
        <w:t xml:space="preserve">- остановка и стоянка транспортных средств в местных проездах, если это затрудняет подъезд спецавтотранспорта к мусоросборным контейнерным площадкам; </w:t>
      </w:r>
    </w:p>
    <w:p w:rsidR="008F088E" w:rsidRPr="00E62E1B" w:rsidRDefault="008F088E" w:rsidP="008F088E">
      <w:pPr>
        <w:pStyle w:val="Default"/>
        <w:ind w:firstLine="709"/>
        <w:jc w:val="both"/>
        <w:rPr>
          <w:sz w:val="28"/>
          <w:szCs w:val="28"/>
        </w:rPr>
      </w:pPr>
      <w:r w:rsidRPr="00E62E1B">
        <w:rPr>
          <w:sz w:val="28"/>
          <w:szCs w:val="28"/>
        </w:rPr>
        <w:t xml:space="preserve">- стоянка транспортных средств вне специально отведенных и оборудованных площадок или мест, обозначенных соответствующими знаками; </w:t>
      </w:r>
    </w:p>
    <w:p w:rsidR="008F088E" w:rsidRPr="00E62E1B" w:rsidRDefault="008F088E" w:rsidP="008F088E">
      <w:pPr>
        <w:pStyle w:val="Default"/>
        <w:ind w:firstLine="709"/>
        <w:jc w:val="both"/>
        <w:rPr>
          <w:sz w:val="28"/>
          <w:szCs w:val="28"/>
        </w:rPr>
      </w:pPr>
      <w:r w:rsidRPr="00E62E1B">
        <w:rPr>
          <w:sz w:val="28"/>
          <w:szCs w:val="28"/>
        </w:rPr>
        <w:t xml:space="preserve">- хранение неисправных, разукомплектованных и по иным причинам непригодных к эксплуатации транспортных средств во дворах, на улицах, обочинах дорог. </w:t>
      </w:r>
    </w:p>
    <w:p w:rsidR="008F088E" w:rsidRPr="00E62E1B" w:rsidRDefault="008F088E" w:rsidP="008F088E">
      <w:pPr>
        <w:pStyle w:val="Default"/>
        <w:ind w:firstLine="709"/>
        <w:jc w:val="both"/>
        <w:rPr>
          <w:sz w:val="28"/>
          <w:szCs w:val="28"/>
        </w:rPr>
      </w:pPr>
      <w:r w:rsidRPr="00E62E1B">
        <w:rPr>
          <w:sz w:val="28"/>
          <w:szCs w:val="28"/>
        </w:rPr>
        <w:t xml:space="preserve">6.12. Содержание животных. </w:t>
      </w:r>
    </w:p>
    <w:p w:rsidR="008F088E" w:rsidRPr="00E62E1B" w:rsidRDefault="008F088E" w:rsidP="008F088E">
      <w:pPr>
        <w:pStyle w:val="Default"/>
        <w:ind w:firstLine="709"/>
        <w:jc w:val="both"/>
        <w:rPr>
          <w:sz w:val="28"/>
          <w:szCs w:val="28"/>
        </w:rPr>
      </w:pPr>
      <w:r w:rsidRPr="00E62E1B">
        <w:rPr>
          <w:sz w:val="28"/>
          <w:szCs w:val="28"/>
        </w:rPr>
        <w:t>6.12.1. Организации и граждане – владельцы животных (собак, крупного и мелкого рогатого скота, лошадей и птицы.) обязаны должным образом содержать живо</w:t>
      </w:r>
      <w:r>
        <w:rPr>
          <w:sz w:val="28"/>
          <w:szCs w:val="28"/>
        </w:rPr>
        <w:t>тных, осуществлять уход за ними</w:t>
      </w:r>
      <w:r w:rsidRPr="00E62E1B">
        <w:rPr>
          <w:sz w:val="28"/>
          <w:szCs w:val="28"/>
        </w:rPr>
        <w:t xml:space="preserve">. </w:t>
      </w:r>
    </w:p>
    <w:p w:rsidR="008F088E" w:rsidRDefault="008F088E" w:rsidP="008F088E">
      <w:pPr>
        <w:pStyle w:val="Default"/>
        <w:ind w:firstLine="709"/>
        <w:jc w:val="both"/>
        <w:rPr>
          <w:sz w:val="28"/>
          <w:szCs w:val="28"/>
        </w:rPr>
      </w:pPr>
      <w:r w:rsidRPr="00E62E1B">
        <w:rPr>
          <w:sz w:val="28"/>
          <w:szCs w:val="28"/>
        </w:rPr>
        <w:t xml:space="preserve">6.12.2.. На территории сельского поселения запрещается: </w:t>
      </w:r>
    </w:p>
    <w:p w:rsidR="008F088E" w:rsidRPr="00E62E1B" w:rsidRDefault="008F088E" w:rsidP="008F088E">
      <w:pPr>
        <w:pStyle w:val="Default"/>
        <w:ind w:firstLine="709"/>
        <w:jc w:val="both"/>
        <w:rPr>
          <w:sz w:val="28"/>
          <w:szCs w:val="28"/>
        </w:rPr>
      </w:pPr>
      <w:r w:rsidRPr="00E62E1B">
        <w:rPr>
          <w:sz w:val="28"/>
          <w:szCs w:val="28"/>
        </w:rPr>
        <w:t>- Выпускать домашнюю птицу и скот и выпасать за пределами приусадебного участка без присмотра владельца</w:t>
      </w:r>
      <w:r>
        <w:rPr>
          <w:sz w:val="28"/>
          <w:szCs w:val="28"/>
        </w:rPr>
        <w:t>.</w:t>
      </w:r>
    </w:p>
    <w:p w:rsidR="008F088E" w:rsidRPr="00E62E1B" w:rsidRDefault="008F088E" w:rsidP="008F088E">
      <w:pPr>
        <w:pStyle w:val="Default"/>
        <w:ind w:firstLine="709"/>
        <w:jc w:val="both"/>
        <w:rPr>
          <w:sz w:val="28"/>
          <w:szCs w:val="28"/>
        </w:rPr>
      </w:pPr>
      <w:r w:rsidRPr="00E62E1B">
        <w:rPr>
          <w:sz w:val="28"/>
          <w:szCs w:val="28"/>
        </w:rPr>
        <w:t>- Содержать д</w:t>
      </w:r>
      <w:r>
        <w:rPr>
          <w:sz w:val="28"/>
          <w:szCs w:val="28"/>
        </w:rPr>
        <w:t>омашний скот и птицу в условиях</w:t>
      </w:r>
      <w:r w:rsidRPr="00E62E1B">
        <w:rPr>
          <w:sz w:val="28"/>
          <w:szCs w:val="28"/>
        </w:rPr>
        <w:t>,</w:t>
      </w:r>
      <w:r>
        <w:rPr>
          <w:sz w:val="28"/>
          <w:szCs w:val="28"/>
        </w:rPr>
        <w:t xml:space="preserve"> </w:t>
      </w:r>
      <w:r w:rsidRPr="00E62E1B">
        <w:rPr>
          <w:sz w:val="28"/>
          <w:szCs w:val="28"/>
        </w:rPr>
        <w:t xml:space="preserve">которые не соответствуют санитарным и ветеринарным нормам и правилам. </w:t>
      </w:r>
    </w:p>
    <w:p w:rsidR="008F088E" w:rsidRPr="00E62E1B" w:rsidRDefault="008F088E" w:rsidP="008F088E">
      <w:pPr>
        <w:pStyle w:val="Default"/>
        <w:ind w:firstLine="709"/>
        <w:jc w:val="both"/>
        <w:rPr>
          <w:sz w:val="28"/>
          <w:szCs w:val="28"/>
        </w:rPr>
      </w:pPr>
      <w:r w:rsidRPr="00E62E1B">
        <w:rPr>
          <w:sz w:val="28"/>
          <w:szCs w:val="28"/>
        </w:rPr>
        <w:t xml:space="preserve">- Выпускать собак за пределами приусадебного участка. </w:t>
      </w:r>
    </w:p>
    <w:p w:rsidR="008F088E" w:rsidRPr="00E62E1B" w:rsidRDefault="008F088E" w:rsidP="008F088E">
      <w:pPr>
        <w:pStyle w:val="Default"/>
        <w:ind w:firstLine="709"/>
        <w:jc w:val="both"/>
        <w:rPr>
          <w:sz w:val="28"/>
          <w:szCs w:val="28"/>
        </w:rPr>
      </w:pPr>
      <w:r w:rsidRPr="00E62E1B">
        <w:rPr>
          <w:sz w:val="28"/>
          <w:szCs w:val="28"/>
        </w:rPr>
        <w:t xml:space="preserve">- Выгуливать скот и птицу на газонах и клумбах, в скверах, парках, площадях, детских, спортивных и хозяйственных площадок, территориях детских учреждений, а также территориях объектов здравоохранения и административных учреждений, допускать их в водоемы и места, отведенные для массового купания населения, водозаборные скважины и т. д. </w:t>
      </w:r>
    </w:p>
    <w:p w:rsidR="008F088E" w:rsidRPr="00E62E1B" w:rsidRDefault="008F088E" w:rsidP="008F088E">
      <w:pPr>
        <w:pStyle w:val="Default"/>
        <w:ind w:firstLine="709"/>
        <w:jc w:val="both"/>
        <w:rPr>
          <w:sz w:val="28"/>
          <w:szCs w:val="28"/>
        </w:rPr>
      </w:pPr>
      <w:r w:rsidRPr="00E62E1B">
        <w:rPr>
          <w:sz w:val="28"/>
          <w:szCs w:val="28"/>
        </w:rPr>
        <w:t xml:space="preserve">- выбрасывать или закапывать на территории сельского поселения останки домашних животных. </w:t>
      </w:r>
    </w:p>
    <w:p w:rsidR="008F088E" w:rsidRPr="00E62E1B" w:rsidRDefault="008F088E" w:rsidP="008F088E">
      <w:pPr>
        <w:pStyle w:val="Default"/>
        <w:ind w:firstLine="709"/>
        <w:jc w:val="both"/>
        <w:rPr>
          <w:sz w:val="28"/>
          <w:szCs w:val="28"/>
        </w:rPr>
      </w:pPr>
      <w:r w:rsidRPr="00E62E1B">
        <w:rPr>
          <w:sz w:val="28"/>
          <w:szCs w:val="28"/>
        </w:rPr>
        <w:lastRenderedPageBreak/>
        <w:t xml:space="preserve">За нарушение правил содержания животных владелец несет ответственность согласно законодательства РФ. </w:t>
      </w:r>
    </w:p>
    <w:p w:rsidR="008F088E" w:rsidRPr="00E62E1B" w:rsidRDefault="008F088E" w:rsidP="008F088E">
      <w:pPr>
        <w:pStyle w:val="Default"/>
        <w:ind w:firstLine="709"/>
        <w:jc w:val="both"/>
        <w:rPr>
          <w:sz w:val="28"/>
          <w:szCs w:val="28"/>
        </w:rPr>
      </w:pPr>
      <w:r w:rsidRPr="00E62E1B">
        <w:rPr>
          <w:b/>
          <w:bCs/>
          <w:sz w:val="28"/>
          <w:szCs w:val="28"/>
        </w:rPr>
        <w:t xml:space="preserve">6.13. </w:t>
      </w:r>
      <w:r w:rsidRPr="00E62E1B">
        <w:rPr>
          <w:sz w:val="28"/>
          <w:szCs w:val="28"/>
        </w:rPr>
        <w:t xml:space="preserve">Для жителей: </w:t>
      </w:r>
    </w:p>
    <w:p w:rsidR="008F088E" w:rsidRPr="00E62E1B" w:rsidRDefault="008F088E" w:rsidP="008F088E">
      <w:pPr>
        <w:pStyle w:val="Default"/>
        <w:ind w:firstLine="709"/>
        <w:jc w:val="both"/>
        <w:rPr>
          <w:sz w:val="28"/>
          <w:szCs w:val="28"/>
        </w:rPr>
      </w:pPr>
      <w:r w:rsidRPr="00E62E1B">
        <w:rPr>
          <w:sz w:val="28"/>
          <w:szCs w:val="28"/>
        </w:rPr>
        <w:t xml:space="preserve">6.13.1. Постоянно следить за внешним видом дома, надворных построек. Своевременно производить косметический ремонт дома. Заборы у частных домов и огородов должны находиться в образцовом содержании. </w:t>
      </w:r>
    </w:p>
    <w:p w:rsidR="008F088E" w:rsidRPr="00E62E1B" w:rsidRDefault="008F088E" w:rsidP="008F088E">
      <w:pPr>
        <w:pStyle w:val="Default"/>
        <w:ind w:firstLine="709"/>
        <w:jc w:val="both"/>
        <w:rPr>
          <w:sz w:val="28"/>
          <w:szCs w:val="28"/>
        </w:rPr>
      </w:pPr>
      <w:r w:rsidRPr="00E62E1B">
        <w:rPr>
          <w:sz w:val="28"/>
          <w:szCs w:val="28"/>
        </w:rPr>
        <w:t xml:space="preserve">6.13.2. Фасад дома по возможности украшать изделиями народного творчества; придомовую территорию благоустраивать клумбами, палисадниками, декоративными кустарниками. </w:t>
      </w:r>
    </w:p>
    <w:p w:rsidR="008F088E" w:rsidRPr="00E62E1B" w:rsidRDefault="008F088E" w:rsidP="008F088E">
      <w:pPr>
        <w:pStyle w:val="Default"/>
        <w:ind w:firstLine="709"/>
        <w:jc w:val="both"/>
        <w:rPr>
          <w:sz w:val="28"/>
          <w:szCs w:val="28"/>
        </w:rPr>
      </w:pPr>
      <w:r w:rsidRPr="00E62E1B">
        <w:rPr>
          <w:sz w:val="28"/>
          <w:szCs w:val="28"/>
        </w:rPr>
        <w:t xml:space="preserve">6.13.3. Планировка дома, строительство двора, бани, гаража и других хозяйственных построек должны соответствовать схеме застройки земельного участка. Размещение и состояние надворных построек должны соответствовать нормам противопожарной безопасности и находиться на расстоянии не менее 1м от соседних участков. </w:t>
      </w:r>
    </w:p>
    <w:p w:rsidR="008F088E" w:rsidRPr="00E62E1B" w:rsidRDefault="008F088E" w:rsidP="008F088E">
      <w:pPr>
        <w:pStyle w:val="Default"/>
        <w:ind w:firstLine="709"/>
        <w:jc w:val="both"/>
        <w:rPr>
          <w:sz w:val="28"/>
          <w:szCs w:val="28"/>
        </w:rPr>
      </w:pPr>
      <w:r w:rsidRPr="00E62E1B">
        <w:rPr>
          <w:sz w:val="28"/>
          <w:szCs w:val="28"/>
        </w:rPr>
        <w:t xml:space="preserve">6.13.4. Приусадебный участок использовать только по целевому назначению, своевременно уничтожать сорняки. За несвоевременное уничтожение сорняков, особенно карантинных (осот, повилика, амброзия, горчак и т.д.), на своем приусадебном участке, нарушитель несет ответственность согласно действующего законодательства РФ. </w:t>
      </w:r>
    </w:p>
    <w:p w:rsidR="008F088E" w:rsidRPr="00E62E1B" w:rsidRDefault="008F088E" w:rsidP="008F088E">
      <w:pPr>
        <w:pStyle w:val="Default"/>
        <w:ind w:firstLine="709"/>
        <w:jc w:val="both"/>
        <w:rPr>
          <w:sz w:val="28"/>
          <w:szCs w:val="28"/>
        </w:rPr>
      </w:pPr>
      <w:r w:rsidRPr="00E62E1B">
        <w:rPr>
          <w:sz w:val="28"/>
          <w:szCs w:val="28"/>
        </w:rPr>
        <w:t xml:space="preserve">Участок должен быть огорожен (во избежание конфликтов с соседями). </w:t>
      </w:r>
    </w:p>
    <w:p w:rsidR="008F088E" w:rsidRPr="00E62E1B" w:rsidRDefault="008F088E" w:rsidP="008F088E">
      <w:pPr>
        <w:pStyle w:val="Default"/>
        <w:ind w:firstLine="709"/>
        <w:jc w:val="both"/>
        <w:rPr>
          <w:sz w:val="28"/>
          <w:szCs w:val="28"/>
        </w:rPr>
      </w:pPr>
      <w:r w:rsidRPr="00E62E1B">
        <w:rPr>
          <w:sz w:val="28"/>
          <w:szCs w:val="28"/>
        </w:rPr>
        <w:t xml:space="preserve">6.13.5. Дрова, строительные материалы, сено, автотранспорт должны находиться за забором на придомовой территории в надлежащем порядке. На общественной территории содержать запрещается. </w:t>
      </w:r>
    </w:p>
    <w:p w:rsidR="008F088E" w:rsidRDefault="008F088E" w:rsidP="008F088E">
      <w:pPr>
        <w:pStyle w:val="Default"/>
        <w:ind w:firstLine="709"/>
        <w:jc w:val="both"/>
        <w:rPr>
          <w:sz w:val="28"/>
          <w:szCs w:val="28"/>
        </w:rPr>
      </w:pPr>
      <w:r w:rsidRPr="00E62E1B">
        <w:rPr>
          <w:sz w:val="28"/>
          <w:szCs w:val="28"/>
        </w:rPr>
        <w:t xml:space="preserve">6.13.6. Территория, прилегающая к придомовой, должна регулярно обкашиваться. Категорически запрещается на приусадебных участках, огородах переносить заборы, самовольно возводить постройки, устанавливать ворота в прогонах. </w:t>
      </w:r>
    </w:p>
    <w:p w:rsidR="008F088E" w:rsidRPr="00E62E1B" w:rsidRDefault="008F088E" w:rsidP="008F088E">
      <w:pPr>
        <w:pStyle w:val="Default"/>
        <w:ind w:firstLine="709"/>
        <w:jc w:val="both"/>
        <w:rPr>
          <w:sz w:val="28"/>
          <w:szCs w:val="28"/>
        </w:rPr>
      </w:pPr>
      <w:r w:rsidRPr="00E62E1B">
        <w:rPr>
          <w:sz w:val="28"/>
          <w:szCs w:val="28"/>
        </w:rPr>
        <w:t>6.13.7. Места для бытовых отходов и мусора должны располагаться на территории приусадебного участка. Каждый владелец, арендатор, пользователь земельного участка обязан заключить договор на сбор и транспортировку мусора, бытовых отходов с эксплуатирующей организацией на территории поселения. Лица</w:t>
      </w:r>
      <w:r>
        <w:rPr>
          <w:sz w:val="28"/>
          <w:szCs w:val="28"/>
        </w:rPr>
        <w:t>,</w:t>
      </w:r>
      <w:r w:rsidRPr="00E62E1B">
        <w:rPr>
          <w:sz w:val="28"/>
          <w:szCs w:val="28"/>
        </w:rPr>
        <w:t xml:space="preserve"> не заключившие договор на сбор, вывоз и транспортировку бытовых отходов на территории </w:t>
      </w:r>
      <w:r>
        <w:rPr>
          <w:sz w:val="28"/>
          <w:szCs w:val="28"/>
        </w:rPr>
        <w:t>Муниципального образования-</w:t>
      </w:r>
      <w:r w:rsidRPr="00E62E1B">
        <w:rPr>
          <w:sz w:val="28"/>
          <w:szCs w:val="28"/>
        </w:rPr>
        <w:t>сельско</w:t>
      </w:r>
      <w:r>
        <w:rPr>
          <w:sz w:val="28"/>
          <w:szCs w:val="28"/>
        </w:rPr>
        <w:t>е</w:t>
      </w:r>
      <w:r w:rsidRPr="00E62E1B">
        <w:rPr>
          <w:sz w:val="28"/>
          <w:szCs w:val="28"/>
        </w:rPr>
        <w:t xml:space="preserve"> поселени</w:t>
      </w:r>
      <w:r>
        <w:rPr>
          <w:sz w:val="28"/>
          <w:szCs w:val="28"/>
        </w:rPr>
        <w:t>е «</w:t>
      </w:r>
      <w:r w:rsidR="005E676B">
        <w:rPr>
          <w:sz w:val="28"/>
          <w:szCs w:val="28"/>
        </w:rPr>
        <w:t>Дунда-Киретское</w:t>
      </w:r>
      <w:r>
        <w:rPr>
          <w:sz w:val="28"/>
          <w:szCs w:val="28"/>
        </w:rPr>
        <w:t>»</w:t>
      </w:r>
      <w:r w:rsidRPr="00E62E1B">
        <w:rPr>
          <w:sz w:val="28"/>
          <w:szCs w:val="28"/>
        </w:rPr>
        <w:t xml:space="preserve"> несут административную</w:t>
      </w:r>
      <w:r>
        <w:rPr>
          <w:sz w:val="28"/>
          <w:szCs w:val="28"/>
        </w:rPr>
        <w:t xml:space="preserve"> </w:t>
      </w:r>
      <w:r w:rsidRPr="00E62E1B">
        <w:rPr>
          <w:sz w:val="28"/>
          <w:szCs w:val="28"/>
        </w:rPr>
        <w:t>ответственность.</w:t>
      </w:r>
      <w:r>
        <w:rPr>
          <w:sz w:val="28"/>
          <w:szCs w:val="28"/>
        </w:rPr>
        <w:t xml:space="preserve"> </w:t>
      </w:r>
      <w:r w:rsidRPr="00E62E1B">
        <w:rPr>
          <w:sz w:val="28"/>
          <w:szCs w:val="28"/>
        </w:rPr>
        <w:t>Категорически запрещается засорять придорожные канавы, устраивать свалки мусора, выбрасывать бумагу, полиэтиленовые пакеты, бутылки и т.д</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6.13.8. Каждый житель обязан соблюдать чистоту и порядок в общественных местах (дворах, придомовых территориях, учреждениях, полянах). Принимать активное участие в субботниках по уборке и благоустройству территории сельского поселения. </w:t>
      </w:r>
    </w:p>
    <w:p w:rsidR="008F088E" w:rsidRPr="00E62E1B" w:rsidRDefault="008F088E" w:rsidP="008F088E">
      <w:pPr>
        <w:pStyle w:val="Default"/>
        <w:ind w:firstLine="709"/>
        <w:jc w:val="both"/>
        <w:rPr>
          <w:sz w:val="28"/>
          <w:szCs w:val="28"/>
        </w:rPr>
      </w:pPr>
      <w:r w:rsidRPr="00E62E1B">
        <w:rPr>
          <w:sz w:val="28"/>
          <w:szCs w:val="28"/>
        </w:rPr>
        <w:t xml:space="preserve">6.13.9. Запрещается осуществлять проезд на автомашинах, мотоциклах по тротуарным дорожкам. </w:t>
      </w:r>
    </w:p>
    <w:p w:rsidR="008F088E" w:rsidRPr="00E62E1B" w:rsidRDefault="008F088E" w:rsidP="008F088E">
      <w:pPr>
        <w:pStyle w:val="Default"/>
        <w:ind w:firstLine="709"/>
        <w:jc w:val="both"/>
        <w:rPr>
          <w:sz w:val="28"/>
          <w:szCs w:val="28"/>
        </w:rPr>
      </w:pPr>
      <w:r w:rsidRPr="00E62E1B">
        <w:rPr>
          <w:sz w:val="28"/>
          <w:szCs w:val="28"/>
        </w:rPr>
        <w:t xml:space="preserve">6.13.10 Строго соблюдать Правила противопожарной безопасности; иметь емкость с водой, песок, лопаты, ведра. </w:t>
      </w:r>
    </w:p>
    <w:p w:rsidR="008F088E" w:rsidRPr="00E62E1B" w:rsidRDefault="008F088E" w:rsidP="008F088E">
      <w:pPr>
        <w:pStyle w:val="Default"/>
        <w:ind w:firstLine="709"/>
        <w:jc w:val="both"/>
        <w:rPr>
          <w:sz w:val="28"/>
          <w:szCs w:val="28"/>
        </w:rPr>
      </w:pPr>
      <w:r w:rsidRPr="00E62E1B">
        <w:rPr>
          <w:sz w:val="28"/>
          <w:szCs w:val="28"/>
        </w:rPr>
        <w:lastRenderedPageBreak/>
        <w:t xml:space="preserve"> </w:t>
      </w:r>
    </w:p>
    <w:p w:rsidR="008F088E" w:rsidRPr="00E62E1B" w:rsidRDefault="008F088E" w:rsidP="008F088E">
      <w:pPr>
        <w:pStyle w:val="Default"/>
        <w:ind w:firstLine="709"/>
        <w:jc w:val="both"/>
        <w:rPr>
          <w:sz w:val="28"/>
          <w:szCs w:val="28"/>
        </w:rPr>
      </w:pPr>
      <w:r w:rsidRPr="00E62E1B">
        <w:rPr>
          <w:b/>
          <w:bCs/>
          <w:sz w:val="28"/>
          <w:szCs w:val="28"/>
        </w:rPr>
        <w:t xml:space="preserve">6.14. </w:t>
      </w:r>
      <w:r w:rsidRPr="00E62E1B">
        <w:rPr>
          <w:sz w:val="28"/>
          <w:szCs w:val="28"/>
        </w:rPr>
        <w:t xml:space="preserve">Для предприятий, организаций, учреждений: </w:t>
      </w:r>
    </w:p>
    <w:p w:rsidR="008F088E" w:rsidRPr="00E62E1B" w:rsidRDefault="008F088E" w:rsidP="008F088E">
      <w:pPr>
        <w:pStyle w:val="Default"/>
        <w:ind w:firstLine="709"/>
        <w:jc w:val="both"/>
        <w:rPr>
          <w:sz w:val="28"/>
          <w:szCs w:val="28"/>
        </w:rPr>
      </w:pPr>
      <w:r w:rsidRPr="00E62E1B">
        <w:rPr>
          <w:sz w:val="28"/>
          <w:szCs w:val="28"/>
        </w:rPr>
        <w:t xml:space="preserve">6.14.1. Постоянно следить за внешним видом подведомственных зданий, сооружений, заборов и ограждений. Своевременно производить косметический ремонт. </w:t>
      </w:r>
    </w:p>
    <w:p w:rsidR="008F088E" w:rsidRPr="00E62E1B" w:rsidRDefault="008F088E" w:rsidP="008F088E">
      <w:pPr>
        <w:pStyle w:val="Default"/>
        <w:ind w:firstLine="709"/>
        <w:jc w:val="both"/>
        <w:rPr>
          <w:sz w:val="28"/>
          <w:szCs w:val="28"/>
        </w:rPr>
      </w:pPr>
      <w:r w:rsidRPr="00E62E1B">
        <w:rPr>
          <w:sz w:val="28"/>
          <w:szCs w:val="28"/>
        </w:rPr>
        <w:t xml:space="preserve">6.14.2. Территория у подведомственных зданий должна быть благоустроена клумбами, декоративными кустарниками. В обязательном порядке на административных зданиях, магазинах должны быть вывески с указанием часов работы и наименованием предприятия, организации, учреждения. На каждом здании должен быть вывешен четкий его номер. </w:t>
      </w:r>
    </w:p>
    <w:p w:rsidR="008F088E" w:rsidRPr="00E62E1B" w:rsidRDefault="008F088E" w:rsidP="008F088E">
      <w:pPr>
        <w:pStyle w:val="Default"/>
        <w:ind w:firstLine="709"/>
        <w:jc w:val="both"/>
        <w:rPr>
          <w:sz w:val="28"/>
          <w:szCs w:val="28"/>
        </w:rPr>
      </w:pPr>
      <w:r w:rsidRPr="00E62E1B">
        <w:rPr>
          <w:sz w:val="28"/>
          <w:szCs w:val="28"/>
        </w:rPr>
        <w:t xml:space="preserve">6.14.3. Строительные материалы, продукция, автотранспорт должны находиться на производственной территории; на общественной территории содержать запрещается. </w:t>
      </w:r>
    </w:p>
    <w:p w:rsidR="008F088E" w:rsidRPr="00E62E1B" w:rsidRDefault="008F088E" w:rsidP="008F088E">
      <w:pPr>
        <w:pStyle w:val="Default"/>
        <w:ind w:firstLine="709"/>
        <w:jc w:val="both"/>
        <w:rPr>
          <w:sz w:val="28"/>
          <w:szCs w:val="28"/>
        </w:rPr>
      </w:pPr>
      <w:r w:rsidRPr="00E62E1B">
        <w:rPr>
          <w:sz w:val="28"/>
          <w:szCs w:val="28"/>
        </w:rPr>
        <w:t xml:space="preserve">6.14.4. Территория у подведомственных зданий, производственные территории должны регулярно обкашиваться. </w:t>
      </w:r>
    </w:p>
    <w:p w:rsidR="008F088E" w:rsidRPr="00E62E1B" w:rsidRDefault="008F088E" w:rsidP="008F088E">
      <w:pPr>
        <w:pStyle w:val="Default"/>
        <w:ind w:firstLine="709"/>
        <w:jc w:val="both"/>
        <w:rPr>
          <w:sz w:val="28"/>
          <w:szCs w:val="28"/>
        </w:rPr>
      </w:pPr>
      <w:r w:rsidRPr="00E62E1B">
        <w:rPr>
          <w:sz w:val="28"/>
          <w:szCs w:val="28"/>
        </w:rPr>
        <w:t xml:space="preserve">6.14.5. Руководители предприятий и учреждений в обязательном порядке обязаны заключать договоры на своевременный вывоз мусора. </w:t>
      </w:r>
    </w:p>
    <w:p w:rsidR="008F088E" w:rsidRPr="00E62E1B" w:rsidRDefault="008F088E" w:rsidP="008F088E">
      <w:pPr>
        <w:pStyle w:val="Default"/>
        <w:ind w:firstLine="709"/>
        <w:jc w:val="both"/>
        <w:rPr>
          <w:sz w:val="28"/>
          <w:szCs w:val="28"/>
        </w:rPr>
      </w:pPr>
      <w:r w:rsidRPr="00E62E1B">
        <w:rPr>
          <w:sz w:val="28"/>
          <w:szCs w:val="28"/>
        </w:rPr>
        <w:t xml:space="preserve">6.14.6. Принимать активное участие в субботниках по уборке и благоустройству территорий. </w:t>
      </w:r>
    </w:p>
    <w:p w:rsidR="008F088E" w:rsidRPr="00E62E1B" w:rsidRDefault="008F088E" w:rsidP="008F088E">
      <w:pPr>
        <w:pStyle w:val="Default"/>
        <w:ind w:firstLine="709"/>
        <w:jc w:val="both"/>
        <w:rPr>
          <w:sz w:val="28"/>
          <w:szCs w:val="28"/>
        </w:rPr>
      </w:pPr>
      <w:r w:rsidRPr="00E62E1B">
        <w:rPr>
          <w:sz w:val="28"/>
          <w:szCs w:val="28"/>
        </w:rPr>
        <w:t xml:space="preserve">6.14.7. Строго соблюдать Правила противопожарной безопасности. На подведомственной территории иметь пожарные щиты с необходимым инвентарем. В административных зданиях, магазинах вывешивать уголки противопожарной безопасности. </w:t>
      </w:r>
    </w:p>
    <w:p w:rsidR="008F088E" w:rsidRDefault="008F088E" w:rsidP="008F088E">
      <w:pPr>
        <w:pStyle w:val="Default"/>
        <w:ind w:firstLine="709"/>
        <w:jc w:val="both"/>
        <w:rPr>
          <w:sz w:val="28"/>
          <w:szCs w:val="28"/>
        </w:rPr>
      </w:pPr>
      <w:r w:rsidRPr="00E62E1B">
        <w:rPr>
          <w:b/>
          <w:bCs/>
          <w:sz w:val="28"/>
          <w:szCs w:val="28"/>
        </w:rPr>
        <w:t>6.15</w:t>
      </w:r>
      <w:r w:rsidRPr="00E62E1B">
        <w:rPr>
          <w:sz w:val="28"/>
          <w:szCs w:val="28"/>
        </w:rPr>
        <w:t xml:space="preserve">. За нарушение и невыполнение настоящих Правил жители и руководители предприятий, организаций, учреждений </w:t>
      </w:r>
      <w:r>
        <w:rPr>
          <w:sz w:val="28"/>
          <w:szCs w:val="28"/>
        </w:rPr>
        <w:t>могут быть привлечены</w:t>
      </w:r>
      <w:r w:rsidRPr="00E62E1B">
        <w:rPr>
          <w:sz w:val="28"/>
          <w:szCs w:val="28"/>
        </w:rPr>
        <w:t xml:space="preserve"> к административной ответственности в соответствии с законом</w:t>
      </w:r>
      <w:r>
        <w:rPr>
          <w:sz w:val="28"/>
          <w:szCs w:val="28"/>
        </w:rPr>
        <w:t xml:space="preserve"> Республики Бурятия</w:t>
      </w:r>
      <w:r w:rsidRPr="00E62E1B">
        <w:rPr>
          <w:sz w:val="28"/>
          <w:szCs w:val="28"/>
        </w:rPr>
        <w:t xml:space="preserve"> </w:t>
      </w:r>
      <w:r w:rsidRPr="00FF3422">
        <w:rPr>
          <w:sz w:val="28"/>
          <w:szCs w:val="28"/>
        </w:rPr>
        <w:t>от 05.05.2011 г. № 2003</w:t>
      </w:r>
      <w:r>
        <w:rPr>
          <w:sz w:val="28"/>
          <w:szCs w:val="28"/>
        </w:rPr>
        <w:t>-</w:t>
      </w:r>
      <w:r>
        <w:rPr>
          <w:sz w:val="28"/>
          <w:szCs w:val="28"/>
          <w:lang w:val="en-US"/>
        </w:rPr>
        <w:t>IV</w:t>
      </w:r>
      <w:r w:rsidRPr="00E62E1B">
        <w:rPr>
          <w:sz w:val="28"/>
          <w:szCs w:val="28"/>
        </w:rPr>
        <w:t xml:space="preserve"> «Об административных правонарушениях».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Раздел 7.Субъекты регулирования деятельности по благоустрой</w:t>
      </w:r>
      <w:r>
        <w:rPr>
          <w:b/>
          <w:bCs/>
          <w:sz w:val="28"/>
          <w:szCs w:val="28"/>
        </w:rPr>
        <w:t>ству сельского поселения</w:t>
      </w:r>
    </w:p>
    <w:p w:rsidR="008F088E" w:rsidRDefault="008F088E" w:rsidP="008F088E">
      <w:pPr>
        <w:pStyle w:val="Default"/>
        <w:ind w:firstLine="709"/>
        <w:jc w:val="center"/>
        <w:rPr>
          <w:b/>
          <w:bCs/>
          <w:sz w:val="28"/>
          <w:szCs w:val="28"/>
        </w:rPr>
      </w:pPr>
    </w:p>
    <w:p w:rsidR="008F088E" w:rsidRDefault="008F088E" w:rsidP="008F088E">
      <w:pPr>
        <w:pStyle w:val="Default"/>
        <w:ind w:firstLine="709"/>
        <w:jc w:val="both"/>
        <w:rPr>
          <w:sz w:val="28"/>
          <w:szCs w:val="28"/>
        </w:rPr>
      </w:pPr>
      <w:r w:rsidRPr="00E62E1B">
        <w:rPr>
          <w:b/>
          <w:bCs/>
          <w:sz w:val="28"/>
          <w:szCs w:val="28"/>
        </w:rPr>
        <w:t xml:space="preserve">7.1. </w:t>
      </w:r>
      <w:r w:rsidRPr="00E62E1B">
        <w:rPr>
          <w:sz w:val="28"/>
          <w:szCs w:val="28"/>
        </w:rPr>
        <w:t xml:space="preserve">Администрация </w:t>
      </w:r>
      <w:r>
        <w:rPr>
          <w:sz w:val="28"/>
          <w:szCs w:val="28"/>
        </w:rPr>
        <w:t>Муниципального образования-</w:t>
      </w:r>
      <w:r w:rsidRPr="00E62E1B">
        <w:rPr>
          <w:sz w:val="28"/>
          <w:szCs w:val="28"/>
        </w:rPr>
        <w:t>сельско</w:t>
      </w:r>
      <w:r>
        <w:rPr>
          <w:sz w:val="28"/>
          <w:szCs w:val="28"/>
        </w:rPr>
        <w:t>е</w:t>
      </w:r>
      <w:r w:rsidRPr="00E62E1B">
        <w:rPr>
          <w:sz w:val="28"/>
          <w:szCs w:val="28"/>
        </w:rPr>
        <w:t xml:space="preserve"> поселени</w:t>
      </w:r>
      <w:r>
        <w:rPr>
          <w:sz w:val="28"/>
          <w:szCs w:val="28"/>
        </w:rPr>
        <w:t>е «</w:t>
      </w:r>
      <w:r w:rsidR="005E676B">
        <w:rPr>
          <w:sz w:val="28"/>
          <w:szCs w:val="28"/>
        </w:rPr>
        <w:t>Дунда-Киретское</w:t>
      </w:r>
      <w:r>
        <w:rPr>
          <w:sz w:val="28"/>
          <w:szCs w:val="28"/>
        </w:rPr>
        <w:t>»</w:t>
      </w:r>
      <w:r w:rsidRPr="00E62E1B">
        <w:rPr>
          <w:sz w:val="28"/>
          <w:szCs w:val="28"/>
        </w:rPr>
        <w:t xml:space="preserve"> осуществляет функции регулирования деятельности по благоустройству сельского поселения в соответствии с законодательством Российской Федерации, настоящими Правилами, иными нормативными правовыми актами </w:t>
      </w:r>
      <w:r>
        <w:rPr>
          <w:sz w:val="28"/>
          <w:szCs w:val="28"/>
        </w:rPr>
        <w:t>Муниципального образования-</w:t>
      </w:r>
      <w:r w:rsidRPr="00E62E1B">
        <w:rPr>
          <w:sz w:val="28"/>
          <w:szCs w:val="28"/>
        </w:rPr>
        <w:t>сельско</w:t>
      </w:r>
      <w:r>
        <w:rPr>
          <w:sz w:val="28"/>
          <w:szCs w:val="28"/>
        </w:rPr>
        <w:t>е</w:t>
      </w:r>
      <w:r w:rsidRPr="00E62E1B">
        <w:rPr>
          <w:sz w:val="28"/>
          <w:szCs w:val="28"/>
        </w:rPr>
        <w:t xml:space="preserve"> поселени</w:t>
      </w:r>
      <w:r>
        <w:rPr>
          <w:sz w:val="28"/>
          <w:szCs w:val="28"/>
        </w:rPr>
        <w:t>е «</w:t>
      </w:r>
      <w:r w:rsidR="005E676B">
        <w:rPr>
          <w:sz w:val="28"/>
          <w:szCs w:val="28"/>
        </w:rPr>
        <w:t>Дунда-Киретское</w:t>
      </w:r>
      <w:r>
        <w:rPr>
          <w:sz w:val="28"/>
          <w:szCs w:val="28"/>
        </w:rPr>
        <w:t>».</w:t>
      </w:r>
    </w:p>
    <w:p w:rsidR="008F088E" w:rsidRDefault="008F088E" w:rsidP="008F088E">
      <w:pPr>
        <w:pStyle w:val="Default"/>
        <w:ind w:firstLine="709"/>
        <w:jc w:val="both"/>
        <w:rPr>
          <w:sz w:val="28"/>
          <w:szCs w:val="28"/>
        </w:rPr>
      </w:pPr>
      <w:r w:rsidRPr="00E62E1B">
        <w:rPr>
          <w:b/>
          <w:bCs/>
          <w:sz w:val="28"/>
          <w:szCs w:val="28"/>
        </w:rPr>
        <w:t xml:space="preserve">7.2. </w:t>
      </w:r>
      <w:r w:rsidRPr="00E62E1B">
        <w:rPr>
          <w:sz w:val="28"/>
          <w:szCs w:val="28"/>
        </w:rPr>
        <w:t>Администрация сельского поселения</w:t>
      </w:r>
      <w:r>
        <w:rPr>
          <w:sz w:val="28"/>
          <w:szCs w:val="28"/>
        </w:rPr>
        <w:t>:</w:t>
      </w:r>
    </w:p>
    <w:p w:rsidR="008F088E" w:rsidRPr="00E62E1B" w:rsidRDefault="008F088E" w:rsidP="008F088E">
      <w:pPr>
        <w:pStyle w:val="Default"/>
        <w:ind w:firstLine="709"/>
        <w:jc w:val="both"/>
        <w:rPr>
          <w:sz w:val="28"/>
          <w:szCs w:val="28"/>
        </w:rPr>
      </w:pPr>
      <w:r w:rsidRPr="00E62E1B">
        <w:rPr>
          <w:sz w:val="28"/>
          <w:szCs w:val="28"/>
        </w:rPr>
        <w:t xml:space="preserve">- готовит разрешительные документы о выделении и закреплении прилегающей территории для благоустройства и поддержания ее в надлежащем состоянии; </w:t>
      </w:r>
    </w:p>
    <w:p w:rsidR="008F088E" w:rsidRPr="00E62E1B" w:rsidRDefault="008F088E" w:rsidP="008F088E">
      <w:pPr>
        <w:pStyle w:val="Default"/>
        <w:ind w:firstLine="709"/>
        <w:jc w:val="both"/>
        <w:rPr>
          <w:sz w:val="28"/>
          <w:szCs w:val="28"/>
        </w:rPr>
      </w:pPr>
      <w:r w:rsidRPr="00E62E1B">
        <w:rPr>
          <w:sz w:val="28"/>
          <w:szCs w:val="28"/>
        </w:rPr>
        <w:t xml:space="preserve">- заключает договоры аренды земельных участков, в том числе прилегающих территорий, выделяемых для благоустройства и использования; </w:t>
      </w:r>
    </w:p>
    <w:p w:rsidR="008F088E" w:rsidRPr="00E62E1B" w:rsidRDefault="008F088E" w:rsidP="008F088E">
      <w:pPr>
        <w:pStyle w:val="Default"/>
        <w:ind w:firstLine="709"/>
        <w:jc w:val="both"/>
        <w:rPr>
          <w:sz w:val="28"/>
          <w:szCs w:val="28"/>
        </w:rPr>
      </w:pPr>
      <w:r w:rsidRPr="00E62E1B">
        <w:rPr>
          <w:sz w:val="28"/>
          <w:szCs w:val="28"/>
        </w:rPr>
        <w:lastRenderedPageBreak/>
        <w:t xml:space="preserve">- контролирует соблюдение настоящих Правил в отношении выполнения требований по использованию и охране земель сельского поселения.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Раздел 8</w:t>
      </w:r>
      <w:r>
        <w:rPr>
          <w:b/>
          <w:bCs/>
          <w:sz w:val="28"/>
          <w:szCs w:val="28"/>
        </w:rPr>
        <w:t>.</w:t>
      </w:r>
      <w:r w:rsidRPr="00E62E1B">
        <w:rPr>
          <w:b/>
          <w:bCs/>
          <w:sz w:val="28"/>
          <w:szCs w:val="28"/>
        </w:rPr>
        <w:t xml:space="preserve"> Особые требования к доступности жилой среды для маломобильных групп населения</w:t>
      </w:r>
    </w:p>
    <w:p w:rsidR="008F088E" w:rsidRPr="00E62E1B" w:rsidRDefault="008F088E" w:rsidP="008F088E">
      <w:pPr>
        <w:pStyle w:val="Default"/>
        <w:ind w:firstLine="709"/>
        <w:jc w:val="center"/>
        <w:rPr>
          <w:sz w:val="28"/>
          <w:szCs w:val="28"/>
        </w:rPr>
      </w:pPr>
    </w:p>
    <w:p w:rsidR="008F088E" w:rsidRPr="00E62E1B" w:rsidRDefault="008F088E" w:rsidP="008F088E">
      <w:pPr>
        <w:pStyle w:val="Default"/>
        <w:ind w:firstLine="709"/>
        <w:jc w:val="both"/>
        <w:rPr>
          <w:sz w:val="28"/>
          <w:szCs w:val="28"/>
        </w:rPr>
      </w:pPr>
      <w:r w:rsidRPr="00E62E1B">
        <w:rPr>
          <w:sz w:val="28"/>
          <w:szCs w:val="28"/>
        </w:rPr>
        <w:t xml:space="preserve">8.1.При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лиц и инвалидов в соответствии нормами действующего законодательства. </w:t>
      </w:r>
    </w:p>
    <w:p w:rsidR="008F088E" w:rsidRDefault="008F088E" w:rsidP="008F088E">
      <w:pPr>
        <w:pStyle w:val="Default"/>
        <w:ind w:firstLine="709"/>
        <w:jc w:val="both"/>
        <w:rPr>
          <w:sz w:val="28"/>
          <w:szCs w:val="28"/>
        </w:rPr>
      </w:pPr>
      <w:r w:rsidRPr="00E62E1B">
        <w:rPr>
          <w:sz w:val="28"/>
          <w:szCs w:val="28"/>
        </w:rPr>
        <w:t xml:space="preserve">8.2.Проектирование, строительство, установка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Раздел 9 .Принципы организации о</w:t>
      </w:r>
      <w:r>
        <w:rPr>
          <w:b/>
          <w:bCs/>
          <w:sz w:val="28"/>
          <w:szCs w:val="28"/>
        </w:rPr>
        <w:t>бщественного соучастия</w:t>
      </w:r>
    </w:p>
    <w:p w:rsidR="008F088E" w:rsidRPr="00E62E1B" w:rsidRDefault="008F088E" w:rsidP="008F088E">
      <w:pPr>
        <w:pStyle w:val="Default"/>
        <w:ind w:firstLine="709"/>
        <w:jc w:val="both"/>
        <w:rPr>
          <w:sz w:val="28"/>
          <w:szCs w:val="28"/>
        </w:rPr>
      </w:pPr>
    </w:p>
    <w:p w:rsidR="008F088E" w:rsidRPr="00E62E1B" w:rsidRDefault="008F088E" w:rsidP="008F088E">
      <w:pPr>
        <w:pStyle w:val="Default"/>
        <w:ind w:firstLine="709"/>
        <w:jc w:val="both"/>
        <w:rPr>
          <w:sz w:val="28"/>
          <w:szCs w:val="28"/>
        </w:rPr>
      </w:pPr>
      <w:r w:rsidRPr="00E62E1B">
        <w:rPr>
          <w:sz w:val="28"/>
          <w:szCs w:val="28"/>
        </w:rPr>
        <w:t xml:space="preserve">9.1.Все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изменений, на достижение согласия по целям и планам реализации проектов, на мобилизацию и объединение всех субъектов жизни вокруг проектов реализующих стратегию развития территории. </w:t>
      </w:r>
    </w:p>
    <w:p w:rsidR="008F088E" w:rsidRPr="00E62E1B" w:rsidRDefault="008F088E" w:rsidP="008F088E">
      <w:pPr>
        <w:pStyle w:val="Default"/>
        <w:ind w:firstLine="709"/>
        <w:jc w:val="both"/>
        <w:rPr>
          <w:sz w:val="28"/>
          <w:szCs w:val="28"/>
        </w:rPr>
      </w:pPr>
      <w:r w:rsidRPr="00E62E1B">
        <w:rPr>
          <w:sz w:val="28"/>
          <w:szCs w:val="28"/>
        </w:rPr>
        <w:t xml:space="preserve">9.2.Открытое обсуждение проектов благоустройства территории рекомендуется организовывать на этапе формулирования задач проекта и по итогам каждого из этапов проектирования. </w:t>
      </w:r>
    </w:p>
    <w:p w:rsidR="008F088E" w:rsidRPr="00E62E1B" w:rsidRDefault="008F088E" w:rsidP="008F088E">
      <w:pPr>
        <w:pStyle w:val="Default"/>
        <w:ind w:firstLine="709"/>
        <w:jc w:val="both"/>
        <w:rPr>
          <w:sz w:val="28"/>
          <w:szCs w:val="28"/>
        </w:rPr>
      </w:pPr>
      <w:r w:rsidRPr="00E62E1B">
        <w:rPr>
          <w:sz w:val="28"/>
          <w:szCs w:val="28"/>
        </w:rPr>
        <w:t xml:space="preserve">9.3.Все решения, касающиеся благоустройства и развития территории должны приниматься открыто и гласно, с учетом мнения жителей поселения. </w:t>
      </w:r>
    </w:p>
    <w:p w:rsidR="008F088E" w:rsidRPr="00E62E1B" w:rsidRDefault="008F088E" w:rsidP="008F088E">
      <w:pPr>
        <w:pStyle w:val="Default"/>
        <w:ind w:firstLine="709"/>
        <w:jc w:val="both"/>
        <w:rPr>
          <w:sz w:val="28"/>
          <w:szCs w:val="28"/>
        </w:rPr>
      </w:pPr>
      <w:r w:rsidRPr="00E62E1B">
        <w:rPr>
          <w:sz w:val="28"/>
          <w:szCs w:val="28"/>
        </w:rPr>
        <w:t xml:space="preserve">9.4.Для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комплексного развития среды вся информация по указанным направлениям размещается на официальном сайте муниципального образования. </w:t>
      </w:r>
    </w:p>
    <w:p w:rsidR="008F088E" w:rsidRDefault="008F088E" w:rsidP="008F088E">
      <w:pPr>
        <w:pStyle w:val="Default"/>
        <w:ind w:firstLine="709"/>
        <w:jc w:val="both"/>
        <w:rPr>
          <w:sz w:val="28"/>
          <w:szCs w:val="28"/>
        </w:rPr>
      </w:pPr>
      <w:r w:rsidRPr="00E62E1B">
        <w:rPr>
          <w:sz w:val="28"/>
          <w:szCs w:val="28"/>
        </w:rPr>
        <w:t>9.5.Для осуществления участия граждан в процессе принятия решений и реализации проектов комплексного благоустройства возможны следующие формы общественного соучастия:</w:t>
      </w:r>
    </w:p>
    <w:p w:rsidR="008F088E" w:rsidRPr="00E62E1B" w:rsidRDefault="008F088E" w:rsidP="008F088E">
      <w:pPr>
        <w:pStyle w:val="Default"/>
        <w:ind w:firstLine="709"/>
        <w:jc w:val="both"/>
        <w:rPr>
          <w:sz w:val="28"/>
          <w:szCs w:val="28"/>
        </w:rPr>
      </w:pPr>
      <w:r w:rsidRPr="00E62E1B">
        <w:rPr>
          <w:sz w:val="28"/>
          <w:szCs w:val="28"/>
        </w:rPr>
        <w:t>совместное определение целей и задач по развитию территории, инвентаризация проблем и потенциалов среды</w:t>
      </w:r>
      <w:r>
        <w:rPr>
          <w:sz w:val="28"/>
          <w:szCs w:val="28"/>
        </w:rPr>
        <w:t>;</w:t>
      </w:r>
      <w:r w:rsidRPr="00E62E1B">
        <w:rPr>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определение основных видов активностей, функциональных зон и их взаимного расположения на выбранной территории; </w:t>
      </w:r>
    </w:p>
    <w:p w:rsidR="008F088E" w:rsidRPr="00E62E1B" w:rsidRDefault="008F088E" w:rsidP="008F088E">
      <w:pPr>
        <w:pStyle w:val="Default"/>
        <w:ind w:firstLine="709"/>
        <w:jc w:val="both"/>
        <w:rPr>
          <w:sz w:val="28"/>
          <w:szCs w:val="28"/>
        </w:rPr>
      </w:pPr>
      <w:r w:rsidRPr="00E62E1B">
        <w:rPr>
          <w:sz w:val="28"/>
          <w:szCs w:val="28"/>
        </w:rPr>
        <w:lastRenderedPageBreak/>
        <w:t xml:space="preserve">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w:t>
      </w:r>
    </w:p>
    <w:p w:rsidR="008F088E" w:rsidRPr="00E62E1B" w:rsidRDefault="008F088E" w:rsidP="008F088E">
      <w:pPr>
        <w:pStyle w:val="Default"/>
        <w:ind w:firstLine="709"/>
        <w:jc w:val="both"/>
        <w:rPr>
          <w:sz w:val="28"/>
          <w:szCs w:val="28"/>
        </w:rPr>
      </w:pPr>
      <w:r w:rsidRPr="00E62E1B">
        <w:rPr>
          <w:sz w:val="28"/>
          <w:szCs w:val="28"/>
        </w:rPr>
        <w:t xml:space="preserve">консультации в выборе типов покрытий, с учетом функционального зонирования территории; </w:t>
      </w:r>
    </w:p>
    <w:p w:rsidR="008F088E" w:rsidRPr="00E62E1B" w:rsidRDefault="008F088E" w:rsidP="008F088E">
      <w:pPr>
        <w:pStyle w:val="Default"/>
        <w:ind w:firstLine="709"/>
        <w:jc w:val="both"/>
        <w:rPr>
          <w:sz w:val="28"/>
          <w:szCs w:val="28"/>
        </w:rPr>
      </w:pPr>
      <w:r w:rsidRPr="00E62E1B">
        <w:rPr>
          <w:sz w:val="28"/>
          <w:szCs w:val="28"/>
        </w:rPr>
        <w:t xml:space="preserve">консультации по предполагаемым типам озеленения; </w:t>
      </w:r>
    </w:p>
    <w:p w:rsidR="008F088E" w:rsidRPr="00E62E1B" w:rsidRDefault="008F088E" w:rsidP="008F088E">
      <w:pPr>
        <w:pStyle w:val="Default"/>
        <w:ind w:firstLine="709"/>
        <w:jc w:val="both"/>
        <w:rPr>
          <w:sz w:val="28"/>
          <w:szCs w:val="28"/>
        </w:rPr>
      </w:pPr>
      <w:r w:rsidRPr="00E62E1B">
        <w:rPr>
          <w:sz w:val="28"/>
          <w:szCs w:val="28"/>
        </w:rPr>
        <w:t xml:space="preserve">консультации по предполагаемым типам освещения и осветительного оборудования; </w:t>
      </w:r>
    </w:p>
    <w:p w:rsidR="008F088E" w:rsidRPr="00E62E1B" w:rsidRDefault="008F088E" w:rsidP="008F088E">
      <w:pPr>
        <w:pStyle w:val="Default"/>
        <w:ind w:firstLine="709"/>
        <w:jc w:val="both"/>
        <w:rPr>
          <w:sz w:val="28"/>
          <w:szCs w:val="28"/>
        </w:rPr>
      </w:pPr>
      <w:r w:rsidRPr="00E62E1B">
        <w:rPr>
          <w:sz w:val="28"/>
          <w:szCs w:val="28"/>
        </w:rPr>
        <w:t xml:space="preserve">участие в разработке проекта, обсуждение решений с архитекторами, проектировщиками и другими профильными специалистами; </w:t>
      </w:r>
    </w:p>
    <w:p w:rsidR="008F088E" w:rsidRPr="00E62E1B" w:rsidRDefault="008F088E" w:rsidP="008F088E">
      <w:pPr>
        <w:pStyle w:val="Default"/>
        <w:ind w:firstLine="709"/>
        <w:jc w:val="both"/>
        <w:rPr>
          <w:sz w:val="28"/>
          <w:szCs w:val="28"/>
        </w:rPr>
      </w:pPr>
      <w:r w:rsidRPr="00E62E1B">
        <w:rPr>
          <w:sz w:val="28"/>
          <w:szCs w:val="28"/>
        </w:rPr>
        <w:t xml:space="preserve">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 </w:t>
      </w:r>
    </w:p>
    <w:p w:rsidR="008F088E" w:rsidRDefault="008F088E" w:rsidP="008F088E">
      <w:pPr>
        <w:pStyle w:val="Default"/>
        <w:ind w:firstLine="709"/>
        <w:jc w:val="both"/>
        <w:rPr>
          <w:sz w:val="28"/>
          <w:szCs w:val="28"/>
        </w:rPr>
      </w:pPr>
      <w:r w:rsidRPr="00E62E1B">
        <w:rPr>
          <w:sz w:val="28"/>
          <w:szCs w:val="28"/>
        </w:rPr>
        <w:t xml:space="preserve">9.6.При реализации проектов необходимо обеспечить информирование общественности о планирующихся изменениях и возможности участия в этом процессе. </w:t>
      </w:r>
    </w:p>
    <w:p w:rsidR="008F088E" w:rsidRPr="00E62E1B" w:rsidRDefault="008F088E" w:rsidP="008F088E">
      <w:pPr>
        <w:pStyle w:val="Default"/>
        <w:ind w:firstLine="709"/>
        <w:jc w:val="both"/>
        <w:rPr>
          <w:sz w:val="28"/>
          <w:szCs w:val="28"/>
        </w:rPr>
      </w:pPr>
    </w:p>
    <w:p w:rsidR="008F088E" w:rsidRPr="00E62E1B" w:rsidRDefault="008F088E" w:rsidP="008F088E">
      <w:pPr>
        <w:pStyle w:val="Default"/>
        <w:ind w:firstLine="709"/>
        <w:jc w:val="both"/>
        <w:rPr>
          <w:sz w:val="28"/>
          <w:szCs w:val="28"/>
        </w:rPr>
      </w:pPr>
      <w:r w:rsidRPr="00E62E1B">
        <w:rPr>
          <w:b/>
          <w:bCs/>
          <w:sz w:val="28"/>
          <w:szCs w:val="28"/>
        </w:rPr>
        <w:t>Раздел 10. Контроль за созданием, изменением и обновлением объектов (элементов) благоустройства</w:t>
      </w:r>
    </w:p>
    <w:p w:rsidR="008F088E" w:rsidRPr="00E62E1B" w:rsidRDefault="008F088E" w:rsidP="008F088E">
      <w:pPr>
        <w:pStyle w:val="Default"/>
        <w:ind w:firstLine="709"/>
        <w:jc w:val="both"/>
        <w:rPr>
          <w:sz w:val="28"/>
          <w:szCs w:val="28"/>
        </w:rPr>
      </w:pPr>
      <w:r>
        <w:rPr>
          <w:b/>
          <w:bCs/>
          <w:sz w:val="28"/>
          <w:szCs w:val="28"/>
        </w:rPr>
        <w:t>10.1. Субъекты контроля</w:t>
      </w:r>
      <w:r w:rsidRPr="00E62E1B">
        <w:rPr>
          <w:b/>
          <w:bCs/>
          <w:sz w:val="28"/>
          <w:szCs w:val="28"/>
        </w:rPr>
        <w:t xml:space="preserve"> </w:t>
      </w:r>
    </w:p>
    <w:p w:rsidR="008F088E" w:rsidRPr="00E62E1B" w:rsidRDefault="008F088E" w:rsidP="008F088E">
      <w:pPr>
        <w:pStyle w:val="Default"/>
        <w:ind w:firstLine="709"/>
        <w:jc w:val="both"/>
        <w:rPr>
          <w:sz w:val="28"/>
          <w:szCs w:val="28"/>
        </w:rPr>
      </w:pPr>
      <w:r w:rsidRPr="00E62E1B">
        <w:rPr>
          <w:sz w:val="28"/>
          <w:szCs w:val="28"/>
        </w:rPr>
        <w:t xml:space="preserve">10.1.1. Контроль за созданием, изменением и обновлением объектов (элементов) благоустройства осуществляют: </w:t>
      </w:r>
    </w:p>
    <w:p w:rsidR="008F088E" w:rsidRPr="00E62E1B" w:rsidRDefault="008F088E" w:rsidP="008F088E">
      <w:pPr>
        <w:pStyle w:val="Default"/>
        <w:ind w:firstLine="709"/>
        <w:jc w:val="both"/>
        <w:rPr>
          <w:sz w:val="28"/>
          <w:szCs w:val="28"/>
        </w:rPr>
      </w:pPr>
      <w:r w:rsidRPr="00E62E1B">
        <w:rPr>
          <w:sz w:val="28"/>
          <w:szCs w:val="28"/>
        </w:rPr>
        <w:t xml:space="preserve">Администрация </w:t>
      </w:r>
      <w:r>
        <w:rPr>
          <w:sz w:val="28"/>
          <w:szCs w:val="28"/>
        </w:rPr>
        <w:t xml:space="preserve"> Муниципального образования-</w:t>
      </w:r>
      <w:r w:rsidRPr="00E62E1B">
        <w:rPr>
          <w:sz w:val="28"/>
          <w:szCs w:val="28"/>
        </w:rPr>
        <w:t>сельско</w:t>
      </w:r>
      <w:r>
        <w:rPr>
          <w:sz w:val="28"/>
          <w:szCs w:val="28"/>
        </w:rPr>
        <w:t>е</w:t>
      </w:r>
      <w:r w:rsidRPr="00E62E1B">
        <w:rPr>
          <w:sz w:val="28"/>
          <w:szCs w:val="28"/>
        </w:rPr>
        <w:t xml:space="preserve"> поселени</w:t>
      </w:r>
      <w:r>
        <w:rPr>
          <w:sz w:val="28"/>
          <w:szCs w:val="28"/>
        </w:rPr>
        <w:t>е «</w:t>
      </w:r>
      <w:r w:rsidR="005E676B">
        <w:rPr>
          <w:sz w:val="28"/>
          <w:szCs w:val="28"/>
        </w:rPr>
        <w:t>Дунда-Киретское</w:t>
      </w:r>
      <w:r>
        <w:rPr>
          <w:sz w:val="28"/>
          <w:szCs w:val="28"/>
        </w:rPr>
        <w:t xml:space="preserve">» </w:t>
      </w:r>
      <w:r w:rsidRPr="00E62E1B">
        <w:rPr>
          <w:sz w:val="28"/>
          <w:szCs w:val="28"/>
        </w:rPr>
        <w:t>– в части проверки соответствия проектной документации на благоустройство и фактического состояния фасадов зданий, сооружений и благоустройства прилегающих территорий;</w:t>
      </w:r>
      <w:r>
        <w:rPr>
          <w:sz w:val="28"/>
          <w:szCs w:val="28"/>
        </w:rPr>
        <w:t xml:space="preserve"> </w:t>
      </w:r>
      <w:r w:rsidRPr="00E62E1B">
        <w:rPr>
          <w:sz w:val="28"/>
          <w:szCs w:val="28"/>
        </w:rPr>
        <w:t xml:space="preserve">иные органы осуществляют контроль и надзор в соответствии со своими полномочиями и законодательством Российской Федерации, а также на основании Устава поселения. </w:t>
      </w:r>
    </w:p>
    <w:p w:rsidR="008F088E" w:rsidRDefault="008F088E" w:rsidP="008F088E">
      <w:pPr>
        <w:pStyle w:val="Default"/>
        <w:ind w:firstLine="709"/>
        <w:jc w:val="both"/>
        <w:rPr>
          <w:sz w:val="28"/>
          <w:szCs w:val="28"/>
        </w:rPr>
      </w:pPr>
      <w:r w:rsidRPr="00E62E1B">
        <w:rPr>
          <w:sz w:val="28"/>
          <w:szCs w:val="28"/>
        </w:rPr>
        <w:t xml:space="preserve">10.1.2. Контроль осуществляется в отношении субъектов деятельности по благоустройству сельского поселения, а также в отношении землепользователей и владельцев, арендаторов объектов недвижимости, обязанных поддерживать в надлежащем состоянии внешний вид объектов недвижимости, временных сооружений и прилегающих к ним территорий.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Раздел 11. Муниципальный контроль и ответственност</w:t>
      </w:r>
      <w:r>
        <w:rPr>
          <w:b/>
          <w:bCs/>
          <w:sz w:val="28"/>
          <w:szCs w:val="28"/>
        </w:rPr>
        <w:t>ь за нарушение настоящих Правил</w:t>
      </w:r>
    </w:p>
    <w:p w:rsidR="008F088E" w:rsidRDefault="008F088E" w:rsidP="008F088E">
      <w:pPr>
        <w:pStyle w:val="Default"/>
        <w:ind w:firstLine="709"/>
        <w:jc w:val="center"/>
        <w:rPr>
          <w:b/>
          <w:bCs/>
          <w:sz w:val="28"/>
          <w:szCs w:val="28"/>
        </w:rPr>
      </w:pPr>
    </w:p>
    <w:p w:rsidR="008F088E" w:rsidRPr="00A95D0A" w:rsidRDefault="008F088E" w:rsidP="008F088E">
      <w:pPr>
        <w:pStyle w:val="Default"/>
        <w:ind w:firstLine="709"/>
        <w:jc w:val="both"/>
        <w:rPr>
          <w:sz w:val="28"/>
          <w:szCs w:val="28"/>
        </w:rPr>
      </w:pPr>
      <w:r w:rsidRPr="00E62E1B">
        <w:rPr>
          <w:b/>
          <w:bCs/>
          <w:sz w:val="28"/>
          <w:szCs w:val="28"/>
        </w:rPr>
        <w:t>11.1</w:t>
      </w:r>
      <w:r w:rsidRPr="00E62E1B">
        <w:rPr>
          <w:sz w:val="28"/>
          <w:szCs w:val="28"/>
        </w:rPr>
        <w:t xml:space="preserve">. За нарушение настоящих Правил, виновные лица могут быть привлечены к административной ответственности в соответствии </w:t>
      </w:r>
      <w:r w:rsidRPr="00FF1F17">
        <w:rPr>
          <w:sz w:val="28"/>
          <w:szCs w:val="28"/>
        </w:rPr>
        <w:t xml:space="preserve">с законом Республики Бурятия </w:t>
      </w:r>
      <w:r w:rsidRPr="00A95D0A">
        <w:rPr>
          <w:sz w:val="28"/>
          <w:szCs w:val="28"/>
        </w:rPr>
        <w:t>от 05 мая 2011 года N 2003-</w:t>
      </w:r>
      <w:r w:rsidRPr="00A95D0A">
        <w:rPr>
          <w:sz w:val="28"/>
          <w:szCs w:val="28"/>
          <w:lang w:val="en-US"/>
        </w:rPr>
        <w:t>IV</w:t>
      </w:r>
      <w:r w:rsidRPr="00FF1F17">
        <w:rPr>
          <w:sz w:val="28"/>
          <w:szCs w:val="28"/>
        </w:rPr>
        <w:t xml:space="preserve"> «Об административных правонарушениях</w:t>
      </w:r>
      <w:r w:rsidRPr="00A95D0A">
        <w:rPr>
          <w:sz w:val="28"/>
          <w:szCs w:val="28"/>
        </w:rPr>
        <w:t>».</w:t>
      </w:r>
    </w:p>
    <w:p w:rsidR="008F088E" w:rsidRDefault="008F088E" w:rsidP="008F088E">
      <w:pPr>
        <w:pStyle w:val="Default"/>
        <w:ind w:firstLine="709"/>
        <w:jc w:val="both"/>
        <w:rPr>
          <w:sz w:val="28"/>
          <w:szCs w:val="28"/>
        </w:rPr>
      </w:pPr>
      <w:r w:rsidRPr="00E62E1B">
        <w:rPr>
          <w:b/>
          <w:bCs/>
          <w:sz w:val="28"/>
          <w:szCs w:val="28"/>
        </w:rPr>
        <w:lastRenderedPageBreak/>
        <w:t>11.2</w:t>
      </w:r>
      <w:r w:rsidRPr="00E62E1B">
        <w:rPr>
          <w:sz w:val="28"/>
          <w:szCs w:val="28"/>
        </w:rPr>
        <w:t xml:space="preserve">. Наложение мер административной ответственности не освобождает виновных лиц от устранения допущенных нарушений и возмещения причиненного ущерба. </w:t>
      </w:r>
    </w:p>
    <w:p w:rsidR="008F088E" w:rsidRPr="00E62E1B" w:rsidRDefault="008F088E" w:rsidP="008F088E">
      <w:pPr>
        <w:pStyle w:val="Default"/>
        <w:ind w:firstLine="709"/>
        <w:jc w:val="both"/>
        <w:rPr>
          <w:sz w:val="28"/>
          <w:szCs w:val="28"/>
        </w:rPr>
      </w:pPr>
    </w:p>
    <w:p w:rsidR="008F088E" w:rsidRDefault="008F088E" w:rsidP="008F088E">
      <w:pPr>
        <w:pStyle w:val="Default"/>
        <w:ind w:firstLine="709"/>
        <w:jc w:val="center"/>
        <w:rPr>
          <w:b/>
          <w:bCs/>
          <w:sz w:val="28"/>
          <w:szCs w:val="28"/>
        </w:rPr>
      </w:pPr>
      <w:r w:rsidRPr="00E62E1B">
        <w:rPr>
          <w:b/>
          <w:bCs/>
          <w:sz w:val="28"/>
          <w:szCs w:val="28"/>
        </w:rPr>
        <w:t xml:space="preserve">Раздел 12. Порядок внесения дополнений </w:t>
      </w:r>
      <w:r>
        <w:rPr>
          <w:b/>
          <w:bCs/>
          <w:sz w:val="28"/>
          <w:szCs w:val="28"/>
        </w:rPr>
        <w:t>и изменений в настоящие Правила</w:t>
      </w:r>
    </w:p>
    <w:p w:rsidR="008F088E" w:rsidRPr="00E62E1B" w:rsidRDefault="008F088E" w:rsidP="008F088E">
      <w:pPr>
        <w:pStyle w:val="Default"/>
        <w:ind w:firstLine="709"/>
        <w:jc w:val="both"/>
        <w:rPr>
          <w:sz w:val="28"/>
          <w:szCs w:val="28"/>
        </w:rPr>
      </w:pPr>
    </w:p>
    <w:p w:rsidR="008F088E" w:rsidRPr="00E62E1B" w:rsidRDefault="008F088E" w:rsidP="008F088E">
      <w:pPr>
        <w:pStyle w:val="Default"/>
        <w:ind w:firstLine="709"/>
        <w:jc w:val="both"/>
        <w:rPr>
          <w:sz w:val="28"/>
          <w:szCs w:val="28"/>
        </w:rPr>
      </w:pPr>
      <w:r w:rsidRPr="00E62E1B">
        <w:rPr>
          <w:b/>
          <w:bCs/>
          <w:sz w:val="28"/>
          <w:szCs w:val="28"/>
        </w:rPr>
        <w:t>12.1</w:t>
      </w:r>
      <w:r w:rsidRPr="00E62E1B">
        <w:rPr>
          <w:sz w:val="28"/>
          <w:szCs w:val="28"/>
        </w:rPr>
        <w:t xml:space="preserve">. Основаниями для внесения дополнений и изменений в настоящие Правила являются: </w:t>
      </w:r>
    </w:p>
    <w:p w:rsidR="008F088E" w:rsidRPr="00E62E1B" w:rsidRDefault="008F088E" w:rsidP="008F088E">
      <w:pPr>
        <w:pStyle w:val="Default"/>
        <w:ind w:firstLine="709"/>
        <w:jc w:val="both"/>
        <w:rPr>
          <w:sz w:val="28"/>
          <w:szCs w:val="28"/>
        </w:rPr>
      </w:pPr>
      <w:r w:rsidRPr="00E62E1B">
        <w:rPr>
          <w:sz w:val="28"/>
          <w:szCs w:val="28"/>
        </w:rPr>
        <w:t xml:space="preserve">- внесение дополнений и изменений в соответствующие законы, другие нормативные правовые акты Российской Федерации, Республики </w:t>
      </w:r>
      <w:r>
        <w:rPr>
          <w:sz w:val="28"/>
          <w:szCs w:val="28"/>
        </w:rPr>
        <w:t>Бурятия</w:t>
      </w:r>
      <w:r w:rsidRPr="00E62E1B">
        <w:rPr>
          <w:sz w:val="28"/>
          <w:szCs w:val="28"/>
        </w:rPr>
        <w:t xml:space="preserve"> в сфере регулирования деятельности по благоустройству; </w:t>
      </w:r>
    </w:p>
    <w:p w:rsidR="008F088E" w:rsidRPr="00E62E1B" w:rsidRDefault="008F088E" w:rsidP="008F088E">
      <w:pPr>
        <w:spacing w:after="0" w:line="240" w:lineRule="auto"/>
        <w:ind w:firstLine="709"/>
        <w:jc w:val="both"/>
        <w:rPr>
          <w:rFonts w:ascii="Times New Roman" w:hAnsi="Times New Roman" w:cs="Times New Roman"/>
        </w:rPr>
      </w:pPr>
      <w:r w:rsidRPr="00E62E1B">
        <w:rPr>
          <w:rFonts w:ascii="Times New Roman" w:hAnsi="Times New Roman" w:cs="Times New Roman"/>
          <w:sz w:val="28"/>
          <w:szCs w:val="28"/>
        </w:rPr>
        <w:t>- настоящие Правила могут быть дополнены и изменены по иным законным основаниям.</w:t>
      </w:r>
    </w:p>
    <w:p w:rsidR="009C0221" w:rsidRDefault="009C0221"/>
    <w:p w:rsidR="009C0221" w:rsidRDefault="009C0221"/>
    <w:p w:rsidR="009C0221" w:rsidRDefault="009C0221"/>
    <w:p w:rsidR="009C0221" w:rsidRDefault="009C0221"/>
    <w:p w:rsidR="00B3109E" w:rsidRDefault="00B3109E"/>
    <w:p w:rsidR="00B3109E" w:rsidRDefault="00B3109E"/>
    <w:p w:rsidR="00B3109E" w:rsidRDefault="00B3109E"/>
    <w:p w:rsidR="00B3109E" w:rsidRDefault="00B3109E"/>
    <w:p w:rsidR="00B3109E" w:rsidRDefault="00B3109E"/>
    <w:p w:rsidR="00B3109E" w:rsidRDefault="00B3109E"/>
    <w:p w:rsidR="00B3109E" w:rsidRDefault="00B3109E"/>
    <w:p w:rsidR="00B3109E" w:rsidRDefault="00B3109E"/>
    <w:p w:rsidR="00B3109E" w:rsidRDefault="00B3109E"/>
    <w:p w:rsidR="00B3109E" w:rsidRDefault="00B3109E"/>
    <w:p w:rsidR="00B3109E" w:rsidRDefault="00B3109E"/>
    <w:p w:rsidR="00DD50F9" w:rsidRDefault="00DD50F9"/>
    <w:p w:rsidR="00DD50F9" w:rsidRDefault="00DD50F9"/>
    <w:p w:rsidR="00DD50F9" w:rsidRDefault="00DD50F9"/>
    <w:p w:rsidR="00B3109E" w:rsidRDefault="00B3109E" w:rsidP="00B3109E">
      <w:pPr>
        <w:jc w:val="center"/>
        <w:rPr>
          <w:b/>
          <w:sz w:val="28"/>
          <w:szCs w:val="28"/>
        </w:rPr>
      </w:pPr>
    </w:p>
    <w:p w:rsidR="00B3109E" w:rsidRPr="001A549B" w:rsidRDefault="00B3109E" w:rsidP="00B3109E">
      <w:pPr>
        <w:pBdr>
          <w:bottom w:val="single" w:sz="12" w:space="1" w:color="auto"/>
        </w:pBdr>
        <w:jc w:val="center"/>
        <w:rPr>
          <w:rFonts w:ascii="Times New Roman" w:hAnsi="Times New Roman" w:cs="Times New Roman"/>
          <w:b/>
          <w:bCs/>
          <w:sz w:val="28"/>
          <w:szCs w:val="28"/>
        </w:rPr>
      </w:pPr>
      <w:r w:rsidRPr="001A549B">
        <w:rPr>
          <w:rFonts w:ascii="Times New Roman" w:hAnsi="Times New Roman" w:cs="Times New Roman"/>
          <w:b/>
          <w:bCs/>
          <w:sz w:val="28"/>
          <w:szCs w:val="28"/>
        </w:rPr>
        <w:lastRenderedPageBreak/>
        <w:t>СОВЕТ ДЕПУТАТОВ МУНИЦИПАЛЬНОГО ОБРАЗОВАНИЯ –СЕЛЬСКОГО ПОСЕЛЕНИЯ «ДУНДА-КИРЕТСКОЕ» БИЧУРСКОГО РАЙОНА РЕСПУБЛИКИ БУРЯТИЯ</w:t>
      </w:r>
    </w:p>
    <w:p w:rsidR="00B3109E" w:rsidRPr="001A549B" w:rsidRDefault="00B3109E" w:rsidP="00B3109E">
      <w:pPr>
        <w:jc w:val="center"/>
        <w:rPr>
          <w:rFonts w:ascii="Times New Roman" w:hAnsi="Times New Roman" w:cs="Times New Roman"/>
          <w:sz w:val="28"/>
          <w:szCs w:val="28"/>
        </w:rPr>
      </w:pPr>
    </w:p>
    <w:p w:rsidR="00B3109E" w:rsidRPr="001A549B" w:rsidRDefault="00B3109E" w:rsidP="00B3109E">
      <w:pPr>
        <w:jc w:val="center"/>
        <w:rPr>
          <w:rFonts w:ascii="Times New Roman" w:hAnsi="Times New Roman" w:cs="Times New Roman"/>
          <w:b/>
          <w:sz w:val="28"/>
          <w:szCs w:val="28"/>
        </w:rPr>
      </w:pPr>
      <w:r w:rsidRPr="001A549B">
        <w:rPr>
          <w:rFonts w:ascii="Times New Roman" w:hAnsi="Times New Roman" w:cs="Times New Roman"/>
          <w:b/>
          <w:sz w:val="28"/>
          <w:szCs w:val="28"/>
        </w:rPr>
        <w:t>РЕШЕНИЕ</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b/>
          <w:sz w:val="28"/>
          <w:szCs w:val="28"/>
        </w:rPr>
        <w:t xml:space="preserve">от  «  10 »  ноября </w:t>
      </w:r>
      <w:smartTag w:uri="urn:schemas-microsoft-com:office:smarttags" w:element="metricconverter">
        <w:smartTagPr>
          <w:attr w:name="ProductID" w:val="2017 г"/>
        </w:smartTagPr>
        <w:r w:rsidRPr="001A549B">
          <w:rPr>
            <w:rFonts w:ascii="Times New Roman" w:hAnsi="Times New Roman" w:cs="Times New Roman"/>
            <w:b/>
            <w:sz w:val="28"/>
            <w:szCs w:val="28"/>
          </w:rPr>
          <w:t>2017 г</w:t>
        </w:r>
      </w:smartTag>
      <w:r w:rsidRPr="001A549B">
        <w:rPr>
          <w:rFonts w:ascii="Times New Roman" w:hAnsi="Times New Roman" w:cs="Times New Roman"/>
          <w:sz w:val="28"/>
          <w:szCs w:val="28"/>
        </w:rPr>
        <w:t xml:space="preserve">.                                                                   </w:t>
      </w:r>
      <w:r w:rsidRPr="001A549B">
        <w:rPr>
          <w:rFonts w:ascii="Times New Roman" w:hAnsi="Times New Roman" w:cs="Times New Roman"/>
          <w:b/>
          <w:sz w:val="28"/>
          <w:szCs w:val="28"/>
        </w:rPr>
        <w:t xml:space="preserve">№ </w:t>
      </w:r>
      <w:r w:rsidR="002D15D8" w:rsidRPr="001A549B">
        <w:rPr>
          <w:rFonts w:ascii="Times New Roman" w:hAnsi="Times New Roman" w:cs="Times New Roman"/>
          <w:b/>
          <w:sz w:val="28"/>
          <w:szCs w:val="28"/>
        </w:rPr>
        <w:t>212</w:t>
      </w:r>
    </w:p>
    <w:p w:rsidR="001A549B" w:rsidRDefault="00B3109E" w:rsidP="001A549B">
      <w:pPr>
        <w:spacing w:after="360"/>
        <w:rPr>
          <w:rFonts w:ascii="Times New Roman" w:hAnsi="Times New Roman" w:cs="Times New Roman"/>
          <w:b/>
          <w:sz w:val="28"/>
          <w:szCs w:val="28"/>
        </w:rPr>
      </w:pPr>
      <w:r w:rsidRPr="001A549B">
        <w:rPr>
          <w:rFonts w:ascii="Times New Roman" w:hAnsi="Times New Roman" w:cs="Times New Roman"/>
          <w:b/>
          <w:sz w:val="28"/>
          <w:szCs w:val="28"/>
        </w:rPr>
        <w:t>у. Дунда-Киреть</w:t>
      </w:r>
    </w:p>
    <w:p w:rsidR="00B3109E" w:rsidRPr="001A549B" w:rsidRDefault="00B3109E" w:rsidP="001A549B">
      <w:pPr>
        <w:spacing w:after="360"/>
        <w:rPr>
          <w:rFonts w:ascii="Times New Roman" w:hAnsi="Times New Roman" w:cs="Times New Roman"/>
          <w:b/>
          <w:sz w:val="28"/>
          <w:szCs w:val="28"/>
        </w:rPr>
      </w:pPr>
      <w:r w:rsidRPr="001A549B">
        <w:rPr>
          <w:rFonts w:ascii="Times New Roman" w:hAnsi="Times New Roman" w:cs="Times New Roman"/>
          <w:b/>
          <w:sz w:val="28"/>
          <w:szCs w:val="28"/>
        </w:rPr>
        <w:t>О внесении изменений в решение Совета депутатов Муниципального образования – сельское поселение «Дунда-Киретское» «Об утверждении положения о бюджетном процессе в Муниципальном образовании - сельское поселение «Дунда-Киретское»</w:t>
      </w:r>
    </w:p>
    <w:p w:rsidR="00B3109E" w:rsidRPr="001A549B" w:rsidRDefault="00B3109E" w:rsidP="00B3109E">
      <w:pPr>
        <w:jc w:val="both"/>
        <w:rPr>
          <w:rFonts w:ascii="Times New Roman" w:hAnsi="Times New Roman" w:cs="Times New Roman"/>
          <w:sz w:val="28"/>
          <w:szCs w:val="28"/>
        </w:rPr>
      </w:pPr>
      <w:r w:rsidRPr="001A549B">
        <w:rPr>
          <w:rFonts w:ascii="Times New Roman" w:hAnsi="Times New Roman" w:cs="Times New Roman"/>
          <w:b/>
          <w:sz w:val="28"/>
          <w:szCs w:val="28"/>
        </w:rPr>
        <w:tab/>
      </w:r>
      <w:r w:rsidRPr="001A549B">
        <w:rPr>
          <w:rFonts w:ascii="Times New Roman" w:hAnsi="Times New Roman" w:cs="Times New Roman"/>
          <w:sz w:val="28"/>
          <w:szCs w:val="28"/>
        </w:rPr>
        <w:t>Рассмотрев проект решения</w:t>
      </w:r>
      <w:r w:rsidRPr="001A549B">
        <w:rPr>
          <w:rFonts w:ascii="Times New Roman" w:hAnsi="Times New Roman" w:cs="Times New Roman"/>
          <w:b/>
          <w:sz w:val="28"/>
          <w:szCs w:val="28"/>
        </w:rPr>
        <w:t xml:space="preserve"> «</w:t>
      </w:r>
      <w:r w:rsidRPr="001A549B">
        <w:rPr>
          <w:rFonts w:ascii="Times New Roman" w:hAnsi="Times New Roman" w:cs="Times New Roman"/>
          <w:sz w:val="28"/>
          <w:szCs w:val="28"/>
        </w:rPr>
        <w:t>О внесении изменений в решение Совета депутатов Муниципального образования  - сельское поселение «Дунда-Киретское» «Об утверждении положения о бюджетном процессе в Муниципальном образовании - сельское поселение «Дунда-Киретское» от 01 февраля 2013 года № 134,  Совет депутатов Муниципального образования  - сельское поселение «Дунда-Киретское» решил:</w:t>
      </w:r>
    </w:p>
    <w:p w:rsidR="00B3109E" w:rsidRPr="001A549B" w:rsidRDefault="00B3109E" w:rsidP="00B3109E">
      <w:pPr>
        <w:jc w:val="both"/>
        <w:rPr>
          <w:rFonts w:ascii="Times New Roman" w:hAnsi="Times New Roman" w:cs="Times New Roman"/>
          <w:b/>
          <w:sz w:val="28"/>
          <w:szCs w:val="28"/>
        </w:rPr>
      </w:pPr>
      <w:r w:rsidRPr="001A549B">
        <w:rPr>
          <w:rFonts w:ascii="Times New Roman" w:hAnsi="Times New Roman" w:cs="Times New Roman"/>
          <w:b/>
          <w:sz w:val="28"/>
          <w:szCs w:val="28"/>
        </w:rPr>
        <w:t xml:space="preserve">Статья 1 </w:t>
      </w:r>
    </w:p>
    <w:p w:rsidR="00B3109E" w:rsidRPr="001A549B" w:rsidRDefault="00B3109E" w:rsidP="00B3109E">
      <w:pPr>
        <w:jc w:val="both"/>
        <w:rPr>
          <w:rFonts w:ascii="Times New Roman" w:hAnsi="Times New Roman" w:cs="Times New Roman"/>
          <w:sz w:val="28"/>
          <w:szCs w:val="28"/>
        </w:rPr>
      </w:pPr>
      <w:r w:rsidRPr="001A549B">
        <w:rPr>
          <w:rFonts w:ascii="Times New Roman" w:hAnsi="Times New Roman" w:cs="Times New Roman"/>
          <w:sz w:val="28"/>
          <w:szCs w:val="28"/>
        </w:rPr>
        <w:tab/>
        <w:t>Внести в решение Совета депутатов Муниципального образования  - сельское поселение «Дунда-Киретское</w:t>
      </w:r>
      <w:r w:rsidR="002D15D8" w:rsidRPr="001A549B">
        <w:rPr>
          <w:rFonts w:ascii="Times New Roman" w:hAnsi="Times New Roman" w:cs="Times New Roman"/>
          <w:sz w:val="28"/>
          <w:szCs w:val="28"/>
        </w:rPr>
        <w:t>»  от 30 декабря 2015 года № 138</w:t>
      </w:r>
      <w:r w:rsidRPr="001A549B">
        <w:rPr>
          <w:rFonts w:ascii="Times New Roman" w:hAnsi="Times New Roman" w:cs="Times New Roman"/>
          <w:sz w:val="28"/>
          <w:szCs w:val="28"/>
        </w:rPr>
        <w:t xml:space="preserve"> «Об утверждении положения о бюджетном процессе в Муниципальном образовании - сельское поселение «Дунда-Киретское» следующие изменения: </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1.  В главе 2. «Бюджетные полномочия участников бюджетного процесса» раздела I «Общие положения»:</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1.1. в статье 4 «Бюджетные полномочия участников бюджетного процесса»:</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1.1.1. подпункт 1  пункта 3 изложить в следующей редакции:</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«1) разрабатывает основные направления бюджетной и налоговой политики»;</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2. В разделе II «Бюджетный процесс в Муниципальном образовании - сельское поселение «Дунда-Киретское»:</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lastRenderedPageBreak/>
        <w:t>2.1. Подпункт 3 пункта 2 статьи 10 «Сведения, необходимые для составления проекта бюджета Муниципального образования - сельское поселение «Дунда-Киретское» главы 4. «Составление проекта бюджета Муниципального образования - сельское поселение «Дунда-Киретское», изложить в следующей редакции:</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«3) основных направлениях бюджетной и налоговой политики МО – СП «Дунда-Киретское»;</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3. Подпункт 1 пункта 2 статьи 11 изложить  в следующей редакции:</w:t>
      </w:r>
    </w:p>
    <w:p w:rsidR="00B3109E" w:rsidRPr="001A549B" w:rsidRDefault="00B3109E" w:rsidP="00B3109E">
      <w:pPr>
        <w:rPr>
          <w:rFonts w:ascii="Times New Roman" w:hAnsi="Times New Roman" w:cs="Times New Roman"/>
          <w:sz w:val="28"/>
          <w:szCs w:val="28"/>
        </w:rPr>
      </w:pPr>
      <w:r w:rsidRPr="001A549B">
        <w:rPr>
          <w:rFonts w:ascii="Times New Roman" w:hAnsi="Times New Roman" w:cs="Times New Roman"/>
          <w:sz w:val="28"/>
          <w:szCs w:val="28"/>
        </w:rPr>
        <w:t>«1) основные направления бюджетной и налоговой политики МО – СП «Дунда-Киретское» на очередной финансовый год и плановый период».</w:t>
      </w:r>
    </w:p>
    <w:p w:rsidR="00B3109E" w:rsidRPr="001A549B" w:rsidRDefault="00B3109E" w:rsidP="00B3109E">
      <w:pPr>
        <w:tabs>
          <w:tab w:val="num" w:pos="0"/>
        </w:tabs>
        <w:ind w:firstLine="57"/>
        <w:rPr>
          <w:rFonts w:ascii="Times New Roman" w:hAnsi="Times New Roman" w:cs="Times New Roman"/>
          <w:b/>
          <w:sz w:val="28"/>
          <w:szCs w:val="28"/>
        </w:rPr>
      </w:pPr>
      <w:r w:rsidRPr="001A549B">
        <w:rPr>
          <w:rFonts w:ascii="Times New Roman" w:hAnsi="Times New Roman" w:cs="Times New Roman"/>
          <w:b/>
          <w:sz w:val="28"/>
          <w:szCs w:val="28"/>
        </w:rPr>
        <w:t xml:space="preserve">Статья 2. </w:t>
      </w:r>
    </w:p>
    <w:p w:rsidR="00B3109E" w:rsidRPr="001A549B" w:rsidRDefault="00B3109E" w:rsidP="00B3109E">
      <w:pPr>
        <w:widowControl w:val="0"/>
        <w:numPr>
          <w:ilvl w:val="0"/>
          <w:numId w:val="18"/>
        </w:numPr>
        <w:tabs>
          <w:tab w:val="num" w:pos="900"/>
        </w:tabs>
        <w:spacing w:after="360" w:line="240" w:lineRule="auto"/>
        <w:ind w:left="900"/>
        <w:jc w:val="both"/>
        <w:rPr>
          <w:rFonts w:ascii="Times New Roman" w:hAnsi="Times New Roman" w:cs="Times New Roman"/>
          <w:sz w:val="28"/>
          <w:szCs w:val="28"/>
        </w:rPr>
      </w:pPr>
      <w:r w:rsidRPr="001A549B">
        <w:rPr>
          <w:rFonts w:ascii="Times New Roman" w:hAnsi="Times New Roman" w:cs="Times New Roman"/>
          <w:sz w:val="28"/>
          <w:szCs w:val="28"/>
        </w:rPr>
        <w:t xml:space="preserve"> Обнародовать настоящее решение на официальном сайте муниципального образования – сельское поселение «Дунда-Киретское»в сети Интернет.</w:t>
      </w:r>
    </w:p>
    <w:p w:rsidR="00B3109E" w:rsidRPr="001A549B" w:rsidRDefault="00B3109E" w:rsidP="00B3109E">
      <w:pPr>
        <w:widowControl w:val="0"/>
        <w:numPr>
          <w:ilvl w:val="0"/>
          <w:numId w:val="18"/>
        </w:numPr>
        <w:tabs>
          <w:tab w:val="num" w:pos="0"/>
          <w:tab w:val="num" w:pos="900"/>
        </w:tabs>
        <w:spacing w:after="0" w:line="259" w:lineRule="auto"/>
        <w:ind w:left="-142" w:firstLine="742"/>
        <w:jc w:val="both"/>
        <w:rPr>
          <w:rFonts w:ascii="Times New Roman" w:hAnsi="Times New Roman" w:cs="Times New Roman"/>
          <w:b/>
          <w:sz w:val="28"/>
          <w:szCs w:val="28"/>
        </w:rPr>
      </w:pPr>
      <w:r w:rsidRPr="001A549B">
        <w:rPr>
          <w:rFonts w:ascii="Times New Roman" w:hAnsi="Times New Roman" w:cs="Times New Roman"/>
          <w:sz w:val="28"/>
          <w:szCs w:val="28"/>
        </w:rPr>
        <w:t xml:space="preserve">Контроль  за исполнением настоящего решения возложить на Совет депутатов муниципального образования – сельское поселение «Дунда-Киретское» </w:t>
      </w:r>
    </w:p>
    <w:p w:rsidR="00B3109E" w:rsidRPr="001A549B" w:rsidRDefault="00B3109E" w:rsidP="00B3109E">
      <w:pPr>
        <w:tabs>
          <w:tab w:val="left" w:pos="2835"/>
        </w:tabs>
        <w:jc w:val="both"/>
        <w:rPr>
          <w:rFonts w:ascii="Times New Roman" w:hAnsi="Times New Roman" w:cs="Times New Roman"/>
          <w:b/>
          <w:sz w:val="28"/>
          <w:szCs w:val="28"/>
        </w:rPr>
      </w:pPr>
    </w:p>
    <w:p w:rsidR="00B3109E" w:rsidRPr="001A549B" w:rsidRDefault="001A549B" w:rsidP="00B3109E">
      <w:pPr>
        <w:tabs>
          <w:tab w:val="left" w:pos="2835"/>
        </w:tabs>
        <w:jc w:val="both"/>
        <w:rPr>
          <w:rFonts w:ascii="Times New Roman" w:hAnsi="Times New Roman" w:cs="Times New Roman"/>
          <w:b/>
          <w:sz w:val="28"/>
          <w:szCs w:val="28"/>
        </w:rPr>
      </w:pPr>
      <w:r>
        <w:rPr>
          <w:rFonts w:ascii="Times New Roman" w:hAnsi="Times New Roman" w:cs="Times New Roman"/>
          <w:b/>
          <w:sz w:val="28"/>
          <w:szCs w:val="28"/>
        </w:rPr>
        <w:t xml:space="preserve">Глава МО-СП </w:t>
      </w:r>
      <w:r w:rsidR="00B3109E" w:rsidRPr="001A549B">
        <w:rPr>
          <w:rFonts w:ascii="Times New Roman" w:hAnsi="Times New Roman" w:cs="Times New Roman"/>
          <w:b/>
          <w:sz w:val="28"/>
          <w:szCs w:val="28"/>
        </w:rPr>
        <w:t xml:space="preserve">«Дунда-Киретское»                          </w:t>
      </w:r>
      <w:r w:rsidR="002D15D8" w:rsidRPr="001A549B">
        <w:rPr>
          <w:rFonts w:ascii="Times New Roman" w:hAnsi="Times New Roman" w:cs="Times New Roman"/>
          <w:b/>
          <w:sz w:val="28"/>
          <w:szCs w:val="28"/>
        </w:rPr>
        <w:t>В.И.Лизунова</w:t>
      </w:r>
    </w:p>
    <w:p w:rsidR="009C0221" w:rsidRPr="001A549B" w:rsidRDefault="009C0221">
      <w:pPr>
        <w:rPr>
          <w:rFonts w:ascii="Times New Roman" w:hAnsi="Times New Roman" w:cs="Times New Roman"/>
          <w:sz w:val="28"/>
          <w:szCs w:val="28"/>
        </w:rPr>
      </w:pPr>
    </w:p>
    <w:p w:rsidR="001A549B" w:rsidRDefault="001A549B">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Pr="001A549B" w:rsidRDefault="004C4FFE" w:rsidP="004C4FFE">
      <w:pPr>
        <w:pBdr>
          <w:bottom w:val="single" w:sz="12" w:space="1" w:color="auto"/>
        </w:pBdr>
        <w:jc w:val="center"/>
        <w:rPr>
          <w:rFonts w:ascii="Times New Roman" w:hAnsi="Times New Roman" w:cs="Times New Roman"/>
          <w:b/>
          <w:bCs/>
          <w:sz w:val="28"/>
          <w:szCs w:val="28"/>
        </w:rPr>
      </w:pPr>
      <w:r w:rsidRPr="001A549B">
        <w:rPr>
          <w:rFonts w:ascii="Times New Roman" w:hAnsi="Times New Roman" w:cs="Times New Roman"/>
          <w:b/>
          <w:bCs/>
          <w:sz w:val="28"/>
          <w:szCs w:val="28"/>
        </w:rPr>
        <w:t>СОВЕТ ДЕПУТАТОВ МУНИЦИПАЛЬНОГО ОБРАЗОВАНИЯ –СЕЛЬСКОГО ПОСЕЛЕНИЯ «ДУНДА-КИРЕТСКОЕ» БИЧУРСКОГО РАЙОНА РЕСПУБЛИКИ БУРЯТИЯ</w:t>
      </w:r>
    </w:p>
    <w:p w:rsidR="004C4FFE" w:rsidRPr="001A549B" w:rsidRDefault="004C4FFE" w:rsidP="004C4FFE">
      <w:pPr>
        <w:jc w:val="center"/>
        <w:rPr>
          <w:rFonts w:ascii="Times New Roman" w:hAnsi="Times New Roman" w:cs="Times New Roman"/>
          <w:sz w:val="28"/>
          <w:szCs w:val="28"/>
        </w:rPr>
      </w:pPr>
    </w:p>
    <w:p w:rsidR="004C4FFE" w:rsidRPr="001A549B" w:rsidRDefault="004C4FFE" w:rsidP="004C4FFE">
      <w:pPr>
        <w:jc w:val="center"/>
        <w:rPr>
          <w:rFonts w:ascii="Times New Roman" w:hAnsi="Times New Roman" w:cs="Times New Roman"/>
          <w:b/>
          <w:sz w:val="28"/>
          <w:szCs w:val="28"/>
        </w:rPr>
      </w:pPr>
      <w:r w:rsidRPr="001A549B">
        <w:rPr>
          <w:rFonts w:ascii="Times New Roman" w:hAnsi="Times New Roman" w:cs="Times New Roman"/>
          <w:b/>
          <w:sz w:val="28"/>
          <w:szCs w:val="28"/>
        </w:rPr>
        <w:t>РЕШЕНИЕ</w:t>
      </w:r>
    </w:p>
    <w:p w:rsidR="004C4FFE" w:rsidRPr="001A549B" w:rsidRDefault="004C4FFE" w:rsidP="004C4FFE">
      <w:pPr>
        <w:rPr>
          <w:rFonts w:ascii="Times New Roman" w:hAnsi="Times New Roman" w:cs="Times New Roman"/>
          <w:sz w:val="28"/>
          <w:szCs w:val="28"/>
        </w:rPr>
      </w:pPr>
      <w:r w:rsidRPr="001A549B">
        <w:rPr>
          <w:rFonts w:ascii="Times New Roman" w:hAnsi="Times New Roman" w:cs="Times New Roman"/>
          <w:b/>
          <w:sz w:val="28"/>
          <w:szCs w:val="28"/>
        </w:rPr>
        <w:t xml:space="preserve">от  «  10 »  ноября </w:t>
      </w:r>
      <w:smartTag w:uri="urn:schemas-microsoft-com:office:smarttags" w:element="metricconverter">
        <w:smartTagPr>
          <w:attr w:name="ProductID" w:val="2017 г"/>
        </w:smartTagPr>
        <w:r w:rsidRPr="001A549B">
          <w:rPr>
            <w:rFonts w:ascii="Times New Roman" w:hAnsi="Times New Roman" w:cs="Times New Roman"/>
            <w:b/>
            <w:sz w:val="28"/>
            <w:szCs w:val="28"/>
          </w:rPr>
          <w:t>2017 г</w:t>
        </w:r>
      </w:smartTag>
      <w:r w:rsidRPr="001A549B">
        <w:rPr>
          <w:rFonts w:ascii="Times New Roman" w:hAnsi="Times New Roman" w:cs="Times New Roman"/>
          <w:sz w:val="28"/>
          <w:szCs w:val="28"/>
        </w:rPr>
        <w:t xml:space="preserve">.                                                                   </w:t>
      </w:r>
      <w:r w:rsidRPr="001A549B">
        <w:rPr>
          <w:rFonts w:ascii="Times New Roman" w:hAnsi="Times New Roman" w:cs="Times New Roman"/>
          <w:b/>
          <w:sz w:val="28"/>
          <w:szCs w:val="28"/>
        </w:rPr>
        <w:t>№ 21</w:t>
      </w:r>
      <w:r>
        <w:rPr>
          <w:rFonts w:ascii="Times New Roman" w:hAnsi="Times New Roman" w:cs="Times New Roman"/>
          <w:b/>
          <w:sz w:val="28"/>
          <w:szCs w:val="28"/>
        </w:rPr>
        <w:t>3</w:t>
      </w:r>
    </w:p>
    <w:p w:rsidR="004C4FFE" w:rsidRDefault="004C4FFE" w:rsidP="004C4FFE">
      <w:pPr>
        <w:spacing w:after="360"/>
        <w:rPr>
          <w:rFonts w:ascii="Times New Roman" w:hAnsi="Times New Roman" w:cs="Times New Roman"/>
          <w:b/>
          <w:sz w:val="28"/>
          <w:szCs w:val="28"/>
        </w:rPr>
      </w:pPr>
      <w:r w:rsidRPr="001A549B">
        <w:rPr>
          <w:rFonts w:ascii="Times New Roman" w:hAnsi="Times New Roman" w:cs="Times New Roman"/>
          <w:b/>
          <w:sz w:val="28"/>
          <w:szCs w:val="28"/>
        </w:rPr>
        <w:t>у. Дунда-Киреть</w:t>
      </w:r>
    </w:p>
    <w:p w:rsidR="004C4FFE" w:rsidRPr="00A03168" w:rsidRDefault="004C4FFE" w:rsidP="004C4FFE">
      <w:pPr>
        <w:shd w:val="clear" w:color="auto" w:fill="FFFFFF"/>
        <w:spacing w:after="150" w:line="240" w:lineRule="auto"/>
        <w:rPr>
          <w:rFonts w:ascii="Times New Roman" w:hAnsi="Times New Roman" w:cs="Times New Roman"/>
          <w:b/>
          <w:bCs/>
          <w:color w:val="000000"/>
          <w:sz w:val="28"/>
          <w:szCs w:val="28"/>
        </w:rPr>
      </w:pPr>
      <w:r w:rsidRPr="00A03168">
        <w:rPr>
          <w:rFonts w:ascii="Times New Roman" w:hAnsi="Times New Roman" w:cs="Times New Roman"/>
          <w:b/>
          <w:bCs/>
          <w:color w:val="000000"/>
          <w:sz w:val="28"/>
          <w:szCs w:val="28"/>
        </w:rPr>
        <w:t>О даче согласия на принятие части полномочий </w:t>
      </w:r>
      <w:r w:rsidRPr="00A03168">
        <w:rPr>
          <w:rFonts w:ascii="Times New Roman" w:hAnsi="Times New Roman" w:cs="Times New Roman"/>
          <w:b/>
          <w:bCs/>
          <w:color w:val="000000"/>
          <w:sz w:val="28"/>
          <w:szCs w:val="28"/>
        </w:rPr>
        <w:br/>
        <w:t>по решению отдельных вопросов местного </w:t>
      </w:r>
      <w:r w:rsidRPr="00A03168">
        <w:rPr>
          <w:rFonts w:ascii="Times New Roman" w:hAnsi="Times New Roman" w:cs="Times New Roman"/>
          <w:b/>
          <w:bCs/>
          <w:color w:val="000000"/>
          <w:sz w:val="28"/>
          <w:szCs w:val="28"/>
        </w:rPr>
        <w:br/>
        <w:t>значения муниципального образования «Бичурский район»</w:t>
      </w:r>
      <w:r w:rsidRPr="00A03168">
        <w:rPr>
          <w:rFonts w:ascii="Times New Roman" w:hAnsi="Times New Roman" w:cs="Times New Roman"/>
          <w:b/>
          <w:bCs/>
          <w:color w:val="000000"/>
          <w:sz w:val="28"/>
          <w:szCs w:val="28"/>
        </w:rPr>
        <w:br/>
        <w:t xml:space="preserve"> на уровень сельского поселения</w:t>
      </w:r>
    </w:p>
    <w:p w:rsidR="004C4FFE" w:rsidRPr="00A03168" w:rsidRDefault="004C4FFE" w:rsidP="004C4FFE">
      <w:pPr>
        <w:shd w:val="clear" w:color="auto" w:fill="FFFFFF"/>
        <w:spacing w:after="0" w:line="240" w:lineRule="auto"/>
        <w:textAlignment w:val="baseline"/>
        <w:rPr>
          <w:rFonts w:ascii="Times New Roman" w:hAnsi="Times New Roman" w:cs="Times New Roman"/>
          <w:color w:val="000000"/>
          <w:sz w:val="28"/>
          <w:szCs w:val="28"/>
        </w:rPr>
      </w:pPr>
    </w:p>
    <w:p w:rsidR="004C4FFE" w:rsidRPr="00A03168" w:rsidRDefault="004C4FFE" w:rsidP="004C4FFE">
      <w:pPr>
        <w:shd w:val="clear" w:color="auto" w:fill="FFFFFF"/>
        <w:spacing w:after="0" w:line="240" w:lineRule="auto"/>
        <w:textAlignment w:val="baseline"/>
        <w:rPr>
          <w:rFonts w:ascii="Times New Roman" w:hAnsi="Times New Roman" w:cs="Times New Roman"/>
          <w:color w:val="000000"/>
          <w:sz w:val="28"/>
          <w:szCs w:val="28"/>
        </w:rPr>
      </w:pPr>
    </w:p>
    <w:p w:rsidR="004C4FFE" w:rsidRPr="00A03168" w:rsidRDefault="004C4FFE" w:rsidP="004C4FFE">
      <w:pPr>
        <w:shd w:val="clear" w:color="auto" w:fill="FFFFFF"/>
        <w:spacing w:after="0" w:line="240" w:lineRule="auto"/>
        <w:jc w:val="both"/>
        <w:textAlignment w:val="baseline"/>
        <w:rPr>
          <w:rFonts w:ascii="Times New Roman" w:hAnsi="Times New Roman" w:cs="Times New Roman"/>
          <w:color w:val="000000"/>
          <w:sz w:val="28"/>
          <w:szCs w:val="28"/>
        </w:rPr>
      </w:pPr>
      <w:r w:rsidRPr="00A03168">
        <w:rPr>
          <w:rFonts w:ascii="Times New Roman" w:hAnsi="Times New Roman" w:cs="Times New Roman"/>
          <w:color w:val="000000"/>
          <w:sz w:val="28"/>
          <w:szCs w:val="28"/>
        </w:rPr>
        <w:t>На основании пункта 11 ст. 14  Федерального закона от 01.01.2001 года «Об общих принципах </w:t>
      </w:r>
      <w:hyperlink r:id="rId12" w:tooltip="Органы местного самоуправления" w:history="1">
        <w:r w:rsidRPr="00A03168">
          <w:rPr>
            <w:rFonts w:ascii="Times New Roman" w:hAnsi="Times New Roman" w:cs="Times New Roman"/>
            <w:sz w:val="28"/>
            <w:szCs w:val="28"/>
            <w:bdr w:val="none" w:sz="0" w:space="0" w:color="auto" w:frame="1"/>
          </w:rPr>
          <w:t>организации местного самоуправления</w:t>
        </w:r>
      </w:hyperlink>
      <w:r w:rsidRPr="00A03168">
        <w:rPr>
          <w:rFonts w:ascii="Times New Roman" w:hAnsi="Times New Roman" w:cs="Times New Roman"/>
          <w:color w:val="000000"/>
          <w:sz w:val="28"/>
          <w:szCs w:val="28"/>
        </w:rPr>
        <w:t xml:space="preserve"> в Российской Федерации </w:t>
      </w:r>
      <w:r w:rsidRPr="001A549B">
        <w:rPr>
          <w:rFonts w:ascii="Times New Roman" w:hAnsi="Times New Roman" w:cs="Times New Roman"/>
          <w:sz w:val="28"/>
          <w:szCs w:val="28"/>
        </w:rPr>
        <w:t>Совет депутатов Муниципального образования  - сельское поселение «Дунда-Киретское» решил:</w:t>
      </w:r>
    </w:p>
    <w:p w:rsidR="004C4FFE" w:rsidRDefault="004C4FFE" w:rsidP="004C4FFE">
      <w:pPr>
        <w:shd w:val="clear" w:color="auto" w:fill="FFFFFF"/>
        <w:spacing w:before="375" w:after="450" w:line="240" w:lineRule="auto"/>
        <w:jc w:val="both"/>
        <w:textAlignment w:val="baseline"/>
        <w:rPr>
          <w:rFonts w:ascii="Times New Roman" w:hAnsi="Times New Roman" w:cs="Times New Roman"/>
          <w:color w:val="000000"/>
          <w:sz w:val="28"/>
          <w:szCs w:val="28"/>
        </w:rPr>
      </w:pPr>
      <w:r w:rsidRPr="00A03168">
        <w:rPr>
          <w:rFonts w:ascii="Times New Roman" w:hAnsi="Times New Roman" w:cs="Times New Roman"/>
          <w:color w:val="000000"/>
          <w:sz w:val="28"/>
          <w:szCs w:val="28"/>
        </w:rPr>
        <w:t>1. Дать согласие на принятие части полномочий муниципального образования «Бичурский район»  на уровень муниципального образован</w:t>
      </w:r>
      <w:r>
        <w:rPr>
          <w:rFonts w:ascii="Times New Roman" w:hAnsi="Times New Roman" w:cs="Times New Roman"/>
          <w:color w:val="000000"/>
          <w:sz w:val="28"/>
          <w:szCs w:val="28"/>
        </w:rPr>
        <w:t xml:space="preserve">ия сельского поселения" Дунда-Киретское" </w:t>
      </w:r>
      <w:r w:rsidRPr="00A03168">
        <w:rPr>
          <w:rFonts w:ascii="Times New Roman" w:hAnsi="Times New Roman" w:cs="Times New Roman"/>
          <w:color w:val="000000"/>
          <w:sz w:val="28"/>
          <w:szCs w:val="28"/>
        </w:rPr>
        <w:t xml:space="preserve">Республики Бурятия по организации библиотечного обслуживания населения  в части отопления </w:t>
      </w:r>
      <w:r w:rsidRPr="00A03168">
        <w:rPr>
          <w:rFonts w:ascii="Times New Roman" w:hAnsi="Times New Roman" w:cs="Times New Roman"/>
          <w:sz w:val="28"/>
          <w:szCs w:val="28"/>
        </w:rPr>
        <w:t xml:space="preserve"> помещений  библиотек на территории  муниципального образования  сельского поселения</w:t>
      </w:r>
    </w:p>
    <w:p w:rsidR="004C4FFE" w:rsidRPr="00A03168" w:rsidRDefault="004C4FFE" w:rsidP="004C4FFE">
      <w:pPr>
        <w:shd w:val="clear" w:color="auto" w:fill="FFFFFF"/>
        <w:spacing w:before="375" w:after="450" w:line="240" w:lineRule="auto"/>
        <w:jc w:val="both"/>
        <w:textAlignment w:val="baseline"/>
        <w:rPr>
          <w:rFonts w:ascii="Times New Roman" w:hAnsi="Times New Roman" w:cs="Times New Roman"/>
          <w:color w:val="000000"/>
          <w:sz w:val="28"/>
          <w:szCs w:val="28"/>
        </w:rPr>
      </w:pPr>
      <w:r w:rsidRPr="00A03168">
        <w:rPr>
          <w:rFonts w:ascii="Times New Roman" w:hAnsi="Times New Roman" w:cs="Times New Roman"/>
          <w:color w:val="000000"/>
          <w:sz w:val="28"/>
          <w:szCs w:val="28"/>
        </w:rPr>
        <w:t xml:space="preserve">2. </w:t>
      </w:r>
      <w:r w:rsidRPr="001A549B">
        <w:rPr>
          <w:rFonts w:ascii="Times New Roman" w:hAnsi="Times New Roman" w:cs="Times New Roman"/>
          <w:sz w:val="28"/>
          <w:szCs w:val="28"/>
        </w:rPr>
        <w:t xml:space="preserve">Контроль  за исполнением настоящего решения возложить на Совет депутатов муниципального образования – сельское поселение «Дунда-Киретское» </w:t>
      </w:r>
    </w:p>
    <w:p w:rsidR="004C4FFE" w:rsidRPr="00A03168" w:rsidRDefault="004C4FFE" w:rsidP="004C4FFE">
      <w:pPr>
        <w:jc w:val="both"/>
        <w:rPr>
          <w:rFonts w:ascii="Times New Roman" w:hAnsi="Times New Roman" w:cs="Times New Roman"/>
          <w:color w:val="000000"/>
          <w:sz w:val="28"/>
          <w:szCs w:val="28"/>
        </w:rPr>
      </w:pPr>
      <w:r w:rsidRPr="00A03168">
        <w:rPr>
          <w:rFonts w:ascii="Times New Roman" w:hAnsi="Times New Roman" w:cs="Times New Roman"/>
          <w:color w:val="000000"/>
          <w:sz w:val="28"/>
          <w:szCs w:val="28"/>
        </w:rPr>
        <w:t xml:space="preserve">3. Настоящее решение вступает в силу со дня официального опубликования. </w:t>
      </w:r>
    </w:p>
    <w:p w:rsidR="004C4FFE" w:rsidRPr="00422B0A" w:rsidRDefault="004C4FFE" w:rsidP="004C4FFE">
      <w:pPr>
        <w:jc w:val="both"/>
        <w:rPr>
          <w:rFonts w:ascii="Times New Roman" w:hAnsi="Times New Roman" w:cs="Times New Roman"/>
          <w:color w:val="000000"/>
          <w:sz w:val="24"/>
          <w:szCs w:val="24"/>
        </w:rPr>
      </w:pPr>
    </w:p>
    <w:p w:rsidR="004C4FFE" w:rsidRPr="001A549B" w:rsidRDefault="004C4FFE" w:rsidP="004C4FFE">
      <w:pPr>
        <w:tabs>
          <w:tab w:val="left" w:pos="2835"/>
        </w:tabs>
        <w:jc w:val="both"/>
        <w:rPr>
          <w:rFonts w:ascii="Times New Roman" w:hAnsi="Times New Roman" w:cs="Times New Roman"/>
          <w:b/>
          <w:sz w:val="28"/>
          <w:szCs w:val="28"/>
        </w:rPr>
      </w:pPr>
      <w:r>
        <w:rPr>
          <w:rFonts w:ascii="Times New Roman" w:hAnsi="Times New Roman" w:cs="Times New Roman"/>
          <w:b/>
          <w:sz w:val="28"/>
          <w:szCs w:val="28"/>
        </w:rPr>
        <w:t xml:space="preserve">Глава МО-СП </w:t>
      </w:r>
      <w:r w:rsidRPr="001A549B">
        <w:rPr>
          <w:rFonts w:ascii="Times New Roman" w:hAnsi="Times New Roman" w:cs="Times New Roman"/>
          <w:b/>
          <w:sz w:val="28"/>
          <w:szCs w:val="28"/>
        </w:rPr>
        <w:t>«Дунда-Киретское»                          В.И.Лизунова</w:t>
      </w:r>
    </w:p>
    <w:p w:rsidR="004C4FFE" w:rsidRDefault="004C4FFE">
      <w:pPr>
        <w:rPr>
          <w:rFonts w:ascii="Times New Roman" w:hAnsi="Times New Roman" w:cs="Times New Roman"/>
          <w:sz w:val="28"/>
          <w:szCs w:val="28"/>
        </w:rPr>
      </w:pPr>
    </w:p>
    <w:p w:rsidR="004C4FFE" w:rsidRDefault="004C4FFE" w:rsidP="004C4FFE">
      <w:pPr>
        <w:spacing w:after="0" w:line="240" w:lineRule="auto"/>
        <w:jc w:val="both"/>
        <w:rPr>
          <w:rFonts w:ascii="Times New Roman" w:hAnsi="Times New Roman"/>
          <w:sz w:val="28"/>
          <w:szCs w:val="28"/>
        </w:rPr>
      </w:pPr>
    </w:p>
    <w:p w:rsidR="004C4FFE" w:rsidRPr="000F440B" w:rsidRDefault="004C4FFE" w:rsidP="004C4FFE">
      <w:pPr>
        <w:jc w:val="right"/>
        <w:rPr>
          <w:rFonts w:ascii="Times New Roman" w:hAnsi="Times New Roman"/>
          <w:b/>
          <w:sz w:val="28"/>
          <w:szCs w:val="28"/>
        </w:rPr>
      </w:pPr>
      <w:r>
        <w:rPr>
          <w:rFonts w:ascii="Times New Roman" w:hAnsi="Times New Roman"/>
          <w:b/>
          <w:sz w:val="28"/>
          <w:szCs w:val="28"/>
        </w:rPr>
        <w:lastRenderedPageBreak/>
        <w:t>Приложение  № 1</w:t>
      </w:r>
      <w:r w:rsidRPr="000F440B">
        <w:rPr>
          <w:rFonts w:ascii="Times New Roman" w:hAnsi="Times New Roman"/>
          <w:b/>
          <w:sz w:val="28"/>
          <w:szCs w:val="28"/>
        </w:rPr>
        <w:t xml:space="preserve"> </w:t>
      </w:r>
      <w:r w:rsidRPr="000F440B">
        <w:rPr>
          <w:rFonts w:ascii="Times New Roman" w:hAnsi="Times New Roman"/>
          <w:b/>
          <w:sz w:val="28"/>
          <w:szCs w:val="28"/>
        </w:rPr>
        <w:br/>
        <w:t xml:space="preserve"> </w:t>
      </w:r>
      <w:r w:rsidRPr="000F440B">
        <w:rPr>
          <w:rFonts w:ascii="Times New Roman" w:hAnsi="Times New Roman"/>
          <w:sz w:val="28"/>
          <w:szCs w:val="28"/>
        </w:rPr>
        <w:t>к</w:t>
      </w:r>
      <w:r w:rsidRPr="000F440B">
        <w:rPr>
          <w:rFonts w:ascii="Times New Roman" w:hAnsi="Times New Roman"/>
          <w:b/>
          <w:sz w:val="28"/>
          <w:szCs w:val="28"/>
        </w:rPr>
        <w:t xml:space="preserve"> </w:t>
      </w:r>
      <w:r w:rsidRPr="000F440B">
        <w:rPr>
          <w:rFonts w:ascii="Times New Roman" w:hAnsi="Times New Roman"/>
          <w:sz w:val="28"/>
          <w:szCs w:val="28"/>
        </w:rPr>
        <w:t>решению Совета депутатов</w:t>
      </w:r>
      <w:r w:rsidRPr="000F440B">
        <w:rPr>
          <w:rFonts w:ascii="Times New Roman" w:hAnsi="Times New Roman"/>
          <w:sz w:val="28"/>
          <w:szCs w:val="28"/>
        </w:rPr>
        <w:br/>
        <w:t xml:space="preserve"> муниципального образования «Бичурский район»</w:t>
      </w:r>
    </w:p>
    <w:p w:rsidR="004C4FFE" w:rsidRPr="000F440B" w:rsidRDefault="004C4FFE" w:rsidP="004C4FFE">
      <w:pPr>
        <w:jc w:val="right"/>
        <w:rPr>
          <w:rFonts w:ascii="Times New Roman" w:hAnsi="Times New Roman"/>
          <w:sz w:val="28"/>
          <w:szCs w:val="28"/>
        </w:rPr>
      </w:pPr>
      <w:r>
        <w:rPr>
          <w:rFonts w:ascii="Times New Roman" w:hAnsi="Times New Roman"/>
          <w:sz w:val="28"/>
          <w:szCs w:val="28"/>
        </w:rPr>
        <w:t>«___»____________2017</w:t>
      </w:r>
      <w:r w:rsidRPr="000F440B">
        <w:rPr>
          <w:rFonts w:ascii="Times New Roman" w:hAnsi="Times New Roman"/>
          <w:sz w:val="28"/>
          <w:szCs w:val="28"/>
        </w:rPr>
        <w:t xml:space="preserve"> года  № ____</w:t>
      </w:r>
    </w:p>
    <w:p w:rsidR="004C4FFE" w:rsidRPr="000F440B" w:rsidRDefault="004C4FFE" w:rsidP="004C4FFE">
      <w:pPr>
        <w:jc w:val="center"/>
        <w:rPr>
          <w:rFonts w:ascii="Times New Roman" w:hAnsi="Times New Roman"/>
          <w:b/>
          <w:sz w:val="28"/>
          <w:szCs w:val="28"/>
        </w:rPr>
      </w:pPr>
    </w:p>
    <w:p w:rsidR="004C4FFE" w:rsidRPr="000F440B" w:rsidRDefault="004C4FFE" w:rsidP="004C4FFE">
      <w:pPr>
        <w:jc w:val="center"/>
        <w:outlineLvl w:val="0"/>
        <w:rPr>
          <w:rFonts w:ascii="Times New Roman" w:hAnsi="Times New Roman"/>
          <w:b/>
          <w:sz w:val="28"/>
          <w:szCs w:val="28"/>
        </w:rPr>
      </w:pPr>
      <w:r w:rsidRPr="000F440B">
        <w:rPr>
          <w:rFonts w:ascii="Times New Roman" w:hAnsi="Times New Roman"/>
          <w:b/>
          <w:sz w:val="28"/>
          <w:szCs w:val="28"/>
        </w:rPr>
        <w:t>СОГЛАШЕНИЕ</w:t>
      </w:r>
    </w:p>
    <w:p w:rsidR="004C4FFE" w:rsidRDefault="004C4FFE" w:rsidP="004C4FFE">
      <w:pPr>
        <w:jc w:val="center"/>
        <w:rPr>
          <w:rFonts w:ascii="Times New Roman" w:hAnsi="Times New Roman"/>
          <w:sz w:val="28"/>
          <w:szCs w:val="28"/>
        </w:rPr>
      </w:pPr>
      <w:r>
        <w:rPr>
          <w:rFonts w:ascii="Times New Roman" w:hAnsi="Times New Roman"/>
          <w:b/>
          <w:sz w:val="28"/>
          <w:szCs w:val="28"/>
        </w:rPr>
        <w:t>м</w:t>
      </w:r>
      <w:r w:rsidRPr="000F440B">
        <w:rPr>
          <w:rFonts w:ascii="Times New Roman" w:hAnsi="Times New Roman"/>
          <w:b/>
          <w:sz w:val="28"/>
          <w:szCs w:val="28"/>
        </w:rPr>
        <w:t>ежду</w:t>
      </w:r>
      <w:r>
        <w:rPr>
          <w:rFonts w:ascii="Times New Roman" w:hAnsi="Times New Roman"/>
          <w:b/>
          <w:sz w:val="28"/>
          <w:szCs w:val="28"/>
        </w:rPr>
        <w:t xml:space="preserve"> Муниципальным учреждением Управление культуры </w:t>
      </w:r>
      <w:r w:rsidRPr="000F440B">
        <w:rPr>
          <w:rFonts w:ascii="Times New Roman" w:hAnsi="Times New Roman"/>
          <w:b/>
          <w:sz w:val="28"/>
          <w:szCs w:val="28"/>
        </w:rPr>
        <w:t xml:space="preserve"> </w:t>
      </w:r>
      <w:r>
        <w:rPr>
          <w:rFonts w:ascii="Times New Roman" w:hAnsi="Times New Roman"/>
          <w:b/>
          <w:sz w:val="28"/>
          <w:szCs w:val="28"/>
        </w:rPr>
        <w:t>А</w:t>
      </w:r>
      <w:r w:rsidRPr="000F440B">
        <w:rPr>
          <w:rFonts w:ascii="Times New Roman" w:hAnsi="Times New Roman"/>
          <w:b/>
          <w:sz w:val="28"/>
          <w:szCs w:val="28"/>
        </w:rPr>
        <w:t>дминистраци</w:t>
      </w:r>
      <w:r>
        <w:rPr>
          <w:rFonts w:ascii="Times New Roman" w:hAnsi="Times New Roman"/>
          <w:b/>
          <w:sz w:val="28"/>
          <w:szCs w:val="28"/>
        </w:rPr>
        <w:t>и</w:t>
      </w:r>
      <w:r w:rsidRPr="000F440B">
        <w:rPr>
          <w:rFonts w:ascii="Times New Roman" w:hAnsi="Times New Roman"/>
          <w:b/>
          <w:sz w:val="28"/>
          <w:szCs w:val="28"/>
        </w:rPr>
        <w:t xml:space="preserve"> муниципального образования «Бичурский  район» и администрацией  муниципального образования сельского поселения </w:t>
      </w:r>
      <w:r>
        <w:rPr>
          <w:rFonts w:ascii="Times New Roman" w:hAnsi="Times New Roman"/>
          <w:b/>
          <w:sz w:val="28"/>
          <w:szCs w:val="28"/>
        </w:rPr>
        <w:t>"Дунда-Киретское"</w:t>
      </w:r>
      <w:r w:rsidRPr="000F440B">
        <w:rPr>
          <w:rFonts w:ascii="Times New Roman" w:hAnsi="Times New Roman"/>
          <w:b/>
          <w:sz w:val="28"/>
          <w:szCs w:val="28"/>
        </w:rPr>
        <w:t xml:space="preserve"> о  передаче  части полномочий по </w:t>
      </w:r>
      <w:r w:rsidRPr="007925E2">
        <w:rPr>
          <w:rFonts w:ascii="Times New Roman" w:hAnsi="Times New Roman"/>
          <w:sz w:val="28"/>
          <w:szCs w:val="28"/>
        </w:rPr>
        <w:t>организации библиотечного о</w:t>
      </w:r>
      <w:r>
        <w:rPr>
          <w:rFonts w:ascii="Times New Roman" w:hAnsi="Times New Roman"/>
          <w:sz w:val="28"/>
          <w:szCs w:val="28"/>
        </w:rPr>
        <w:t xml:space="preserve">бслуживания населения, в части отопления </w:t>
      </w:r>
      <w:r w:rsidRPr="007925E2">
        <w:rPr>
          <w:rFonts w:ascii="Times New Roman" w:hAnsi="Times New Roman"/>
          <w:sz w:val="28"/>
          <w:szCs w:val="28"/>
        </w:rPr>
        <w:t xml:space="preserve"> помещений  библиотек</w:t>
      </w:r>
      <w:r>
        <w:rPr>
          <w:rFonts w:ascii="Times New Roman" w:hAnsi="Times New Roman"/>
          <w:sz w:val="28"/>
          <w:szCs w:val="28"/>
        </w:rPr>
        <w:t>,</w:t>
      </w:r>
      <w:r w:rsidRPr="007925E2">
        <w:rPr>
          <w:rFonts w:ascii="Times New Roman" w:hAnsi="Times New Roman"/>
          <w:sz w:val="28"/>
          <w:szCs w:val="28"/>
        </w:rPr>
        <w:t xml:space="preserve"> </w:t>
      </w:r>
      <w:r>
        <w:rPr>
          <w:rFonts w:ascii="Times New Roman" w:hAnsi="Times New Roman"/>
          <w:sz w:val="28"/>
          <w:szCs w:val="28"/>
        </w:rPr>
        <w:t>на территории муниципального образования</w:t>
      </w:r>
      <w:r w:rsidRPr="007925E2">
        <w:rPr>
          <w:rFonts w:ascii="Times New Roman" w:hAnsi="Times New Roman"/>
          <w:sz w:val="28"/>
          <w:szCs w:val="28"/>
        </w:rPr>
        <w:t xml:space="preserve"> сельск</w:t>
      </w:r>
      <w:r>
        <w:rPr>
          <w:rFonts w:ascii="Times New Roman" w:hAnsi="Times New Roman"/>
          <w:sz w:val="28"/>
          <w:szCs w:val="28"/>
        </w:rPr>
        <w:t>ого</w:t>
      </w:r>
      <w:r w:rsidRPr="007925E2">
        <w:rPr>
          <w:rFonts w:ascii="Times New Roman" w:hAnsi="Times New Roman"/>
          <w:sz w:val="28"/>
          <w:szCs w:val="28"/>
        </w:rPr>
        <w:t xml:space="preserve"> поселени</w:t>
      </w:r>
      <w:r>
        <w:rPr>
          <w:rFonts w:ascii="Times New Roman" w:hAnsi="Times New Roman"/>
          <w:sz w:val="28"/>
          <w:szCs w:val="28"/>
        </w:rPr>
        <w:t>я</w:t>
      </w:r>
    </w:p>
    <w:p w:rsidR="004C4FFE" w:rsidRPr="000F440B" w:rsidRDefault="004C4FFE" w:rsidP="004C4FFE">
      <w:pPr>
        <w:rPr>
          <w:rFonts w:ascii="Times New Roman" w:hAnsi="Times New Roman"/>
          <w:sz w:val="28"/>
          <w:szCs w:val="28"/>
        </w:rPr>
      </w:pPr>
      <w:r w:rsidRPr="000F440B">
        <w:rPr>
          <w:rFonts w:ascii="Times New Roman" w:hAnsi="Times New Roman"/>
          <w:sz w:val="28"/>
          <w:szCs w:val="28"/>
        </w:rPr>
        <w:t>с. Бичура                                                                       «_____» __________ 201_г.</w:t>
      </w:r>
    </w:p>
    <w:p w:rsidR="004C4FFE" w:rsidRPr="000F440B" w:rsidRDefault="004C4FFE" w:rsidP="004C4FFE">
      <w:pPr>
        <w:jc w:val="both"/>
        <w:rPr>
          <w:rFonts w:ascii="Times New Roman" w:hAnsi="Times New Roman"/>
          <w:sz w:val="28"/>
          <w:szCs w:val="28"/>
        </w:rPr>
      </w:pPr>
      <w:r w:rsidRPr="000F440B">
        <w:rPr>
          <w:rFonts w:ascii="Times New Roman" w:hAnsi="Times New Roman"/>
          <w:sz w:val="28"/>
          <w:szCs w:val="28"/>
        </w:rPr>
        <w:t xml:space="preserve">    </w:t>
      </w:r>
      <w:r>
        <w:rPr>
          <w:rFonts w:ascii="Times New Roman" w:hAnsi="Times New Roman"/>
          <w:sz w:val="28"/>
          <w:szCs w:val="28"/>
        </w:rPr>
        <w:t>Муниципальное учреждение Управление культуры  Администрации</w:t>
      </w:r>
      <w:r w:rsidRPr="000F440B">
        <w:rPr>
          <w:rFonts w:ascii="Times New Roman" w:hAnsi="Times New Roman"/>
          <w:sz w:val="28"/>
          <w:szCs w:val="28"/>
        </w:rPr>
        <w:t xml:space="preserve"> муниципального образования «Бичурский ра</w:t>
      </w:r>
      <w:r>
        <w:rPr>
          <w:rFonts w:ascii="Times New Roman" w:hAnsi="Times New Roman"/>
          <w:sz w:val="28"/>
          <w:szCs w:val="28"/>
        </w:rPr>
        <w:t>йон», именуемое  в дальнейшем МУ УКАМО «Бичурский район»</w:t>
      </w:r>
      <w:r w:rsidRPr="000F440B">
        <w:rPr>
          <w:rFonts w:ascii="Times New Roman" w:hAnsi="Times New Roman"/>
          <w:sz w:val="28"/>
          <w:szCs w:val="28"/>
        </w:rPr>
        <w:t xml:space="preserve">, в лице </w:t>
      </w:r>
      <w:r>
        <w:rPr>
          <w:rFonts w:ascii="Times New Roman" w:hAnsi="Times New Roman"/>
          <w:sz w:val="28"/>
          <w:szCs w:val="28"/>
        </w:rPr>
        <w:t xml:space="preserve">начальника МУ  УКАМО </w:t>
      </w:r>
      <w:r w:rsidRPr="000F440B">
        <w:rPr>
          <w:rFonts w:ascii="Times New Roman" w:hAnsi="Times New Roman"/>
          <w:sz w:val="28"/>
          <w:szCs w:val="28"/>
        </w:rPr>
        <w:t xml:space="preserve"> «Бичурский район» </w:t>
      </w:r>
      <w:r>
        <w:rPr>
          <w:rFonts w:ascii="Times New Roman" w:hAnsi="Times New Roman"/>
          <w:sz w:val="28"/>
          <w:szCs w:val="28"/>
        </w:rPr>
        <w:t>Захаровой Ларисы Валентиновны,</w:t>
      </w:r>
      <w:r w:rsidRPr="000F440B">
        <w:rPr>
          <w:rFonts w:ascii="Times New Roman" w:hAnsi="Times New Roman"/>
          <w:sz w:val="28"/>
          <w:szCs w:val="28"/>
        </w:rPr>
        <w:t xml:space="preserve">  действующе</w:t>
      </w:r>
      <w:r>
        <w:rPr>
          <w:rFonts w:ascii="Times New Roman" w:hAnsi="Times New Roman"/>
          <w:sz w:val="28"/>
          <w:szCs w:val="28"/>
        </w:rPr>
        <w:t>й</w:t>
      </w:r>
      <w:r w:rsidRPr="000F440B">
        <w:rPr>
          <w:rFonts w:ascii="Times New Roman" w:hAnsi="Times New Roman"/>
          <w:sz w:val="28"/>
          <w:szCs w:val="28"/>
        </w:rPr>
        <w:t xml:space="preserve"> на основании Устава</w:t>
      </w:r>
      <w:r>
        <w:rPr>
          <w:rFonts w:ascii="Times New Roman" w:hAnsi="Times New Roman"/>
          <w:sz w:val="28"/>
          <w:szCs w:val="28"/>
        </w:rPr>
        <w:t xml:space="preserve"> МУ УКАМО «Бичурский район»</w:t>
      </w:r>
      <w:r w:rsidRPr="000F440B">
        <w:rPr>
          <w:rFonts w:ascii="Times New Roman" w:hAnsi="Times New Roman"/>
          <w:sz w:val="28"/>
          <w:szCs w:val="28"/>
        </w:rPr>
        <w:t xml:space="preserve">, с одной стороны,  и администрация муниципального образования  сельского поселения  в лице главы муниципального образования сельского поселения </w:t>
      </w:r>
      <w:r>
        <w:rPr>
          <w:rFonts w:ascii="Times New Roman" w:hAnsi="Times New Roman"/>
          <w:sz w:val="28"/>
          <w:szCs w:val="28"/>
        </w:rPr>
        <w:t>"Дунда-Киретское"</w:t>
      </w:r>
      <w:r w:rsidRPr="000F440B">
        <w:rPr>
          <w:rFonts w:ascii="Times New Roman" w:hAnsi="Times New Roman"/>
          <w:sz w:val="28"/>
          <w:szCs w:val="28"/>
        </w:rPr>
        <w:t>, действующего на основании Устава сельского поселения,  именуемая в дальнейшем «Администрация  МО СП» с другой стороны, совместно именуемые «Стороны», руководствуясь частью 3 статьи 14 Федерального закона от 6 октября 2003 года No131-ФЗ «Об общих принципах организации местного самоуправления в Российской Федерации», Уставом муниципального образования «Бичурский район», решением Совета депутатов муниципального образования «Бичурский район» от  «__» ___________ 2016 года  №__________,</w:t>
      </w:r>
      <w:r>
        <w:rPr>
          <w:rFonts w:ascii="Times New Roman" w:hAnsi="Times New Roman"/>
          <w:sz w:val="28"/>
          <w:szCs w:val="28"/>
        </w:rPr>
        <w:t xml:space="preserve"> решением совета депутатов </w:t>
      </w:r>
      <w:r w:rsidRPr="000F440B">
        <w:rPr>
          <w:rFonts w:ascii="Times New Roman" w:hAnsi="Times New Roman"/>
          <w:sz w:val="28"/>
          <w:szCs w:val="28"/>
        </w:rPr>
        <w:t xml:space="preserve"> </w:t>
      </w:r>
      <w:r>
        <w:rPr>
          <w:rFonts w:ascii="Times New Roman" w:hAnsi="Times New Roman"/>
          <w:sz w:val="28"/>
          <w:szCs w:val="28"/>
        </w:rPr>
        <w:t>муниципального образования сельского поселения от «10»ноября 2017 года № 213</w:t>
      </w:r>
      <w:r w:rsidRPr="000F440B">
        <w:rPr>
          <w:rFonts w:ascii="Times New Roman" w:hAnsi="Times New Roman"/>
          <w:sz w:val="28"/>
          <w:szCs w:val="28"/>
        </w:rPr>
        <w:t xml:space="preserve"> заключили настоящее соглашение о нижеследующем (далее по тексту – Соглашение):</w:t>
      </w:r>
    </w:p>
    <w:p w:rsidR="004C4FFE" w:rsidRPr="000F440B" w:rsidRDefault="004C4FFE" w:rsidP="004C4FFE">
      <w:pPr>
        <w:jc w:val="center"/>
        <w:rPr>
          <w:rFonts w:ascii="Times New Roman" w:hAnsi="Times New Roman"/>
          <w:b/>
          <w:sz w:val="28"/>
          <w:szCs w:val="28"/>
        </w:rPr>
      </w:pPr>
      <w:r w:rsidRPr="000F440B">
        <w:rPr>
          <w:rFonts w:ascii="Times New Roman" w:hAnsi="Times New Roman"/>
          <w:b/>
          <w:sz w:val="28"/>
          <w:szCs w:val="28"/>
        </w:rPr>
        <w:t>1. Общие положения</w:t>
      </w:r>
    </w:p>
    <w:p w:rsidR="004C4FFE" w:rsidRDefault="004C4FFE" w:rsidP="004C4FFE">
      <w:pPr>
        <w:jc w:val="both"/>
        <w:rPr>
          <w:rFonts w:ascii="Times New Roman" w:hAnsi="Times New Roman"/>
          <w:sz w:val="28"/>
          <w:szCs w:val="28"/>
        </w:rPr>
      </w:pPr>
      <w:r w:rsidRPr="000F440B">
        <w:rPr>
          <w:rFonts w:ascii="Times New Roman" w:hAnsi="Times New Roman"/>
          <w:sz w:val="28"/>
          <w:szCs w:val="28"/>
        </w:rPr>
        <w:t>1.1. Предметом настоящего соглашения является передача</w:t>
      </w:r>
      <w:r>
        <w:rPr>
          <w:rFonts w:ascii="Times New Roman" w:hAnsi="Times New Roman"/>
          <w:sz w:val="28"/>
          <w:szCs w:val="28"/>
        </w:rPr>
        <w:t xml:space="preserve"> МУ УКАМО</w:t>
      </w:r>
      <w:r w:rsidRPr="000F440B">
        <w:rPr>
          <w:rFonts w:ascii="Times New Roman" w:hAnsi="Times New Roman"/>
          <w:sz w:val="28"/>
          <w:szCs w:val="28"/>
        </w:rPr>
        <w:t xml:space="preserve">   «Бичурский район»  части полномочий по организации </w:t>
      </w:r>
      <w:r w:rsidRPr="007925E2">
        <w:rPr>
          <w:rFonts w:ascii="Times New Roman" w:hAnsi="Times New Roman"/>
          <w:sz w:val="28"/>
          <w:szCs w:val="28"/>
        </w:rPr>
        <w:t xml:space="preserve">библиотечного </w:t>
      </w:r>
    </w:p>
    <w:p w:rsidR="004C4FFE" w:rsidRPr="000F440B" w:rsidRDefault="004C4FFE" w:rsidP="004C4FFE">
      <w:pPr>
        <w:jc w:val="both"/>
        <w:rPr>
          <w:rFonts w:ascii="Times New Roman" w:hAnsi="Times New Roman"/>
          <w:b/>
          <w:sz w:val="28"/>
          <w:szCs w:val="28"/>
        </w:rPr>
      </w:pPr>
      <w:r w:rsidRPr="007925E2">
        <w:rPr>
          <w:rFonts w:ascii="Times New Roman" w:hAnsi="Times New Roman"/>
          <w:sz w:val="28"/>
          <w:szCs w:val="28"/>
        </w:rPr>
        <w:lastRenderedPageBreak/>
        <w:t xml:space="preserve">обслуживания населения, в части </w:t>
      </w:r>
      <w:r>
        <w:rPr>
          <w:rFonts w:ascii="Times New Roman" w:hAnsi="Times New Roman"/>
          <w:sz w:val="28"/>
          <w:szCs w:val="28"/>
        </w:rPr>
        <w:t>отопления</w:t>
      </w:r>
      <w:r w:rsidRPr="007925E2">
        <w:rPr>
          <w:rFonts w:ascii="Times New Roman" w:hAnsi="Times New Roman"/>
          <w:sz w:val="28"/>
          <w:szCs w:val="28"/>
        </w:rPr>
        <w:t xml:space="preserve"> помещений  библиотек</w:t>
      </w:r>
      <w:r>
        <w:rPr>
          <w:rFonts w:ascii="Times New Roman" w:hAnsi="Times New Roman"/>
          <w:sz w:val="28"/>
          <w:szCs w:val="28"/>
        </w:rPr>
        <w:t>,</w:t>
      </w:r>
      <w:r w:rsidRPr="007925E2">
        <w:rPr>
          <w:rFonts w:ascii="Times New Roman" w:hAnsi="Times New Roman"/>
          <w:sz w:val="28"/>
          <w:szCs w:val="28"/>
        </w:rPr>
        <w:t xml:space="preserve"> </w:t>
      </w:r>
      <w:r>
        <w:rPr>
          <w:rFonts w:ascii="Times New Roman" w:hAnsi="Times New Roman"/>
          <w:sz w:val="28"/>
          <w:szCs w:val="28"/>
        </w:rPr>
        <w:t>на территории муниципального образования</w:t>
      </w:r>
      <w:r w:rsidRPr="007925E2">
        <w:rPr>
          <w:rFonts w:ascii="Times New Roman" w:hAnsi="Times New Roman"/>
          <w:sz w:val="28"/>
          <w:szCs w:val="28"/>
        </w:rPr>
        <w:t xml:space="preserve"> сельск</w:t>
      </w:r>
      <w:r>
        <w:rPr>
          <w:rFonts w:ascii="Times New Roman" w:hAnsi="Times New Roman"/>
          <w:sz w:val="28"/>
          <w:szCs w:val="28"/>
        </w:rPr>
        <w:t>ого</w:t>
      </w:r>
      <w:r w:rsidRPr="007925E2">
        <w:rPr>
          <w:rFonts w:ascii="Times New Roman" w:hAnsi="Times New Roman"/>
          <w:sz w:val="28"/>
          <w:szCs w:val="28"/>
        </w:rPr>
        <w:t xml:space="preserve"> поселени</w:t>
      </w:r>
      <w:r>
        <w:rPr>
          <w:rFonts w:ascii="Times New Roman" w:hAnsi="Times New Roman"/>
          <w:sz w:val="28"/>
          <w:szCs w:val="28"/>
        </w:rPr>
        <w:t>я "Дунда-Киретское"</w:t>
      </w:r>
    </w:p>
    <w:p w:rsidR="004C4FFE" w:rsidRPr="000F440B" w:rsidRDefault="004C4FFE" w:rsidP="004C4FFE">
      <w:pPr>
        <w:jc w:val="both"/>
        <w:rPr>
          <w:rFonts w:ascii="Times New Roman" w:hAnsi="Times New Roman"/>
          <w:b/>
          <w:sz w:val="28"/>
          <w:szCs w:val="28"/>
        </w:rPr>
      </w:pPr>
      <w:r w:rsidRPr="000F440B">
        <w:rPr>
          <w:rFonts w:ascii="Times New Roman" w:hAnsi="Times New Roman"/>
          <w:sz w:val="28"/>
          <w:szCs w:val="28"/>
        </w:rPr>
        <w:t xml:space="preserve">1.2. </w:t>
      </w:r>
      <w:r>
        <w:rPr>
          <w:rFonts w:ascii="Times New Roman" w:hAnsi="Times New Roman"/>
          <w:sz w:val="28"/>
          <w:szCs w:val="28"/>
        </w:rPr>
        <w:t xml:space="preserve"> МУ УКАМО </w:t>
      </w:r>
      <w:r w:rsidRPr="000F440B">
        <w:rPr>
          <w:rFonts w:ascii="Times New Roman" w:hAnsi="Times New Roman"/>
          <w:sz w:val="28"/>
          <w:szCs w:val="28"/>
        </w:rPr>
        <w:t xml:space="preserve"> МО «Бичурский район»  передает, а Администрация МО СП </w:t>
      </w:r>
      <w:r>
        <w:rPr>
          <w:rFonts w:ascii="Times New Roman" w:hAnsi="Times New Roman"/>
          <w:sz w:val="28"/>
          <w:szCs w:val="28"/>
        </w:rPr>
        <w:t>"Дунда-Киретское"</w:t>
      </w:r>
      <w:r w:rsidRPr="000F440B">
        <w:rPr>
          <w:rFonts w:ascii="Times New Roman" w:hAnsi="Times New Roman"/>
          <w:sz w:val="28"/>
          <w:szCs w:val="28"/>
        </w:rPr>
        <w:t xml:space="preserve"> принимает полномочия </w:t>
      </w:r>
      <w:r>
        <w:rPr>
          <w:rFonts w:ascii="Times New Roman" w:hAnsi="Times New Roman"/>
          <w:sz w:val="28"/>
          <w:szCs w:val="28"/>
        </w:rPr>
        <w:t>по организации</w:t>
      </w:r>
      <w:r w:rsidRPr="000F440B">
        <w:rPr>
          <w:rFonts w:ascii="Times New Roman" w:hAnsi="Times New Roman"/>
          <w:sz w:val="28"/>
          <w:szCs w:val="28"/>
        </w:rPr>
        <w:t xml:space="preserve"> </w:t>
      </w:r>
      <w:r w:rsidRPr="007925E2">
        <w:rPr>
          <w:rFonts w:ascii="Times New Roman" w:hAnsi="Times New Roman"/>
          <w:sz w:val="28"/>
          <w:szCs w:val="28"/>
        </w:rPr>
        <w:t xml:space="preserve">библиотечного обслуживания населения, в части </w:t>
      </w:r>
      <w:r>
        <w:rPr>
          <w:rFonts w:ascii="Times New Roman" w:hAnsi="Times New Roman"/>
          <w:sz w:val="28"/>
          <w:szCs w:val="28"/>
        </w:rPr>
        <w:t>отопления</w:t>
      </w:r>
      <w:r w:rsidRPr="007925E2">
        <w:rPr>
          <w:rFonts w:ascii="Times New Roman" w:hAnsi="Times New Roman"/>
          <w:sz w:val="28"/>
          <w:szCs w:val="28"/>
        </w:rPr>
        <w:t xml:space="preserve"> помещений  библиотек</w:t>
      </w:r>
      <w:r>
        <w:rPr>
          <w:rFonts w:ascii="Times New Roman" w:hAnsi="Times New Roman"/>
          <w:sz w:val="28"/>
          <w:szCs w:val="28"/>
        </w:rPr>
        <w:t>,</w:t>
      </w:r>
      <w:r w:rsidRPr="007925E2">
        <w:rPr>
          <w:rFonts w:ascii="Times New Roman" w:hAnsi="Times New Roman"/>
          <w:sz w:val="28"/>
          <w:szCs w:val="28"/>
        </w:rPr>
        <w:t xml:space="preserve"> </w:t>
      </w:r>
      <w:r>
        <w:rPr>
          <w:rFonts w:ascii="Times New Roman" w:hAnsi="Times New Roman"/>
          <w:sz w:val="28"/>
          <w:szCs w:val="28"/>
        </w:rPr>
        <w:t>на территории муниципального образования</w:t>
      </w:r>
      <w:r w:rsidRPr="007925E2">
        <w:rPr>
          <w:rFonts w:ascii="Times New Roman" w:hAnsi="Times New Roman"/>
          <w:sz w:val="28"/>
          <w:szCs w:val="28"/>
        </w:rPr>
        <w:t xml:space="preserve"> сельск</w:t>
      </w:r>
      <w:r>
        <w:rPr>
          <w:rFonts w:ascii="Times New Roman" w:hAnsi="Times New Roman"/>
          <w:sz w:val="28"/>
          <w:szCs w:val="28"/>
        </w:rPr>
        <w:t>ого</w:t>
      </w:r>
      <w:r w:rsidRPr="007925E2">
        <w:rPr>
          <w:rFonts w:ascii="Times New Roman" w:hAnsi="Times New Roman"/>
          <w:sz w:val="28"/>
          <w:szCs w:val="28"/>
        </w:rPr>
        <w:t xml:space="preserve"> поселени</w:t>
      </w:r>
      <w:r>
        <w:rPr>
          <w:rFonts w:ascii="Times New Roman" w:hAnsi="Times New Roman"/>
          <w:sz w:val="28"/>
          <w:szCs w:val="28"/>
        </w:rPr>
        <w:t>я.</w:t>
      </w:r>
    </w:p>
    <w:p w:rsidR="004C4FFE" w:rsidRPr="004C4FFE" w:rsidRDefault="004C4FFE" w:rsidP="004C4FFE">
      <w:pPr>
        <w:jc w:val="both"/>
        <w:rPr>
          <w:rFonts w:ascii="Times New Roman" w:hAnsi="Times New Roman"/>
          <w:b/>
          <w:sz w:val="28"/>
          <w:szCs w:val="28"/>
        </w:rPr>
      </w:pPr>
      <w:r w:rsidRPr="000F440B">
        <w:rPr>
          <w:rFonts w:ascii="Times New Roman" w:hAnsi="Times New Roman"/>
          <w:sz w:val="28"/>
          <w:szCs w:val="28"/>
        </w:rPr>
        <w:t xml:space="preserve">1.3. Финансовое обеспечение осуществления части передаваемых </w:t>
      </w:r>
      <w:r>
        <w:rPr>
          <w:rFonts w:ascii="Times New Roman" w:hAnsi="Times New Roman"/>
          <w:sz w:val="28"/>
          <w:szCs w:val="28"/>
        </w:rPr>
        <w:t>МУ УКАМО «Бичурский район»</w:t>
      </w:r>
      <w:r w:rsidRPr="000F440B">
        <w:rPr>
          <w:rFonts w:ascii="Times New Roman" w:hAnsi="Times New Roman"/>
          <w:sz w:val="28"/>
          <w:szCs w:val="28"/>
        </w:rPr>
        <w:t xml:space="preserve">  полномочий обеспечивается за счет </w:t>
      </w:r>
      <w:r>
        <w:rPr>
          <w:rFonts w:ascii="Times New Roman" w:hAnsi="Times New Roman"/>
          <w:sz w:val="28"/>
          <w:szCs w:val="28"/>
        </w:rPr>
        <w:t xml:space="preserve">иных </w:t>
      </w:r>
      <w:r w:rsidRPr="000F440B">
        <w:rPr>
          <w:rFonts w:ascii="Times New Roman" w:hAnsi="Times New Roman"/>
          <w:sz w:val="28"/>
          <w:szCs w:val="28"/>
        </w:rPr>
        <w:t xml:space="preserve">межбюджетных трансфертов предоставляемых из бюджета МО «Бичурский район» в бюджет МО СП </w:t>
      </w:r>
      <w:r>
        <w:rPr>
          <w:rFonts w:ascii="Times New Roman" w:hAnsi="Times New Roman"/>
          <w:sz w:val="28"/>
          <w:szCs w:val="28"/>
        </w:rPr>
        <w:t>"Дунда-Киретское"</w:t>
      </w:r>
    </w:p>
    <w:p w:rsidR="004C4FFE" w:rsidRPr="000F440B" w:rsidRDefault="004C4FFE" w:rsidP="004C4FFE">
      <w:pPr>
        <w:jc w:val="center"/>
        <w:rPr>
          <w:rFonts w:ascii="Times New Roman" w:hAnsi="Times New Roman"/>
          <w:b/>
          <w:bCs/>
          <w:sz w:val="28"/>
          <w:szCs w:val="28"/>
        </w:rPr>
      </w:pPr>
      <w:r w:rsidRPr="000F440B">
        <w:rPr>
          <w:rFonts w:ascii="Times New Roman" w:hAnsi="Times New Roman"/>
          <w:b/>
          <w:bCs/>
          <w:sz w:val="28"/>
          <w:szCs w:val="28"/>
        </w:rPr>
        <w:t xml:space="preserve">2. </w:t>
      </w:r>
      <w:r>
        <w:rPr>
          <w:rFonts w:ascii="Times New Roman" w:hAnsi="Times New Roman"/>
          <w:b/>
          <w:bCs/>
          <w:sz w:val="28"/>
          <w:szCs w:val="28"/>
        </w:rPr>
        <w:t xml:space="preserve"> Иные м</w:t>
      </w:r>
      <w:r w:rsidRPr="000F440B">
        <w:rPr>
          <w:rFonts w:ascii="Times New Roman" w:hAnsi="Times New Roman"/>
          <w:b/>
          <w:bCs/>
          <w:sz w:val="28"/>
          <w:szCs w:val="28"/>
        </w:rPr>
        <w:t xml:space="preserve">ежбюджетные трансферты, направляемые на осуществление </w:t>
      </w:r>
      <w:r w:rsidRPr="000F440B">
        <w:rPr>
          <w:rFonts w:ascii="Times New Roman" w:hAnsi="Times New Roman"/>
          <w:b/>
          <w:bCs/>
          <w:sz w:val="28"/>
          <w:szCs w:val="28"/>
        </w:rPr>
        <w:br/>
        <w:t>передаваемых полномочий</w:t>
      </w:r>
    </w:p>
    <w:p w:rsidR="004C4FFE" w:rsidRPr="004C4FFE" w:rsidRDefault="004C4FFE" w:rsidP="004C4FFE">
      <w:pPr>
        <w:jc w:val="both"/>
        <w:rPr>
          <w:rFonts w:ascii="Times New Roman" w:hAnsi="Times New Roman"/>
          <w:b/>
          <w:sz w:val="28"/>
          <w:szCs w:val="28"/>
        </w:rPr>
      </w:pPr>
      <w:r w:rsidRPr="000F440B">
        <w:rPr>
          <w:rFonts w:ascii="Times New Roman" w:hAnsi="Times New Roman"/>
          <w:spacing w:val="-1"/>
          <w:sz w:val="28"/>
          <w:szCs w:val="28"/>
        </w:rPr>
        <w:t xml:space="preserve">2.1. Расчет </w:t>
      </w:r>
      <w:r>
        <w:rPr>
          <w:rFonts w:ascii="Times New Roman" w:hAnsi="Times New Roman"/>
          <w:spacing w:val="-1"/>
          <w:sz w:val="28"/>
          <w:szCs w:val="28"/>
        </w:rPr>
        <w:t xml:space="preserve">иных </w:t>
      </w:r>
      <w:r w:rsidRPr="000F440B">
        <w:rPr>
          <w:rFonts w:ascii="Times New Roman" w:hAnsi="Times New Roman"/>
          <w:spacing w:val="-1"/>
          <w:sz w:val="28"/>
          <w:szCs w:val="28"/>
        </w:rPr>
        <w:t xml:space="preserve">межбюджетных трансфертов, направляемых на осуществление передаваемой  по настоящему Соглашению части полномочий, осуществляется в соответствии с </w:t>
      </w:r>
      <w:r>
        <w:rPr>
          <w:rFonts w:ascii="Times New Roman" w:hAnsi="Times New Roman"/>
          <w:spacing w:val="-1"/>
          <w:sz w:val="28"/>
          <w:szCs w:val="28"/>
        </w:rPr>
        <w:t>методикой по передаче иных межбюджетных трансфертов на осуществление части полномочий по организации библиотечного обслуживания</w:t>
      </w:r>
      <w:r w:rsidRPr="000F440B">
        <w:rPr>
          <w:rFonts w:ascii="Times New Roman" w:hAnsi="Times New Roman"/>
          <w:spacing w:val="-1"/>
          <w:sz w:val="28"/>
          <w:szCs w:val="28"/>
        </w:rPr>
        <w:t xml:space="preserve">, </w:t>
      </w:r>
      <w:r w:rsidRPr="000F440B">
        <w:rPr>
          <w:rFonts w:ascii="Times New Roman" w:hAnsi="Times New Roman"/>
          <w:sz w:val="28"/>
          <w:szCs w:val="28"/>
        </w:rPr>
        <w:t xml:space="preserve">предоставляемых из бюджета МО  «Бичурский район» в бюджет МО СП </w:t>
      </w:r>
      <w:r>
        <w:rPr>
          <w:rFonts w:ascii="Times New Roman" w:hAnsi="Times New Roman"/>
          <w:sz w:val="28"/>
          <w:szCs w:val="28"/>
        </w:rPr>
        <w:t>"Дунда-Киретское"</w:t>
      </w:r>
      <w:r w:rsidRPr="000F440B">
        <w:rPr>
          <w:rFonts w:ascii="Times New Roman" w:hAnsi="Times New Roman"/>
          <w:sz w:val="28"/>
          <w:szCs w:val="28"/>
        </w:rPr>
        <w:t xml:space="preserve"> </w:t>
      </w:r>
      <w:r w:rsidRPr="000F440B">
        <w:rPr>
          <w:rFonts w:ascii="Times New Roman" w:hAnsi="Times New Roman"/>
          <w:spacing w:val="-1"/>
          <w:sz w:val="28"/>
          <w:szCs w:val="28"/>
        </w:rPr>
        <w:t>на осуществление передаваемой части полномочий</w:t>
      </w:r>
      <w:r>
        <w:rPr>
          <w:rFonts w:ascii="Times New Roman" w:hAnsi="Times New Roman"/>
          <w:spacing w:val="-1"/>
          <w:sz w:val="28"/>
          <w:szCs w:val="28"/>
        </w:rPr>
        <w:t>.</w:t>
      </w:r>
    </w:p>
    <w:p w:rsidR="004C4FFE" w:rsidRDefault="004C4FFE" w:rsidP="004C4FFE">
      <w:pPr>
        <w:tabs>
          <w:tab w:val="left" w:pos="1276"/>
        </w:tabs>
        <w:jc w:val="both"/>
        <w:rPr>
          <w:rFonts w:ascii="Times New Roman" w:hAnsi="Times New Roman"/>
          <w:sz w:val="28"/>
          <w:szCs w:val="28"/>
        </w:rPr>
      </w:pPr>
      <w:r w:rsidRPr="000F440B">
        <w:rPr>
          <w:rFonts w:ascii="Times New Roman" w:hAnsi="Times New Roman"/>
          <w:sz w:val="28"/>
          <w:szCs w:val="28"/>
        </w:rPr>
        <w:t xml:space="preserve">2.2.Предоставление </w:t>
      </w:r>
      <w:r>
        <w:rPr>
          <w:rFonts w:ascii="Times New Roman" w:hAnsi="Times New Roman"/>
          <w:sz w:val="28"/>
          <w:szCs w:val="28"/>
        </w:rPr>
        <w:t xml:space="preserve">иных </w:t>
      </w:r>
      <w:r w:rsidRPr="000F440B">
        <w:rPr>
          <w:rFonts w:ascii="Times New Roman" w:hAnsi="Times New Roman"/>
          <w:sz w:val="28"/>
          <w:szCs w:val="28"/>
        </w:rPr>
        <w:t xml:space="preserve">межбюджетных трансфертов осуществляется в </w:t>
      </w:r>
      <w:r>
        <w:rPr>
          <w:rFonts w:ascii="Times New Roman" w:hAnsi="Times New Roman"/>
          <w:sz w:val="28"/>
          <w:szCs w:val="28"/>
        </w:rPr>
        <w:t xml:space="preserve"> соответствии со сводной бюджетной росписью бюджета МО «Бичурский район» в </w:t>
      </w:r>
      <w:r w:rsidRPr="000F440B">
        <w:rPr>
          <w:rFonts w:ascii="Times New Roman" w:hAnsi="Times New Roman"/>
          <w:sz w:val="28"/>
          <w:szCs w:val="28"/>
        </w:rPr>
        <w:t>пределах бюджетных ассигнований и лимитов бюджетных обязательств</w:t>
      </w:r>
      <w:r>
        <w:rPr>
          <w:rFonts w:ascii="Times New Roman" w:hAnsi="Times New Roman"/>
          <w:sz w:val="28"/>
          <w:szCs w:val="28"/>
        </w:rPr>
        <w:t xml:space="preserve"> на соответствующий год. </w:t>
      </w:r>
    </w:p>
    <w:p w:rsidR="004C4FFE" w:rsidRPr="000F440B" w:rsidRDefault="004C4FFE" w:rsidP="004C4FFE">
      <w:pPr>
        <w:tabs>
          <w:tab w:val="left" w:pos="1276"/>
        </w:tabs>
        <w:jc w:val="both"/>
        <w:rPr>
          <w:rFonts w:ascii="Times New Roman" w:hAnsi="Times New Roman"/>
          <w:sz w:val="28"/>
          <w:szCs w:val="28"/>
        </w:rPr>
      </w:pPr>
      <w:r w:rsidRPr="000F440B">
        <w:rPr>
          <w:rFonts w:ascii="Times New Roman" w:hAnsi="Times New Roman"/>
          <w:sz w:val="28"/>
          <w:szCs w:val="28"/>
        </w:rPr>
        <w:t xml:space="preserve">2.3.Размер </w:t>
      </w:r>
      <w:r>
        <w:rPr>
          <w:rFonts w:ascii="Times New Roman" w:hAnsi="Times New Roman"/>
          <w:sz w:val="28"/>
          <w:szCs w:val="28"/>
        </w:rPr>
        <w:t xml:space="preserve">иных </w:t>
      </w:r>
      <w:r w:rsidRPr="000F440B">
        <w:rPr>
          <w:rFonts w:ascii="Times New Roman" w:hAnsi="Times New Roman"/>
          <w:sz w:val="28"/>
          <w:szCs w:val="28"/>
        </w:rPr>
        <w:t>межбюджетных трансфертов для осуществления части полномочий устанавливается  в сумме _____________ руб.</w:t>
      </w:r>
    </w:p>
    <w:p w:rsidR="004C4FFE" w:rsidRPr="000F440B" w:rsidRDefault="004C4FFE" w:rsidP="004C4FFE">
      <w:pPr>
        <w:ind w:left="113"/>
        <w:jc w:val="center"/>
        <w:rPr>
          <w:rFonts w:ascii="Times New Roman" w:hAnsi="Times New Roman"/>
          <w:b/>
          <w:bCs/>
          <w:sz w:val="28"/>
          <w:szCs w:val="28"/>
        </w:rPr>
      </w:pPr>
      <w:r w:rsidRPr="000F440B">
        <w:rPr>
          <w:rFonts w:ascii="Times New Roman" w:hAnsi="Times New Roman"/>
          <w:b/>
          <w:bCs/>
          <w:sz w:val="28"/>
          <w:szCs w:val="28"/>
        </w:rPr>
        <w:t>3.  Права и обязанности сторон</w:t>
      </w:r>
    </w:p>
    <w:p w:rsidR="004C4FFE" w:rsidRPr="000F440B" w:rsidRDefault="004C4FFE" w:rsidP="004C4FFE">
      <w:pPr>
        <w:pStyle w:val="26"/>
        <w:numPr>
          <w:ilvl w:val="1"/>
          <w:numId w:val="19"/>
        </w:numPr>
        <w:spacing w:after="0" w:line="240" w:lineRule="auto"/>
        <w:rPr>
          <w:rFonts w:ascii="Times New Roman" w:hAnsi="Times New Roman"/>
          <w:b/>
          <w:sz w:val="28"/>
          <w:szCs w:val="28"/>
        </w:rPr>
      </w:pPr>
      <w:r>
        <w:rPr>
          <w:rFonts w:ascii="Times New Roman" w:hAnsi="Times New Roman"/>
          <w:b/>
          <w:sz w:val="28"/>
          <w:szCs w:val="28"/>
        </w:rPr>
        <w:t>МУ УКАМО</w:t>
      </w:r>
      <w:r w:rsidRPr="000F440B">
        <w:rPr>
          <w:rFonts w:ascii="Times New Roman" w:hAnsi="Times New Roman"/>
          <w:b/>
          <w:sz w:val="28"/>
          <w:szCs w:val="28"/>
        </w:rPr>
        <w:t xml:space="preserve">  «Бичурский район»</w:t>
      </w:r>
    </w:p>
    <w:p w:rsidR="004C4FFE" w:rsidRPr="004C4FFE" w:rsidRDefault="004C4FFE" w:rsidP="004C4FFE">
      <w:pPr>
        <w:jc w:val="both"/>
        <w:rPr>
          <w:rFonts w:ascii="Times New Roman" w:hAnsi="Times New Roman"/>
          <w:b/>
          <w:sz w:val="28"/>
          <w:szCs w:val="28"/>
        </w:rPr>
      </w:pPr>
      <w:r w:rsidRPr="000F440B">
        <w:rPr>
          <w:rFonts w:ascii="Times New Roman" w:hAnsi="Times New Roman"/>
          <w:sz w:val="28"/>
          <w:szCs w:val="28"/>
        </w:rPr>
        <w:t xml:space="preserve">- перечисляет Администрации МО СП </w:t>
      </w:r>
      <w:r>
        <w:rPr>
          <w:rFonts w:ascii="Times New Roman" w:hAnsi="Times New Roman"/>
          <w:sz w:val="28"/>
          <w:szCs w:val="28"/>
        </w:rPr>
        <w:t>"Дунда-Киретское"</w:t>
      </w:r>
      <w:r w:rsidRPr="000F440B">
        <w:rPr>
          <w:rFonts w:ascii="Times New Roman" w:hAnsi="Times New Roman"/>
          <w:sz w:val="28"/>
          <w:szCs w:val="28"/>
        </w:rPr>
        <w:t xml:space="preserve"> финансовые средства в виде </w:t>
      </w:r>
      <w:r>
        <w:rPr>
          <w:rFonts w:ascii="Times New Roman" w:hAnsi="Times New Roman"/>
          <w:sz w:val="28"/>
          <w:szCs w:val="28"/>
        </w:rPr>
        <w:t xml:space="preserve">иных </w:t>
      </w:r>
      <w:r w:rsidRPr="000F440B">
        <w:rPr>
          <w:rFonts w:ascii="Times New Roman" w:hAnsi="Times New Roman"/>
          <w:sz w:val="28"/>
          <w:szCs w:val="28"/>
        </w:rPr>
        <w:t>межбюджетных трансфертов, направляемых на осуществление переданной по настоящему Соглашению части полномочий;</w:t>
      </w:r>
    </w:p>
    <w:p w:rsidR="004C4FFE" w:rsidRPr="004C4FFE" w:rsidRDefault="004C4FFE" w:rsidP="004C4FFE">
      <w:pPr>
        <w:jc w:val="both"/>
        <w:rPr>
          <w:rFonts w:ascii="Times New Roman" w:hAnsi="Times New Roman"/>
          <w:b/>
          <w:sz w:val="28"/>
          <w:szCs w:val="28"/>
        </w:rPr>
      </w:pPr>
      <w:r w:rsidRPr="000F440B">
        <w:rPr>
          <w:rFonts w:ascii="Times New Roman" w:hAnsi="Times New Roman"/>
          <w:sz w:val="28"/>
          <w:szCs w:val="28"/>
        </w:rPr>
        <w:t xml:space="preserve">- предоставляет Администрации МО СП </w:t>
      </w:r>
      <w:r>
        <w:rPr>
          <w:rFonts w:ascii="Times New Roman" w:hAnsi="Times New Roman"/>
          <w:sz w:val="28"/>
          <w:szCs w:val="28"/>
        </w:rPr>
        <w:t>"Дунда-Киретское"</w:t>
      </w:r>
      <w:r w:rsidRPr="000F440B">
        <w:rPr>
          <w:rFonts w:ascii="Times New Roman" w:hAnsi="Times New Roman"/>
          <w:sz w:val="28"/>
          <w:szCs w:val="28"/>
        </w:rPr>
        <w:t xml:space="preserve"> необходимую информа</w:t>
      </w:r>
      <w:r w:rsidRPr="000F440B">
        <w:rPr>
          <w:rFonts w:ascii="Times New Roman" w:hAnsi="Times New Roman"/>
          <w:spacing w:val="-1"/>
          <w:sz w:val="28"/>
          <w:szCs w:val="28"/>
        </w:rPr>
        <w:t>цию, материалы и документы, связанные с осуществлением переданной части полномочий.</w:t>
      </w:r>
    </w:p>
    <w:p w:rsidR="004C4FFE" w:rsidRPr="004C4FFE" w:rsidRDefault="004C4FFE" w:rsidP="004C4FFE">
      <w:pPr>
        <w:jc w:val="both"/>
        <w:rPr>
          <w:rStyle w:val="rvts7"/>
          <w:rFonts w:ascii="Times New Roman" w:hAnsi="Times New Roman" w:cstheme="minorBidi"/>
          <w:b/>
          <w:color w:val="auto"/>
          <w:sz w:val="28"/>
          <w:szCs w:val="28"/>
        </w:rPr>
      </w:pPr>
      <w:r w:rsidRPr="000F440B">
        <w:rPr>
          <w:rFonts w:ascii="Times New Roman" w:hAnsi="Times New Roman"/>
          <w:spacing w:val="-4"/>
          <w:sz w:val="28"/>
          <w:szCs w:val="28"/>
        </w:rPr>
        <w:lastRenderedPageBreak/>
        <w:t xml:space="preserve">- оказывает содействие Администрации  МО СП </w:t>
      </w:r>
      <w:r>
        <w:rPr>
          <w:rFonts w:ascii="Times New Roman" w:hAnsi="Times New Roman"/>
          <w:sz w:val="28"/>
          <w:szCs w:val="28"/>
        </w:rPr>
        <w:t>"Дунда-Киретское"</w:t>
      </w:r>
      <w:r w:rsidRPr="000F440B">
        <w:rPr>
          <w:rFonts w:ascii="Times New Roman" w:hAnsi="Times New Roman"/>
          <w:spacing w:val="-4"/>
          <w:sz w:val="28"/>
          <w:szCs w:val="28"/>
        </w:rPr>
        <w:t xml:space="preserve"> в разрешении вопросов, связанных с осуществлением переданной части полномочий.</w:t>
      </w:r>
    </w:p>
    <w:p w:rsidR="004C4FFE" w:rsidRPr="004C4FFE" w:rsidRDefault="004C4FFE" w:rsidP="004C4FFE">
      <w:pPr>
        <w:jc w:val="both"/>
        <w:rPr>
          <w:rFonts w:ascii="Times New Roman" w:hAnsi="Times New Roman"/>
          <w:b/>
          <w:sz w:val="28"/>
          <w:szCs w:val="28"/>
        </w:rPr>
      </w:pPr>
      <w:r w:rsidRPr="000F440B">
        <w:rPr>
          <w:rFonts w:ascii="Times New Roman" w:hAnsi="Times New Roman"/>
          <w:sz w:val="28"/>
          <w:szCs w:val="28"/>
        </w:rPr>
        <w:t xml:space="preserve">-осуществляет контроль за исполнением Администрацией МО СП </w:t>
      </w:r>
      <w:r>
        <w:rPr>
          <w:rFonts w:ascii="Times New Roman" w:hAnsi="Times New Roman"/>
          <w:sz w:val="28"/>
          <w:szCs w:val="28"/>
        </w:rPr>
        <w:t>"Дунда-Киретское"</w:t>
      </w:r>
      <w:r w:rsidRPr="000F440B">
        <w:rPr>
          <w:rFonts w:ascii="Times New Roman" w:hAnsi="Times New Roman"/>
          <w:sz w:val="28"/>
          <w:szCs w:val="28"/>
        </w:rPr>
        <w:t xml:space="preserve"> переданной ей части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МО СП </w:t>
      </w:r>
      <w:r>
        <w:rPr>
          <w:rFonts w:ascii="Times New Roman" w:hAnsi="Times New Roman"/>
          <w:sz w:val="28"/>
          <w:szCs w:val="28"/>
        </w:rPr>
        <w:t>"Дунда-Киретское"</w:t>
      </w:r>
      <w:r w:rsidRPr="000F440B">
        <w:rPr>
          <w:rFonts w:ascii="Times New Roman" w:hAnsi="Times New Roman"/>
          <w:sz w:val="28"/>
          <w:szCs w:val="28"/>
        </w:rPr>
        <w:t xml:space="preserve"> письменные требования об устранении выявленных нарушений в месячный срок с даты получения  уведомления.</w:t>
      </w:r>
    </w:p>
    <w:p w:rsidR="004C4FFE" w:rsidRPr="004C4FFE" w:rsidRDefault="004C4FFE" w:rsidP="004C4FFE">
      <w:pPr>
        <w:jc w:val="both"/>
        <w:rPr>
          <w:rFonts w:ascii="Times New Roman" w:hAnsi="Times New Roman"/>
          <w:b/>
          <w:sz w:val="28"/>
          <w:szCs w:val="28"/>
        </w:rPr>
      </w:pPr>
      <w:r w:rsidRPr="000F440B">
        <w:rPr>
          <w:rFonts w:ascii="Times New Roman" w:hAnsi="Times New Roman"/>
          <w:sz w:val="28"/>
          <w:szCs w:val="28"/>
        </w:rPr>
        <w:t>- запрашивает в установленном порядке у Администрации МО СП</w:t>
      </w:r>
      <w:r>
        <w:rPr>
          <w:rFonts w:ascii="Times New Roman" w:hAnsi="Times New Roman"/>
          <w:sz w:val="28"/>
          <w:szCs w:val="28"/>
        </w:rPr>
        <w:t>"Дунда-Киретское"</w:t>
      </w:r>
      <w:r w:rsidRPr="000F440B">
        <w:rPr>
          <w:rFonts w:ascii="Times New Roman" w:hAnsi="Times New Roman"/>
          <w:sz w:val="28"/>
          <w:szCs w:val="28"/>
        </w:rPr>
        <w:t>необходимую информа</w:t>
      </w:r>
      <w:r w:rsidRPr="000F440B">
        <w:rPr>
          <w:rFonts w:ascii="Times New Roman" w:hAnsi="Times New Roman"/>
          <w:spacing w:val="-1"/>
          <w:sz w:val="28"/>
          <w:szCs w:val="28"/>
        </w:rPr>
        <w:t xml:space="preserve">цию, материалы и документы, связанные с осуществлением переданной части полномочий, в том числе об </w:t>
      </w:r>
      <w:r w:rsidRPr="000F440B">
        <w:rPr>
          <w:rFonts w:ascii="Times New Roman" w:hAnsi="Times New Roman"/>
          <w:sz w:val="28"/>
          <w:szCs w:val="28"/>
        </w:rPr>
        <w:t>использовании финансовых средств.</w:t>
      </w:r>
    </w:p>
    <w:p w:rsidR="004C4FFE" w:rsidRPr="004C4FFE" w:rsidRDefault="004C4FFE" w:rsidP="004C4FFE">
      <w:pPr>
        <w:jc w:val="both"/>
        <w:rPr>
          <w:rFonts w:ascii="Times New Roman" w:hAnsi="Times New Roman"/>
          <w:b/>
          <w:sz w:val="28"/>
          <w:szCs w:val="28"/>
        </w:rPr>
      </w:pPr>
      <w:r w:rsidRPr="000F440B">
        <w:rPr>
          <w:rFonts w:ascii="Times New Roman" w:hAnsi="Times New Roman"/>
          <w:sz w:val="28"/>
          <w:szCs w:val="28"/>
        </w:rPr>
        <w:t xml:space="preserve">- в период действия настоящего Соглашения не вправе осуществлять часть полномочий, переданных Администрации МО СП </w:t>
      </w:r>
      <w:r>
        <w:rPr>
          <w:rFonts w:ascii="Times New Roman" w:hAnsi="Times New Roman"/>
          <w:sz w:val="28"/>
          <w:szCs w:val="28"/>
        </w:rPr>
        <w:t>"Дунда-Киретское"</w:t>
      </w:r>
      <w:r w:rsidRPr="000F440B">
        <w:rPr>
          <w:rFonts w:ascii="Times New Roman" w:hAnsi="Times New Roman"/>
          <w:sz w:val="28"/>
          <w:szCs w:val="28"/>
        </w:rPr>
        <w:t>.</w:t>
      </w:r>
    </w:p>
    <w:p w:rsidR="004C4FFE" w:rsidRPr="000F440B" w:rsidRDefault="004C4FFE" w:rsidP="004C4FFE">
      <w:pPr>
        <w:jc w:val="both"/>
        <w:rPr>
          <w:rFonts w:ascii="Times New Roman" w:hAnsi="Times New Roman"/>
          <w:b/>
          <w:sz w:val="28"/>
          <w:szCs w:val="28"/>
        </w:rPr>
      </w:pPr>
      <w:r w:rsidRPr="000F440B">
        <w:rPr>
          <w:rFonts w:ascii="Times New Roman" w:hAnsi="Times New Roman"/>
          <w:b/>
          <w:sz w:val="28"/>
          <w:szCs w:val="28"/>
        </w:rPr>
        <w:t xml:space="preserve">3.2.Администрация  МО СП </w:t>
      </w:r>
      <w:r>
        <w:rPr>
          <w:rFonts w:ascii="Times New Roman" w:hAnsi="Times New Roman"/>
          <w:sz w:val="28"/>
          <w:szCs w:val="28"/>
        </w:rPr>
        <w:t>"Дунда-Киретское"</w:t>
      </w:r>
      <w:r w:rsidRPr="000F440B">
        <w:rPr>
          <w:rFonts w:ascii="Times New Roman" w:hAnsi="Times New Roman"/>
          <w:b/>
          <w:sz w:val="28"/>
          <w:szCs w:val="28"/>
        </w:rPr>
        <w:t>:</w:t>
      </w:r>
    </w:p>
    <w:p w:rsidR="004C4FFE" w:rsidRPr="000F440B" w:rsidRDefault="004C4FFE" w:rsidP="004C4FFE">
      <w:pPr>
        <w:tabs>
          <w:tab w:val="num" w:pos="1260"/>
        </w:tabs>
        <w:ind w:right="53"/>
        <w:jc w:val="both"/>
        <w:rPr>
          <w:rFonts w:ascii="Times New Roman" w:hAnsi="Times New Roman"/>
          <w:sz w:val="28"/>
          <w:szCs w:val="28"/>
        </w:rPr>
      </w:pPr>
      <w:r w:rsidRPr="000F440B">
        <w:rPr>
          <w:rFonts w:ascii="Times New Roman" w:hAnsi="Times New Roman"/>
          <w:sz w:val="28"/>
          <w:szCs w:val="28"/>
        </w:rPr>
        <w:t xml:space="preserve">- осуществляет переданную ей </w:t>
      </w:r>
      <w:r>
        <w:rPr>
          <w:rFonts w:ascii="Times New Roman" w:hAnsi="Times New Roman"/>
          <w:sz w:val="28"/>
          <w:szCs w:val="28"/>
        </w:rPr>
        <w:t xml:space="preserve">МУ УКАМО </w:t>
      </w:r>
      <w:r w:rsidRPr="000F440B">
        <w:rPr>
          <w:rFonts w:ascii="Times New Roman" w:hAnsi="Times New Roman"/>
          <w:sz w:val="28"/>
          <w:szCs w:val="28"/>
        </w:rPr>
        <w:t xml:space="preserve">«Бичурский район»  часть полномочий в соответствии с </w:t>
      </w:r>
      <w:r w:rsidRPr="000F440B">
        <w:rPr>
          <w:rFonts w:ascii="Times New Roman" w:hAnsi="Times New Roman"/>
          <w:spacing w:val="-1"/>
          <w:sz w:val="28"/>
          <w:szCs w:val="28"/>
        </w:rPr>
        <w:t xml:space="preserve">пунктом 1.2 настоящего Соглашения и действующим законодательством в пределах, выделенных на эти </w:t>
      </w:r>
      <w:r w:rsidRPr="000F440B">
        <w:rPr>
          <w:rFonts w:ascii="Times New Roman" w:hAnsi="Times New Roman"/>
          <w:sz w:val="28"/>
          <w:szCs w:val="28"/>
        </w:rPr>
        <w:t>цели финансовых средств.</w:t>
      </w:r>
    </w:p>
    <w:p w:rsidR="004C4FFE" w:rsidRPr="000F440B" w:rsidRDefault="004C4FFE" w:rsidP="004C4FFE">
      <w:pPr>
        <w:tabs>
          <w:tab w:val="num" w:pos="1260"/>
        </w:tabs>
        <w:ind w:right="67"/>
        <w:jc w:val="both"/>
        <w:rPr>
          <w:rFonts w:ascii="Times New Roman" w:hAnsi="Times New Roman"/>
          <w:sz w:val="28"/>
          <w:szCs w:val="28"/>
        </w:rPr>
      </w:pPr>
      <w:r w:rsidRPr="000F440B">
        <w:rPr>
          <w:rFonts w:ascii="Times New Roman" w:hAnsi="Times New Roman"/>
          <w:sz w:val="28"/>
          <w:szCs w:val="28"/>
        </w:rPr>
        <w:t xml:space="preserve">- рассматривает представленные </w:t>
      </w:r>
      <w:r>
        <w:rPr>
          <w:rFonts w:ascii="Times New Roman" w:hAnsi="Times New Roman"/>
          <w:sz w:val="28"/>
          <w:szCs w:val="28"/>
        </w:rPr>
        <w:t xml:space="preserve">МУ УКАМО </w:t>
      </w:r>
      <w:r w:rsidRPr="000F440B">
        <w:rPr>
          <w:rFonts w:ascii="Times New Roman" w:hAnsi="Times New Roman"/>
          <w:sz w:val="28"/>
          <w:szCs w:val="28"/>
        </w:rPr>
        <w:t>«Бичурский район» требования об устранении вы</w:t>
      </w:r>
      <w:r w:rsidRPr="000F440B">
        <w:rPr>
          <w:rFonts w:ascii="Times New Roman" w:hAnsi="Times New Roman"/>
          <w:spacing w:val="-1"/>
          <w:sz w:val="28"/>
          <w:szCs w:val="28"/>
        </w:rPr>
        <w:t xml:space="preserve">явленных нарушений со стороны Администрации МО СП по реализации переданной </w:t>
      </w:r>
      <w:r>
        <w:rPr>
          <w:rFonts w:ascii="Times New Roman" w:hAnsi="Times New Roman"/>
          <w:spacing w:val="-1"/>
          <w:sz w:val="28"/>
          <w:szCs w:val="28"/>
        </w:rPr>
        <w:t>МУ УКА</w:t>
      </w:r>
      <w:r w:rsidRPr="000F440B">
        <w:rPr>
          <w:rFonts w:ascii="Times New Roman" w:hAnsi="Times New Roman"/>
          <w:spacing w:val="-1"/>
          <w:sz w:val="28"/>
          <w:szCs w:val="28"/>
        </w:rPr>
        <w:t xml:space="preserve">МО «Бичурский район»  </w:t>
      </w:r>
      <w:r w:rsidRPr="000F440B">
        <w:rPr>
          <w:rFonts w:ascii="Times New Roman" w:hAnsi="Times New Roman"/>
          <w:sz w:val="28"/>
          <w:szCs w:val="28"/>
        </w:rPr>
        <w:t xml:space="preserve">части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w:t>
      </w:r>
      <w:r>
        <w:rPr>
          <w:rFonts w:ascii="Times New Roman" w:hAnsi="Times New Roman"/>
          <w:sz w:val="28"/>
          <w:szCs w:val="28"/>
        </w:rPr>
        <w:t>МУ УКАМО</w:t>
      </w:r>
      <w:r w:rsidRPr="000F440B">
        <w:rPr>
          <w:rFonts w:ascii="Times New Roman" w:hAnsi="Times New Roman"/>
          <w:sz w:val="28"/>
          <w:szCs w:val="28"/>
        </w:rPr>
        <w:t xml:space="preserve"> «Бичурский район».</w:t>
      </w:r>
    </w:p>
    <w:p w:rsidR="004C4FFE" w:rsidRPr="000F440B" w:rsidRDefault="004C4FFE" w:rsidP="004C4FFE">
      <w:pPr>
        <w:tabs>
          <w:tab w:val="num" w:pos="1260"/>
        </w:tabs>
        <w:ind w:right="72"/>
        <w:jc w:val="both"/>
        <w:rPr>
          <w:rFonts w:ascii="Times New Roman" w:hAnsi="Times New Roman"/>
          <w:sz w:val="28"/>
          <w:szCs w:val="28"/>
        </w:rPr>
      </w:pPr>
      <w:r w:rsidRPr="000F440B">
        <w:rPr>
          <w:rFonts w:ascii="Times New Roman" w:hAnsi="Times New Roman"/>
          <w:sz w:val="28"/>
          <w:szCs w:val="28"/>
        </w:rPr>
        <w:t xml:space="preserve">- ежеквартально, не позднее 20 числа месяца, следующего за отчетным периодом, представляет </w:t>
      </w:r>
      <w:r>
        <w:rPr>
          <w:rFonts w:ascii="Times New Roman" w:hAnsi="Times New Roman"/>
          <w:sz w:val="28"/>
          <w:szCs w:val="28"/>
        </w:rPr>
        <w:t>МУ УКАМО</w:t>
      </w:r>
      <w:r w:rsidRPr="000F440B">
        <w:rPr>
          <w:rFonts w:ascii="Times New Roman" w:hAnsi="Times New Roman"/>
          <w:sz w:val="28"/>
          <w:szCs w:val="28"/>
        </w:rPr>
        <w:t xml:space="preserve"> «Бичурский район»  отчет об использовании денежных средств для исполнения переданной по настоящему Соглашению части полномочий.</w:t>
      </w:r>
    </w:p>
    <w:p w:rsidR="004C4FFE" w:rsidRPr="000F440B" w:rsidRDefault="004C4FFE" w:rsidP="004C4FFE">
      <w:pPr>
        <w:tabs>
          <w:tab w:val="num" w:pos="1260"/>
        </w:tabs>
        <w:ind w:right="86"/>
        <w:jc w:val="both"/>
        <w:rPr>
          <w:rFonts w:ascii="Times New Roman" w:hAnsi="Times New Roman"/>
          <w:sz w:val="28"/>
          <w:szCs w:val="28"/>
        </w:rPr>
      </w:pPr>
      <w:r w:rsidRPr="000F440B">
        <w:rPr>
          <w:rFonts w:ascii="Times New Roman" w:hAnsi="Times New Roman"/>
          <w:spacing w:val="-1"/>
          <w:sz w:val="28"/>
          <w:szCs w:val="28"/>
        </w:rPr>
        <w:t xml:space="preserve">- в случае невозможности надлежащего исполнения переданной части полномочий Администрация МО СП  сообщает об этом в письменной форме </w:t>
      </w:r>
      <w:r>
        <w:rPr>
          <w:rFonts w:ascii="Times New Roman" w:hAnsi="Times New Roman"/>
          <w:spacing w:val="-1"/>
          <w:sz w:val="28"/>
          <w:szCs w:val="28"/>
        </w:rPr>
        <w:t xml:space="preserve">МУ УКАМО </w:t>
      </w:r>
      <w:r w:rsidRPr="000F440B">
        <w:rPr>
          <w:rFonts w:ascii="Times New Roman" w:hAnsi="Times New Roman"/>
          <w:spacing w:val="-1"/>
          <w:sz w:val="28"/>
          <w:szCs w:val="28"/>
        </w:rPr>
        <w:t>«Би</w:t>
      </w:r>
      <w:r>
        <w:rPr>
          <w:rFonts w:ascii="Times New Roman" w:hAnsi="Times New Roman"/>
          <w:spacing w:val="-1"/>
          <w:sz w:val="28"/>
          <w:szCs w:val="28"/>
        </w:rPr>
        <w:t>ч</w:t>
      </w:r>
      <w:r w:rsidRPr="000F440B">
        <w:rPr>
          <w:rFonts w:ascii="Times New Roman" w:hAnsi="Times New Roman"/>
          <w:spacing w:val="-1"/>
          <w:sz w:val="28"/>
          <w:szCs w:val="28"/>
        </w:rPr>
        <w:t xml:space="preserve">урский район». </w:t>
      </w:r>
      <w:r>
        <w:rPr>
          <w:rFonts w:ascii="Times New Roman" w:hAnsi="Times New Roman"/>
          <w:spacing w:val="-1"/>
          <w:sz w:val="28"/>
          <w:szCs w:val="28"/>
        </w:rPr>
        <w:t>МУ УКАМО «</w:t>
      </w:r>
      <w:r w:rsidRPr="000F440B">
        <w:rPr>
          <w:rFonts w:ascii="Times New Roman" w:hAnsi="Times New Roman"/>
          <w:spacing w:val="-1"/>
          <w:sz w:val="28"/>
          <w:szCs w:val="28"/>
        </w:rPr>
        <w:t xml:space="preserve">Бичурский район» </w:t>
      </w:r>
      <w:r w:rsidRPr="000F440B">
        <w:rPr>
          <w:rFonts w:ascii="Times New Roman" w:hAnsi="Times New Roman"/>
          <w:sz w:val="28"/>
          <w:szCs w:val="28"/>
        </w:rPr>
        <w:lastRenderedPageBreak/>
        <w:t>рассматривает такое сообщение в течение 15 дней с момента его поступления.</w:t>
      </w:r>
    </w:p>
    <w:p w:rsidR="004C4FFE" w:rsidRPr="000F440B" w:rsidRDefault="004C4FFE" w:rsidP="004C4FFE">
      <w:pPr>
        <w:pStyle w:val="26"/>
        <w:numPr>
          <w:ilvl w:val="0"/>
          <w:numId w:val="19"/>
        </w:numPr>
        <w:spacing w:after="0" w:line="240" w:lineRule="auto"/>
        <w:jc w:val="center"/>
        <w:rPr>
          <w:rFonts w:ascii="Times New Roman" w:hAnsi="Times New Roman"/>
          <w:b/>
          <w:sz w:val="28"/>
          <w:szCs w:val="28"/>
        </w:rPr>
      </w:pPr>
      <w:r w:rsidRPr="000F440B">
        <w:rPr>
          <w:rFonts w:ascii="Times New Roman" w:hAnsi="Times New Roman"/>
          <w:b/>
          <w:sz w:val="28"/>
          <w:szCs w:val="28"/>
        </w:rPr>
        <w:t xml:space="preserve"> Срок действия соглашения</w:t>
      </w:r>
    </w:p>
    <w:p w:rsidR="004C4FFE" w:rsidRDefault="004C4FFE" w:rsidP="004C4FFE">
      <w:pPr>
        <w:jc w:val="both"/>
        <w:rPr>
          <w:rFonts w:ascii="Times New Roman" w:hAnsi="Times New Roman"/>
          <w:sz w:val="28"/>
          <w:szCs w:val="28"/>
        </w:rPr>
      </w:pPr>
      <w:r w:rsidRPr="000F440B">
        <w:rPr>
          <w:rFonts w:ascii="Times New Roman" w:hAnsi="Times New Roman"/>
          <w:sz w:val="28"/>
          <w:szCs w:val="28"/>
        </w:rPr>
        <w:t>4.1 Полномочия передаются с 01 января 201</w:t>
      </w:r>
      <w:r>
        <w:rPr>
          <w:rFonts w:ascii="Times New Roman" w:hAnsi="Times New Roman"/>
          <w:sz w:val="28"/>
          <w:szCs w:val="28"/>
        </w:rPr>
        <w:t>8</w:t>
      </w:r>
      <w:r w:rsidRPr="000F440B">
        <w:rPr>
          <w:rFonts w:ascii="Times New Roman" w:hAnsi="Times New Roman"/>
          <w:sz w:val="28"/>
          <w:szCs w:val="28"/>
        </w:rPr>
        <w:t xml:space="preserve"> года по 31 декабря 201</w:t>
      </w:r>
      <w:r>
        <w:rPr>
          <w:rFonts w:ascii="Times New Roman" w:hAnsi="Times New Roman"/>
          <w:sz w:val="28"/>
          <w:szCs w:val="28"/>
        </w:rPr>
        <w:t>8</w:t>
      </w:r>
      <w:r w:rsidRPr="000F440B">
        <w:rPr>
          <w:rFonts w:ascii="Times New Roman" w:hAnsi="Times New Roman"/>
          <w:sz w:val="28"/>
          <w:szCs w:val="28"/>
        </w:rPr>
        <w:t xml:space="preserve"> года</w:t>
      </w:r>
      <w:r>
        <w:rPr>
          <w:rFonts w:ascii="Times New Roman" w:hAnsi="Times New Roman"/>
          <w:sz w:val="28"/>
          <w:szCs w:val="28"/>
        </w:rPr>
        <w:br/>
      </w:r>
      <w:r w:rsidRPr="000F440B">
        <w:rPr>
          <w:rFonts w:ascii="Times New Roman" w:hAnsi="Times New Roman"/>
          <w:sz w:val="28"/>
          <w:szCs w:val="28"/>
        </w:rPr>
        <w:t>4.2. Настоящее Соглашение ежегодно пролонгируется на следующий год, если ни одна из сторон до 01 ноября  текущего года не заявит письменно о его расторжении.</w:t>
      </w:r>
    </w:p>
    <w:p w:rsidR="004C4FFE" w:rsidRDefault="004C4FFE" w:rsidP="004C4FFE">
      <w:pPr>
        <w:jc w:val="both"/>
        <w:rPr>
          <w:rFonts w:ascii="Times New Roman" w:hAnsi="Times New Roman"/>
          <w:sz w:val="28"/>
          <w:szCs w:val="28"/>
        </w:rPr>
      </w:pPr>
      <w:r>
        <w:rPr>
          <w:rFonts w:ascii="Times New Roman" w:hAnsi="Times New Roman"/>
          <w:sz w:val="28"/>
          <w:szCs w:val="28"/>
        </w:rPr>
        <w:t>4</w:t>
      </w:r>
      <w:r w:rsidRPr="000F440B">
        <w:rPr>
          <w:rFonts w:ascii="Times New Roman" w:hAnsi="Times New Roman"/>
          <w:sz w:val="28"/>
          <w:szCs w:val="28"/>
        </w:rPr>
        <w:t>.3. Действие настоящего Соглашения может быть прекращено досрочно (до истечения срока его действия):</w:t>
      </w:r>
    </w:p>
    <w:p w:rsidR="004C4FFE" w:rsidRPr="000F440B" w:rsidRDefault="004C4FFE" w:rsidP="004C4FFE">
      <w:pPr>
        <w:jc w:val="both"/>
        <w:rPr>
          <w:rFonts w:ascii="Times New Roman" w:hAnsi="Times New Roman"/>
          <w:sz w:val="28"/>
          <w:szCs w:val="28"/>
        </w:rPr>
      </w:pPr>
      <w:r w:rsidRPr="000F440B">
        <w:rPr>
          <w:rFonts w:ascii="Times New Roman" w:hAnsi="Times New Roman"/>
          <w:sz w:val="28"/>
          <w:szCs w:val="28"/>
        </w:rPr>
        <w:t>1) по взаимному соглашению Сторон, выраженному в оформленном надлежащим образом Соглашении о расторжении настоящего Соглашения.</w:t>
      </w:r>
    </w:p>
    <w:p w:rsidR="004C4FFE" w:rsidRPr="000F440B" w:rsidRDefault="004C4FFE" w:rsidP="004C4FFE">
      <w:pPr>
        <w:jc w:val="both"/>
        <w:rPr>
          <w:rFonts w:ascii="Times New Roman" w:hAnsi="Times New Roman"/>
          <w:sz w:val="28"/>
          <w:szCs w:val="28"/>
        </w:rPr>
      </w:pPr>
      <w:r w:rsidRPr="000F440B">
        <w:rPr>
          <w:rFonts w:ascii="Times New Roman" w:hAnsi="Times New Roman"/>
          <w:sz w:val="28"/>
          <w:szCs w:val="28"/>
        </w:rPr>
        <w:t>2) в одностороннем порядке настоящее Соглашение расторгается в случае изменения действующего законодательства Российской Федерации, Республики Бурятия, в связи с которым выполнение условий настоящего Соглашения Сторонами становится невозможным;</w:t>
      </w:r>
    </w:p>
    <w:p w:rsidR="004C4FFE" w:rsidRPr="000F440B" w:rsidRDefault="004C4FFE" w:rsidP="004C4FFE">
      <w:pPr>
        <w:jc w:val="both"/>
        <w:rPr>
          <w:rFonts w:ascii="Times New Roman" w:hAnsi="Times New Roman"/>
          <w:sz w:val="28"/>
          <w:szCs w:val="28"/>
        </w:rPr>
      </w:pPr>
      <w:r w:rsidRPr="000F440B">
        <w:rPr>
          <w:rFonts w:ascii="Times New Roman" w:hAnsi="Times New Roman"/>
          <w:sz w:val="28"/>
          <w:szCs w:val="28"/>
        </w:rPr>
        <w:t>4.4.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4C4FFE" w:rsidRPr="000F440B" w:rsidRDefault="004C4FFE" w:rsidP="004C4FFE">
      <w:pPr>
        <w:tabs>
          <w:tab w:val="left" w:pos="1134"/>
        </w:tabs>
        <w:jc w:val="both"/>
        <w:rPr>
          <w:rFonts w:ascii="Times New Roman" w:hAnsi="Times New Roman"/>
          <w:sz w:val="28"/>
          <w:szCs w:val="28"/>
        </w:rPr>
      </w:pPr>
      <w:r w:rsidRPr="000F440B">
        <w:rPr>
          <w:rFonts w:ascii="Times New Roman" w:hAnsi="Times New Roman"/>
          <w:sz w:val="28"/>
          <w:szCs w:val="28"/>
        </w:rPr>
        <w:t xml:space="preserve">4.5.В случае расторжения Соглашения в виду его неисполнения или ненадлежащего исполнения одной из Сторон, другая Сторона вправе требовать уплату штрафа в размере 10 % от суммы </w:t>
      </w:r>
      <w:r>
        <w:rPr>
          <w:rFonts w:ascii="Times New Roman" w:hAnsi="Times New Roman"/>
          <w:sz w:val="28"/>
          <w:szCs w:val="28"/>
        </w:rPr>
        <w:t xml:space="preserve">иных </w:t>
      </w:r>
      <w:r w:rsidRPr="000F440B">
        <w:rPr>
          <w:rFonts w:ascii="Times New Roman" w:hAnsi="Times New Roman"/>
          <w:sz w:val="28"/>
          <w:szCs w:val="28"/>
        </w:rPr>
        <w:t>межбюджетных трансфертов за отчетный год, выделяемых из бюджета района на осуществление переданных полномочий..</w:t>
      </w:r>
    </w:p>
    <w:p w:rsidR="004C4FFE" w:rsidRPr="000F440B" w:rsidRDefault="004C4FFE" w:rsidP="004C4FFE">
      <w:pPr>
        <w:tabs>
          <w:tab w:val="left" w:pos="1134"/>
        </w:tabs>
        <w:jc w:val="both"/>
        <w:rPr>
          <w:rFonts w:ascii="Times New Roman" w:hAnsi="Times New Roman"/>
          <w:sz w:val="28"/>
          <w:szCs w:val="28"/>
        </w:rPr>
      </w:pPr>
      <w:r w:rsidRPr="000F440B">
        <w:rPr>
          <w:rFonts w:ascii="Times New Roman" w:hAnsi="Times New Roman"/>
          <w:sz w:val="28"/>
          <w:szCs w:val="28"/>
        </w:rPr>
        <w:t xml:space="preserve">4.6.Расторжение Соглашения влечет за собой возврат перечисленных сумм </w:t>
      </w:r>
      <w:r>
        <w:rPr>
          <w:rFonts w:ascii="Times New Roman" w:hAnsi="Times New Roman"/>
          <w:sz w:val="28"/>
          <w:szCs w:val="28"/>
        </w:rPr>
        <w:t xml:space="preserve">иных </w:t>
      </w:r>
      <w:r w:rsidRPr="000F440B">
        <w:rPr>
          <w:rFonts w:ascii="Times New Roman" w:hAnsi="Times New Roman"/>
          <w:sz w:val="28"/>
          <w:szCs w:val="28"/>
        </w:rPr>
        <w:t>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4C4FFE" w:rsidRDefault="004C4FFE" w:rsidP="004C4FFE">
      <w:pPr>
        <w:pStyle w:val="26"/>
        <w:numPr>
          <w:ilvl w:val="0"/>
          <w:numId w:val="19"/>
        </w:numPr>
        <w:spacing w:after="0" w:line="240" w:lineRule="auto"/>
        <w:jc w:val="center"/>
        <w:rPr>
          <w:rFonts w:ascii="Times New Roman" w:hAnsi="Times New Roman"/>
          <w:b/>
          <w:sz w:val="28"/>
          <w:szCs w:val="28"/>
        </w:rPr>
      </w:pPr>
      <w:r w:rsidRPr="000F440B">
        <w:rPr>
          <w:rFonts w:ascii="Times New Roman" w:hAnsi="Times New Roman"/>
          <w:b/>
          <w:sz w:val="28"/>
          <w:szCs w:val="28"/>
        </w:rPr>
        <w:t xml:space="preserve">Заключительные положения </w:t>
      </w:r>
    </w:p>
    <w:p w:rsidR="004C4FFE" w:rsidRPr="000F440B" w:rsidRDefault="004C4FFE" w:rsidP="004C4FFE">
      <w:pPr>
        <w:pStyle w:val="26"/>
        <w:spacing w:after="0" w:line="240" w:lineRule="auto"/>
        <w:ind w:left="450"/>
        <w:rPr>
          <w:rFonts w:ascii="Times New Roman" w:hAnsi="Times New Roman"/>
          <w:b/>
          <w:sz w:val="28"/>
          <w:szCs w:val="28"/>
        </w:rPr>
      </w:pPr>
    </w:p>
    <w:p w:rsidR="004C4FFE" w:rsidRPr="000F440B" w:rsidRDefault="004C4FFE" w:rsidP="004C4FFE">
      <w:pPr>
        <w:pStyle w:val="ConsPlusNormal0"/>
        <w:ind w:firstLine="540"/>
        <w:jc w:val="both"/>
      </w:pPr>
      <w:r w:rsidRPr="000F440B">
        <w:t>5.1. По вопросам, не урегулированным в настоящем Соглашении, Стороны руководствуются действующим законодательством Российской Федерации и Республики Бурятия.</w:t>
      </w:r>
    </w:p>
    <w:p w:rsidR="004C4FFE" w:rsidRPr="000F440B" w:rsidRDefault="004C4FFE" w:rsidP="004C4FFE">
      <w:pPr>
        <w:pStyle w:val="ConsPlusNormal0"/>
        <w:ind w:firstLine="540"/>
        <w:jc w:val="both"/>
      </w:pPr>
      <w:r w:rsidRPr="000F440B">
        <w:t>5.2. Все уведомления, заявления и сообщения направляются Сторонами в письменной форме.</w:t>
      </w:r>
    </w:p>
    <w:p w:rsidR="004C4FFE" w:rsidRPr="000F440B" w:rsidRDefault="004C4FFE" w:rsidP="004C4FFE">
      <w:pPr>
        <w:pStyle w:val="ConsPlusNormal0"/>
        <w:ind w:firstLine="540"/>
        <w:jc w:val="both"/>
      </w:pPr>
      <w:r w:rsidRPr="000F440B">
        <w:lastRenderedPageBreak/>
        <w:t>5.3. Изменение норм действующего законодательства Российской Федерации и Республики Бурятия по вопросам, связанным с реализацией настоящего Соглашения, должно находить своевременное отражение в содержании настоящего Соглашения.</w:t>
      </w:r>
    </w:p>
    <w:p w:rsidR="004C4FFE" w:rsidRPr="000F440B" w:rsidRDefault="004C4FFE" w:rsidP="004C4FFE">
      <w:pPr>
        <w:pStyle w:val="ConsPlusNormal0"/>
        <w:ind w:firstLine="540"/>
        <w:jc w:val="both"/>
      </w:pPr>
      <w:r w:rsidRPr="000F440B">
        <w:t>5.4.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4C4FFE" w:rsidRPr="000F440B" w:rsidRDefault="004C4FFE" w:rsidP="004C4FFE">
      <w:pPr>
        <w:pStyle w:val="ConsPlusNormal0"/>
        <w:ind w:firstLine="540"/>
        <w:jc w:val="both"/>
      </w:pPr>
      <w:r w:rsidRPr="000F440B">
        <w:t>5.5. Настоящее Соглашение составлено в двух экземплярах, имеющих одинаковую юридическую силу, по одному экземпляру для каждой из Сторон.</w:t>
      </w:r>
    </w:p>
    <w:p w:rsidR="004C4FFE" w:rsidRPr="000F440B" w:rsidRDefault="004C4FFE" w:rsidP="004C4FFE">
      <w:pPr>
        <w:jc w:val="center"/>
        <w:outlineLvl w:val="0"/>
        <w:rPr>
          <w:rFonts w:ascii="Times New Roman" w:hAnsi="Times New Roman"/>
          <w:b/>
          <w:sz w:val="28"/>
          <w:szCs w:val="28"/>
        </w:rPr>
      </w:pPr>
      <w:r>
        <w:rPr>
          <w:rFonts w:ascii="Times New Roman" w:hAnsi="Times New Roman"/>
          <w:b/>
          <w:sz w:val="28"/>
          <w:szCs w:val="28"/>
        </w:rPr>
        <w:t>7. Реквизиты и подписи сторон</w:t>
      </w:r>
    </w:p>
    <w:tbl>
      <w:tblPr>
        <w:tblW w:w="9648" w:type="dxa"/>
        <w:tblLook w:val="01E0"/>
      </w:tblPr>
      <w:tblGrid>
        <w:gridCol w:w="4608"/>
        <w:gridCol w:w="1080"/>
        <w:gridCol w:w="3960"/>
      </w:tblGrid>
      <w:tr w:rsidR="004C4FFE" w:rsidRPr="00A61CDD" w:rsidTr="004C4FFE">
        <w:tc>
          <w:tcPr>
            <w:tcW w:w="4608" w:type="dxa"/>
          </w:tcPr>
          <w:p w:rsidR="004C4FFE" w:rsidRPr="00A61CDD" w:rsidRDefault="004C4FFE" w:rsidP="004C4FFE">
            <w:pPr>
              <w:rPr>
                <w:rFonts w:ascii="Times New Roman" w:hAnsi="Times New Roman"/>
                <w:b/>
                <w:sz w:val="28"/>
                <w:szCs w:val="28"/>
              </w:rPr>
            </w:pPr>
            <w:r>
              <w:rPr>
                <w:rFonts w:ascii="Times New Roman" w:hAnsi="Times New Roman"/>
                <w:b/>
                <w:sz w:val="28"/>
                <w:szCs w:val="28"/>
              </w:rPr>
              <w:t>Начальник МУ УКА</w:t>
            </w:r>
            <w:r w:rsidRPr="00A61CDD">
              <w:rPr>
                <w:rFonts w:ascii="Times New Roman" w:hAnsi="Times New Roman"/>
                <w:b/>
                <w:sz w:val="28"/>
                <w:szCs w:val="28"/>
              </w:rPr>
              <w:t>МО «Бичурский район»</w:t>
            </w:r>
          </w:p>
          <w:p w:rsidR="004C4FFE" w:rsidRPr="00A61CDD" w:rsidRDefault="004C4FFE" w:rsidP="004C4FFE">
            <w:pPr>
              <w:rPr>
                <w:rFonts w:ascii="Times New Roman" w:hAnsi="Times New Roman"/>
                <w:b/>
                <w:sz w:val="28"/>
                <w:szCs w:val="28"/>
              </w:rPr>
            </w:pPr>
          </w:p>
          <w:p w:rsidR="004C4FFE" w:rsidRPr="00A61CDD" w:rsidRDefault="004C4FFE" w:rsidP="004C4FFE">
            <w:pPr>
              <w:rPr>
                <w:rFonts w:ascii="Times New Roman" w:hAnsi="Times New Roman"/>
                <w:b/>
                <w:sz w:val="28"/>
                <w:szCs w:val="28"/>
              </w:rPr>
            </w:pPr>
            <w:r w:rsidRPr="00A61CDD">
              <w:rPr>
                <w:rFonts w:ascii="Times New Roman" w:hAnsi="Times New Roman"/>
                <w:b/>
                <w:sz w:val="28"/>
                <w:szCs w:val="28"/>
              </w:rPr>
              <w:t xml:space="preserve">________________ </w:t>
            </w:r>
            <w:r>
              <w:rPr>
                <w:rFonts w:ascii="Times New Roman" w:hAnsi="Times New Roman"/>
                <w:b/>
                <w:sz w:val="28"/>
                <w:szCs w:val="28"/>
              </w:rPr>
              <w:t>Л</w:t>
            </w:r>
            <w:r w:rsidRPr="00A61CDD">
              <w:rPr>
                <w:rFonts w:ascii="Times New Roman" w:hAnsi="Times New Roman"/>
                <w:b/>
                <w:sz w:val="28"/>
                <w:szCs w:val="28"/>
              </w:rPr>
              <w:t>.</w:t>
            </w:r>
            <w:r>
              <w:rPr>
                <w:rFonts w:ascii="Times New Roman" w:hAnsi="Times New Roman"/>
                <w:b/>
                <w:sz w:val="28"/>
                <w:szCs w:val="28"/>
              </w:rPr>
              <w:t>В</w:t>
            </w:r>
            <w:r w:rsidRPr="00A61CDD">
              <w:rPr>
                <w:rFonts w:ascii="Times New Roman" w:hAnsi="Times New Roman"/>
                <w:b/>
                <w:sz w:val="28"/>
                <w:szCs w:val="28"/>
              </w:rPr>
              <w:t xml:space="preserve">. </w:t>
            </w:r>
            <w:r>
              <w:rPr>
                <w:rFonts w:ascii="Times New Roman" w:hAnsi="Times New Roman"/>
                <w:b/>
                <w:sz w:val="28"/>
                <w:szCs w:val="28"/>
              </w:rPr>
              <w:t>Захарова</w:t>
            </w:r>
          </w:p>
          <w:p w:rsidR="004C4FFE" w:rsidRPr="00A61CDD" w:rsidRDefault="004C4FFE" w:rsidP="004C4FFE">
            <w:pPr>
              <w:rPr>
                <w:rFonts w:ascii="Times New Roman" w:hAnsi="Times New Roman"/>
                <w:b/>
                <w:sz w:val="28"/>
                <w:szCs w:val="28"/>
              </w:rPr>
            </w:pPr>
          </w:p>
          <w:p w:rsidR="004C4FFE" w:rsidRPr="00A61CDD" w:rsidRDefault="004C4FFE" w:rsidP="004C4FFE">
            <w:pPr>
              <w:rPr>
                <w:rFonts w:ascii="Times New Roman" w:hAnsi="Times New Roman"/>
                <w:sz w:val="28"/>
                <w:szCs w:val="28"/>
              </w:rPr>
            </w:pPr>
            <w:r w:rsidRPr="00A61CDD">
              <w:rPr>
                <w:rFonts w:ascii="Times New Roman" w:hAnsi="Times New Roman"/>
                <w:sz w:val="28"/>
                <w:szCs w:val="28"/>
              </w:rPr>
              <w:t>«__» ____________ 201___ г.</w:t>
            </w:r>
          </w:p>
          <w:p w:rsidR="004C4FFE" w:rsidRPr="00A61CDD" w:rsidRDefault="004C4FFE" w:rsidP="004C4FFE">
            <w:pPr>
              <w:rPr>
                <w:rFonts w:ascii="Times New Roman" w:hAnsi="Times New Roman"/>
                <w:sz w:val="28"/>
                <w:szCs w:val="28"/>
              </w:rPr>
            </w:pPr>
          </w:p>
          <w:p w:rsidR="004C4FFE" w:rsidRPr="00A61CDD" w:rsidRDefault="004C4FFE" w:rsidP="004C4FFE">
            <w:pPr>
              <w:rPr>
                <w:rFonts w:ascii="Times New Roman" w:hAnsi="Times New Roman"/>
                <w:sz w:val="28"/>
                <w:szCs w:val="28"/>
              </w:rPr>
            </w:pPr>
            <w:r w:rsidRPr="00A61CDD">
              <w:rPr>
                <w:rFonts w:ascii="Times New Roman" w:hAnsi="Times New Roman"/>
                <w:sz w:val="28"/>
                <w:szCs w:val="28"/>
              </w:rPr>
              <w:t>М.П.</w:t>
            </w:r>
          </w:p>
        </w:tc>
        <w:tc>
          <w:tcPr>
            <w:tcW w:w="1080" w:type="dxa"/>
          </w:tcPr>
          <w:p w:rsidR="004C4FFE" w:rsidRPr="00A61CDD" w:rsidRDefault="004C4FFE" w:rsidP="004C4FFE">
            <w:pPr>
              <w:rPr>
                <w:rFonts w:ascii="Times New Roman" w:hAnsi="Times New Roman"/>
                <w:b/>
                <w:sz w:val="28"/>
                <w:szCs w:val="28"/>
              </w:rPr>
            </w:pPr>
          </w:p>
        </w:tc>
        <w:tc>
          <w:tcPr>
            <w:tcW w:w="3960" w:type="dxa"/>
          </w:tcPr>
          <w:p w:rsidR="004C4FFE" w:rsidRPr="004C4FFE" w:rsidRDefault="004C4FFE" w:rsidP="004C4FFE">
            <w:pPr>
              <w:jc w:val="both"/>
              <w:rPr>
                <w:rFonts w:ascii="Times New Roman" w:hAnsi="Times New Roman"/>
                <w:b/>
                <w:sz w:val="28"/>
                <w:szCs w:val="28"/>
              </w:rPr>
            </w:pPr>
            <w:r w:rsidRPr="00A61CDD">
              <w:rPr>
                <w:rFonts w:ascii="Times New Roman" w:hAnsi="Times New Roman"/>
                <w:b/>
                <w:sz w:val="28"/>
                <w:szCs w:val="28"/>
              </w:rPr>
              <w:t>Глава сельского поселения</w:t>
            </w:r>
            <w:r>
              <w:rPr>
                <w:rFonts w:ascii="Times New Roman" w:hAnsi="Times New Roman"/>
                <w:b/>
                <w:sz w:val="28"/>
                <w:szCs w:val="28"/>
              </w:rPr>
              <w:t xml:space="preserve"> </w:t>
            </w:r>
            <w:r>
              <w:rPr>
                <w:rFonts w:ascii="Times New Roman" w:hAnsi="Times New Roman"/>
                <w:sz w:val="28"/>
                <w:szCs w:val="28"/>
              </w:rPr>
              <w:t>"</w:t>
            </w:r>
            <w:r>
              <w:rPr>
                <w:rFonts w:ascii="Times New Roman" w:hAnsi="Times New Roman"/>
                <w:b/>
                <w:sz w:val="28"/>
                <w:szCs w:val="28"/>
              </w:rPr>
              <w:t>Дунда-</w:t>
            </w:r>
            <w:r w:rsidRPr="004C4FFE">
              <w:rPr>
                <w:rFonts w:ascii="Times New Roman" w:hAnsi="Times New Roman"/>
                <w:b/>
                <w:sz w:val="28"/>
                <w:szCs w:val="28"/>
              </w:rPr>
              <w:t>Киретское"</w:t>
            </w:r>
          </w:p>
          <w:p w:rsidR="004C4FFE" w:rsidRPr="00A61CDD" w:rsidRDefault="004C4FFE" w:rsidP="004C4FFE">
            <w:pPr>
              <w:rPr>
                <w:rFonts w:ascii="Times New Roman" w:hAnsi="Times New Roman"/>
                <w:b/>
                <w:sz w:val="28"/>
                <w:szCs w:val="28"/>
              </w:rPr>
            </w:pPr>
          </w:p>
          <w:p w:rsidR="004C4FFE" w:rsidRPr="00A61CDD" w:rsidRDefault="004C4FFE" w:rsidP="004C4FFE">
            <w:pPr>
              <w:rPr>
                <w:rFonts w:ascii="Times New Roman" w:hAnsi="Times New Roman"/>
                <w:sz w:val="28"/>
                <w:szCs w:val="28"/>
              </w:rPr>
            </w:pPr>
            <w:r w:rsidRPr="00A61CDD">
              <w:rPr>
                <w:rFonts w:ascii="Times New Roman" w:hAnsi="Times New Roman"/>
                <w:b/>
                <w:sz w:val="28"/>
                <w:szCs w:val="28"/>
              </w:rPr>
              <w:t>_________</w:t>
            </w:r>
            <w:r>
              <w:rPr>
                <w:rFonts w:ascii="Times New Roman" w:hAnsi="Times New Roman"/>
                <w:b/>
                <w:sz w:val="28"/>
                <w:szCs w:val="28"/>
              </w:rPr>
              <w:t xml:space="preserve"> В.И.Лизунова</w:t>
            </w:r>
          </w:p>
          <w:p w:rsidR="004C4FFE" w:rsidRPr="00A61CDD" w:rsidRDefault="004C4FFE" w:rsidP="004C4FFE">
            <w:pPr>
              <w:rPr>
                <w:rFonts w:ascii="Times New Roman" w:hAnsi="Times New Roman"/>
                <w:sz w:val="28"/>
                <w:szCs w:val="28"/>
              </w:rPr>
            </w:pPr>
          </w:p>
          <w:p w:rsidR="004C4FFE" w:rsidRPr="00A61CDD" w:rsidRDefault="004C4FFE" w:rsidP="004C4FFE">
            <w:pPr>
              <w:rPr>
                <w:rFonts w:ascii="Times New Roman" w:hAnsi="Times New Roman"/>
                <w:sz w:val="28"/>
                <w:szCs w:val="28"/>
              </w:rPr>
            </w:pPr>
            <w:r w:rsidRPr="00A61CDD">
              <w:rPr>
                <w:rFonts w:ascii="Times New Roman" w:hAnsi="Times New Roman"/>
                <w:sz w:val="28"/>
                <w:szCs w:val="28"/>
              </w:rPr>
              <w:t>«__» ____________ 201__ г.</w:t>
            </w:r>
          </w:p>
          <w:p w:rsidR="004C4FFE" w:rsidRPr="00A61CDD" w:rsidRDefault="004C4FFE" w:rsidP="004C4FFE">
            <w:pPr>
              <w:rPr>
                <w:rFonts w:ascii="Times New Roman" w:hAnsi="Times New Roman"/>
                <w:sz w:val="28"/>
                <w:szCs w:val="28"/>
              </w:rPr>
            </w:pPr>
          </w:p>
          <w:p w:rsidR="004C4FFE" w:rsidRPr="00A61CDD" w:rsidRDefault="004C4FFE" w:rsidP="004C4FFE">
            <w:pPr>
              <w:rPr>
                <w:rFonts w:ascii="Times New Roman" w:hAnsi="Times New Roman"/>
                <w:sz w:val="28"/>
                <w:szCs w:val="28"/>
              </w:rPr>
            </w:pPr>
          </w:p>
          <w:p w:rsidR="004C4FFE" w:rsidRPr="00A61CDD" w:rsidRDefault="004C4FFE" w:rsidP="004C4FFE">
            <w:pPr>
              <w:rPr>
                <w:rFonts w:ascii="Times New Roman" w:hAnsi="Times New Roman"/>
                <w:b/>
                <w:sz w:val="28"/>
                <w:szCs w:val="28"/>
              </w:rPr>
            </w:pPr>
            <w:r w:rsidRPr="00A61CDD">
              <w:rPr>
                <w:rFonts w:ascii="Times New Roman" w:hAnsi="Times New Roman"/>
                <w:sz w:val="28"/>
                <w:szCs w:val="28"/>
              </w:rPr>
              <w:t>М.П.</w:t>
            </w:r>
          </w:p>
        </w:tc>
      </w:tr>
    </w:tbl>
    <w:p w:rsidR="004C4FFE" w:rsidRPr="000F440B" w:rsidRDefault="004C4FFE" w:rsidP="004C4FFE">
      <w:pPr>
        <w:ind w:left="5040"/>
        <w:rPr>
          <w:rFonts w:ascii="Times New Roman" w:hAnsi="Times New Roman"/>
          <w:b/>
          <w:caps/>
          <w:sz w:val="28"/>
          <w:szCs w:val="28"/>
        </w:rPr>
      </w:pPr>
    </w:p>
    <w:p w:rsidR="004C4FFE" w:rsidRPr="000F440B" w:rsidRDefault="004C4FFE" w:rsidP="004C4FFE">
      <w:pPr>
        <w:ind w:left="5040"/>
        <w:rPr>
          <w:rFonts w:ascii="Times New Roman" w:hAnsi="Times New Roman"/>
          <w:b/>
          <w:caps/>
          <w:sz w:val="28"/>
          <w:szCs w:val="28"/>
        </w:rPr>
      </w:pPr>
    </w:p>
    <w:p w:rsidR="004C4FFE" w:rsidRPr="000F440B" w:rsidRDefault="004C4FFE" w:rsidP="004C4FFE">
      <w:pPr>
        <w:ind w:left="5040"/>
        <w:rPr>
          <w:rFonts w:ascii="Times New Roman" w:hAnsi="Times New Roman"/>
          <w:b/>
          <w:caps/>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Default="004C4FFE">
      <w:pPr>
        <w:rPr>
          <w:rFonts w:ascii="Times New Roman" w:hAnsi="Times New Roman" w:cs="Times New Roman"/>
          <w:sz w:val="28"/>
          <w:szCs w:val="28"/>
        </w:rPr>
      </w:pPr>
    </w:p>
    <w:p w:rsidR="004C4FFE" w:rsidRPr="001A549B" w:rsidRDefault="004C4FFE">
      <w:pPr>
        <w:rPr>
          <w:rFonts w:ascii="Times New Roman" w:hAnsi="Times New Roman" w:cs="Times New Roman"/>
          <w:sz w:val="28"/>
          <w:szCs w:val="28"/>
        </w:rPr>
      </w:pPr>
    </w:p>
    <w:sectPr w:rsidR="004C4FFE" w:rsidRPr="001A549B" w:rsidSect="00677C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AC7" w:rsidRDefault="00FD0AC7" w:rsidP="00C232CD">
      <w:pPr>
        <w:spacing w:after="0" w:line="240" w:lineRule="auto"/>
      </w:pPr>
      <w:r>
        <w:separator/>
      </w:r>
    </w:p>
  </w:endnote>
  <w:endnote w:type="continuationSeparator" w:id="1">
    <w:p w:rsidR="00FD0AC7" w:rsidRDefault="00FD0AC7" w:rsidP="00C232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20007A87" w:usb1="80000000" w:usb2="00000008"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AC7" w:rsidRDefault="00FD0AC7" w:rsidP="00C232CD">
      <w:pPr>
        <w:spacing w:after="0" w:line="240" w:lineRule="auto"/>
      </w:pPr>
      <w:r>
        <w:separator/>
      </w:r>
    </w:p>
  </w:footnote>
  <w:footnote w:type="continuationSeparator" w:id="1">
    <w:p w:rsidR="00FD0AC7" w:rsidRDefault="00FD0AC7" w:rsidP="00C232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138E"/>
    <w:multiLevelType w:val="hybridMultilevel"/>
    <w:tmpl w:val="08A26C28"/>
    <w:lvl w:ilvl="0" w:tplc="A7A01990">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DF7880"/>
    <w:multiLevelType w:val="hybridMultilevel"/>
    <w:tmpl w:val="75DA9058"/>
    <w:lvl w:ilvl="0" w:tplc="0DFA87A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
    <w:nsid w:val="0ABC12B5"/>
    <w:multiLevelType w:val="multilevel"/>
    <w:tmpl w:val="BE7AF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DA2FB6"/>
    <w:multiLevelType w:val="multilevel"/>
    <w:tmpl w:val="111471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8B7A90"/>
    <w:multiLevelType w:val="multilevel"/>
    <w:tmpl w:val="504CCF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327A23"/>
    <w:multiLevelType w:val="hybridMultilevel"/>
    <w:tmpl w:val="1C1CC0AE"/>
    <w:lvl w:ilvl="0" w:tplc="50F4F8CA">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955546C"/>
    <w:multiLevelType w:val="multilevel"/>
    <w:tmpl w:val="E9F4B7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863AA5"/>
    <w:multiLevelType w:val="multilevel"/>
    <w:tmpl w:val="2CA622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6D53F2"/>
    <w:multiLevelType w:val="multilevel"/>
    <w:tmpl w:val="732E33C6"/>
    <w:lvl w:ilvl="0">
      <w:start w:val="1"/>
      <w:numFmt w:val="decimal"/>
      <w:lvlText w:val="%1."/>
      <w:lvlJc w:val="left"/>
      <w:pPr>
        <w:ind w:left="600" w:hanging="375"/>
      </w:pPr>
      <w:rPr>
        <w:rFonts w:cs="Times New Roman"/>
      </w:rPr>
    </w:lvl>
    <w:lvl w:ilvl="1">
      <w:start w:val="1"/>
      <w:numFmt w:val="decimal"/>
      <w:lvlText w:val="%2."/>
      <w:lvlJc w:val="left"/>
      <w:pPr>
        <w:ind w:left="1305" w:hanging="360"/>
      </w:pPr>
      <w:rPr>
        <w:rFonts w:cs="Times New Roman"/>
      </w:rPr>
    </w:lvl>
    <w:lvl w:ilvl="2">
      <w:start w:val="1"/>
      <w:numFmt w:val="decimal"/>
      <w:lvlText w:val="%3."/>
      <w:lvlJc w:val="left"/>
      <w:pPr>
        <w:ind w:left="2025" w:hanging="180"/>
      </w:pPr>
      <w:rPr>
        <w:rFonts w:cs="Times New Roman"/>
      </w:rPr>
    </w:lvl>
    <w:lvl w:ilvl="3">
      <w:start w:val="1"/>
      <w:numFmt w:val="decimal"/>
      <w:lvlText w:val="%4."/>
      <w:lvlJc w:val="left"/>
      <w:pPr>
        <w:ind w:left="2745" w:hanging="360"/>
      </w:pPr>
      <w:rPr>
        <w:rFonts w:cs="Times New Roman"/>
      </w:rPr>
    </w:lvl>
    <w:lvl w:ilvl="4">
      <w:start w:val="1"/>
      <w:numFmt w:val="decimal"/>
      <w:lvlText w:val="%5."/>
      <w:lvlJc w:val="left"/>
      <w:pPr>
        <w:ind w:left="3465" w:hanging="360"/>
      </w:pPr>
      <w:rPr>
        <w:rFonts w:cs="Times New Roman"/>
      </w:rPr>
    </w:lvl>
    <w:lvl w:ilvl="5">
      <w:start w:val="1"/>
      <w:numFmt w:val="decimal"/>
      <w:lvlText w:val="%6."/>
      <w:lvlJc w:val="left"/>
      <w:pPr>
        <w:ind w:left="4185" w:hanging="180"/>
      </w:pPr>
      <w:rPr>
        <w:rFonts w:cs="Times New Roman"/>
      </w:rPr>
    </w:lvl>
    <w:lvl w:ilvl="6">
      <w:start w:val="1"/>
      <w:numFmt w:val="decimal"/>
      <w:lvlText w:val="%7."/>
      <w:lvlJc w:val="left"/>
      <w:pPr>
        <w:ind w:left="4905" w:hanging="360"/>
      </w:pPr>
      <w:rPr>
        <w:rFonts w:cs="Times New Roman"/>
      </w:rPr>
    </w:lvl>
    <w:lvl w:ilvl="7">
      <w:start w:val="1"/>
      <w:numFmt w:val="decimal"/>
      <w:lvlText w:val="%8."/>
      <w:lvlJc w:val="left"/>
      <w:pPr>
        <w:ind w:left="5625" w:hanging="360"/>
      </w:pPr>
      <w:rPr>
        <w:rFonts w:cs="Times New Roman"/>
      </w:rPr>
    </w:lvl>
    <w:lvl w:ilvl="8">
      <w:start w:val="1"/>
      <w:numFmt w:val="decimal"/>
      <w:lvlText w:val="%9."/>
      <w:lvlJc w:val="left"/>
      <w:pPr>
        <w:ind w:left="6345" w:hanging="180"/>
      </w:pPr>
      <w:rPr>
        <w:rFonts w:cs="Times New Roman"/>
      </w:rPr>
    </w:lvl>
  </w:abstractNum>
  <w:abstractNum w:abstractNumId="9">
    <w:nsid w:val="2E8A3052"/>
    <w:multiLevelType w:val="multilevel"/>
    <w:tmpl w:val="0A5A72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B379DF"/>
    <w:multiLevelType w:val="multilevel"/>
    <w:tmpl w:val="8062BFEA"/>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4A50280"/>
    <w:multiLevelType w:val="multilevel"/>
    <w:tmpl w:val="44C6B6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780F00"/>
    <w:multiLevelType w:val="hybridMultilevel"/>
    <w:tmpl w:val="EC70035A"/>
    <w:lvl w:ilvl="0" w:tplc="DF8A4D3A">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E260AE"/>
    <w:multiLevelType w:val="hybridMultilevel"/>
    <w:tmpl w:val="2ED648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CA83798"/>
    <w:multiLevelType w:val="multilevel"/>
    <w:tmpl w:val="230608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7A3DE7"/>
    <w:multiLevelType w:val="hybridMultilevel"/>
    <w:tmpl w:val="BC72D1D8"/>
    <w:lvl w:ilvl="0" w:tplc="E638B3E2">
      <w:start w:val="1"/>
      <w:numFmt w:val="decimal"/>
      <w:lvlText w:val="%1."/>
      <w:lvlJc w:val="left"/>
      <w:pPr>
        <w:tabs>
          <w:tab w:val="num" w:pos="960"/>
        </w:tabs>
        <w:ind w:left="9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1841818"/>
    <w:multiLevelType w:val="hybridMultilevel"/>
    <w:tmpl w:val="BC72D1D8"/>
    <w:lvl w:ilvl="0" w:tplc="E638B3E2">
      <w:start w:val="1"/>
      <w:numFmt w:val="decimal"/>
      <w:lvlText w:val="%1."/>
      <w:lvlJc w:val="left"/>
      <w:pPr>
        <w:tabs>
          <w:tab w:val="num" w:pos="960"/>
        </w:tabs>
        <w:ind w:left="9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2767024"/>
    <w:multiLevelType w:val="multilevel"/>
    <w:tmpl w:val="BDCE2E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73BC4B2E"/>
    <w:multiLevelType w:val="hybridMultilevel"/>
    <w:tmpl w:val="E6108600"/>
    <w:lvl w:ilvl="0" w:tplc="39AE43FE">
      <w:start w:val="3"/>
      <w:numFmt w:val="decimal"/>
      <w:lvlText w:val="%1."/>
      <w:lvlJc w:val="left"/>
      <w:pPr>
        <w:ind w:left="108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E320FB7"/>
    <w:multiLevelType w:val="multilevel"/>
    <w:tmpl w:val="46860184"/>
    <w:lvl w:ilvl="0">
      <w:start w:val="1"/>
      <w:numFmt w:val="decimal"/>
      <w:lvlText w:val="%1."/>
      <w:lvlJc w:val="left"/>
      <w:pPr>
        <w:ind w:left="930" w:hanging="360"/>
      </w:pPr>
      <w:rPr>
        <w:rFonts w:cs="Times New Roman"/>
      </w:rPr>
    </w:lvl>
    <w:lvl w:ilvl="1">
      <w:start w:val="1"/>
      <w:numFmt w:val="decimal"/>
      <w:lvlText w:val="%2."/>
      <w:lvlJc w:val="left"/>
      <w:pPr>
        <w:ind w:left="1650" w:hanging="360"/>
      </w:pPr>
      <w:rPr>
        <w:rFonts w:cs="Times New Roman"/>
      </w:rPr>
    </w:lvl>
    <w:lvl w:ilvl="2">
      <w:start w:val="1"/>
      <w:numFmt w:val="decimal"/>
      <w:lvlText w:val="%3."/>
      <w:lvlJc w:val="left"/>
      <w:pPr>
        <w:ind w:left="2370" w:hanging="180"/>
      </w:pPr>
      <w:rPr>
        <w:rFonts w:cs="Times New Roman"/>
      </w:rPr>
    </w:lvl>
    <w:lvl w:ilvl="3">
      <w:start w:val="1"/>
      <w:numFmt w:val="decimal"/>
      <w:lvlText w:val="%4."/>
      <w:lvlJc w:val="left"/>
      <w:pPr>
        <w:ind w:left="3090" w:hanging="360"/>
      </w:pPr>
      <w:rPr>
        <w:rFonts w:cs="Times New Roman"/>
      </w:rPr>
    </w:lvl>
    <w:lvl w:ilvl="4">
      <w:start w:val="1"/>
      <w:numFmt w:val="decimal"/>
      <w:lvlText w:val="%5."/>
      <w:lvlJc w:val="left"/>
      <w:pPr>
        <w:ind w:left="3810" w:hanging="360"/>
      </w:pPr>
      <w:rPr>
        <w:rFonts w:cs="Times New Roman"/>
      </w:rPr>
    </w:lvl>
    <w:lvl w:ilvl="5">
      <w:start w:val="1"/>
      <w:numFmt w:val="decimal"/>
      <w:lvlText w:val="%6."/>
      <w:lvlJc w:val="left"/>
      <w:pPr>
        <w:ind w:left="4530" w:hanging="180"/>
      </w:pPr>
      <w:rPr>
        <w:rFonts w:cs="Times New Roman"/>
      </w:rPr>
    </w:lvl>
    <w:lvl w:ilvl="6">
      <w:start w:val="1"/>
      <w:numFmt w:val="decimal"/>
      <w:lvlText w:val="%7."/>
      <w:lvlJc w:val="left"/>
      <w:pPr>
        <w:ind w:left="5250" w:hanging="360"/>
      </w:pPr>
      <w:rPr>
        <w:rFonts w:cs="Times New Roman"/>
      </w:rPr>
    </w:lvl>
    <w:lvl w:ilvl="7">
      <w:start w:val="1"/>
      <w:numFmt w:val="decimal"/>
      <w:lvlText w:val="%8."/>
      <w:lvlJc w:val="left"/>
      <w:pPr>
        <w:ind w:left="5970" w:hanging="360"/>
      </w:pPr>
      <w:rPr>
        <w:rFonts w:cs="Times New Roman"/>
      </w:rPr>
    </w:lvl>
    <w:lvl w:ilvl="8">
      <w:start w:val="1"/>
      <w:numFmt w:val="decimal"/>
      <w:lvlText w:val="%9."/>
      <w:lvlJc w:val="left"/>
      <w:pPr>
        <w:ind w:left="669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12"/>
  </w:num>
  <w:num w:numId="7">
    <w:abstractNumId w:val="13"/>
  </w:num>
  <w:num w:numId="8">
    <w:abstractNumId w:val="9"/>
  </w:num>
  <w:num w:numId="9">
    <w:abstractNumId w:val="4"/>
  </w:num>
  <w:num w:numId="10">
    <w:abstractNumId w:val="6"/>
  </w:num>
  <w:num w:numId="11">
    <w:abstractNumId w:val="3"/>
  </w:num>
  <w:num w:numId="12">
    <w:abstractNumId w:val="11"/>
  </w:num>
  <w:num w:numId="13">
    <w:abstractNumId w:val="14"/>
  </w:num>
  <w:num w:numId="14">
    <w:abstractNumId w:val="1"/>
  </w:num>
  <w:num w:numId="15">
    <w:abstractNumId w:val="1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6"/>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232CD"/>
    <w:rsid w:val="00063EC4"/>
    <w:rsid w:val="000975AB"/>
    <w:rsid w:val="000E011A"/>
    <w:rsid w:val="000F5BFE"/>
    <w:rsid w:val="001036E0"/>
    <w:rsid w:val="00132312"/>
    <w:rsid w:val="00134F6B"/>
    <w:rsid w:val="00136289"/>
    <w:rsid w:val="00140809"/>
    <w:rsid w:val="001A549B"/>
    <w:rsid w:val="001B66ED"/>
    <w:rsid w:val="00224F95"/>
    <w:rsid w:val="00233EB2"/>
    <w:rsid w:val="00264DEC"/>
    <w:rsid w:val="002650AD"/>
    <w:rsid w:val="00272A85"/>
    <w:rsid w:val="0028427F"/>
    <w:rsid w:val="00290392"/>
    <w:rsid w:val="002D15D8"/>
    <w:rsid w:val="0032744C"/>
    <w:rsid w:val="00376A6A"/>
    <w:rsid w:val="003B28BD"/>
    <w:rsid w:val="003D3B18"/>
    <w:rsid w:val="003E419A"/>
    <w:rsid w:val="003E4C9E"/>
    <w:rsid w:val="00402A05"/>
    <w:rsid w:val="00431EF6"/>
    <w:rsid w:val="0044316A"/>
    <w:rsid w:val="004A16BF"/>
    <w:rsid w:val="004C4FFE"/>
    <w:rsid w:val="00510CAA"/>
    <w:rsid w:val="00551463"/>
    <w:rsid w:val="005A0216"/>
    <w:rsid w:val="005E676B"/>
    <w:rsid w:val="006303AC"/>
    <w:rsid w:val="00677CE4"/>
    <w:rsid w:val="00682227"/>
    <w:rsid w:val="006C5E0C"/>
    <w:rsid w:val="006E3A62"/>
    <w:rsid w:val="006F7A8D"/>
    <w:rsid w:val="00757EB3"/>
    <w:rsid w:val="00771107"/>
    <w:rsid w:val="0079592A"/>
    <w:rsid w:val="007C2F65"/>
    <w:rsid w:val="007D3827"/>
    <w:rsid w:val="007D3F71"/>
    <w:rsid w:val="0081636D"/>
    <w:rsid w:val="008730FD"/>
    <w:rsid w:val="00874D40"/>
    <w:rsid w:val="008D1E69"/>
    <w:rsid w:val="008F088E"/>
    <w:rsid w:val="00981DCF"/>
    <w:rsid w:val="00993CD7"/>
    <w:rsid w:val="009C0221"/>
    <w:rsid w:val="009D081E"/>
    <w:rsid w:val="00A22CCA"/>
    <w:rsid w:val="00A52343"/>
    <w:rsid w:val="00A83F68"/>
    <w:rsid w:val="00AC6C6E"/>
    <w:rsid w:val="00B15172"/>
    <w:rsid w:val="00B3109E"/>
    <w:rsid w:val="00B3287A"/>
    <w:rsid w:val="00B61C37"/>
    <w:rsid w:val="00BD7D16"/>
    <w:rsid w:val="00C009E0"/>
    <w:rsid w:val="00C232CD"/>
    <w:rsid w:val="00C23724"/>
    <w:rsid w:val="00C512C7"/>
    <w:rsid w:val="00CB4494"/>
    <w:rsid w:val="00D214FB"/>
    <w:rsid w:val="00D232F8"/>
    <w:rsid w:val="00D371D9"/>
    <w:rsid w:val="00DC6277"/>
    <w:rsid w:val="00DD50F9"/>
    <w:rsid w:val="00DD6E7D"/>
    <w:rsid w:val="00DE7A2B"/>
    <w:rsid w:val="00F47D4B"/>
    <w:rsid w:val="00F614D9"/>
    <w:rsid w:val="00FD0AC7"/>
    <w:rsid w:val="00FE6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C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C232CD"/>
    <w:pPr>
      <w:spacing w:after="0" w:line="240" w:lineRule="auto"/>
    </w:pPr>
    <w:rPr>
      <w:rFonts w:ascii="Verdana" w:eastAsia="Times New Roman" w:hAnsi="Verdana" w:cs="Verdana"/>
      <w:sz w:val="20"/>
      <w:szCs w:val="20"/>
      <w:lang w:val="en-US" w:eastAsia="en-US"/>
    </w:rPr>
  </w:style>
  <w:style w:type="character" w:customStyle="1" w:styleId="ConsPlusNormal">
    <w:name w:val="ConsPlusNormal Знак"/>
    <w:basedOn w:val="a0"/>
    <w:link w:val="ConsPlusNormal0"/>
    <w:locked/>
    <w:rsid w:val="00C232CD"/>
    <w:rPr>
      <w:rFonts w:ascii="Times New Roman" w:eastAsia="Times New Roman" w:hAnsi="Times New Roman" w:cs="Times New Roman"/>
      <w:sz w:val="28"/>
      <w:szCs w:val="28"/>
    </w:rPr>
  </w:style>
  <w:style w:type="paragraph" w:customStyle="1" w:styleId="ConsPlusNormal0">
    <w:name w:val="ConsPlusNormal"/>
    <w:link w:val="ConsPlusNormal"/>
    <w:rsid w:val="00C232CD"/>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header"/>
    <w:basedOn w:val="a"/>
    <w:link w:val="a4"/>
    <w:uiPriority w:val="99"/>
    <w:unhideWhenUsed/>
    <w:rsid w:val="00C232C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32CD"/>
  </w:style>
  <w:style w:type="paragraph" w:styleId="a5">
    <w:name w:val="footer"/>
    <w:basedOn w:val="a"/>
    <w:link w:val="a6"/>
    <w:uiPriority w:val="99"/>
    <w:unhideWhenUsed/>
    <w:rsid w:val="00C232C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32CD"/>
  </w:style>
  <w:style w:type="paragraph" w:styleId="a7">
    <w:name w:val="Body Text"/>
    <w:basedOn w:val="a"/>
    <w:link w:val="a8"/>
    <w:semiHidden/>
    <w:unhideWhenUsed/>
    <w:rsid w:val="008730FD"/>
    <w:pPr>
      <w:spacing w:after="120"/>
    </w:pPr>
    <w:rPr>
      <w:rFonts w:ascii="Calibri" w:eastAsia="Times New Roman" w:hAnsi="Calibri" w:cs="Times New Roman"/>
      <w:szCs w:val="20"/>
    </w:rPr>
  </w:style>
  <w:style w:type="character" w:customStyle="1" w:styleId="a8">
    <w:name w:val="Основной текст Знак"/>
    <w:basedOn w:val="a0"/>
    <w:link w:val="a7"/>
    <w:semiHidden/>
    <w:rsid w:val="008730FD"/>
    <w:rPr>
      <w:rFonts w:ascii="Calibri" w:eastAsia="Times New Roman" w:hAnsi="Calibri" w:cs="Times New Roman"/>
      <w:szCs w:val="20"/>
    </w:rPr>
  </w:style>
  <w:style w:type="paragraph" w:customStyle="1" w:styleId="10">
    <w:name w:val="Обычный1"/>
    <w:rsid w:val="008730FD"/>
    <w:pPr>
      <w:widowControl w:val="0"/>
      <w:snapToGrid w:val="0"/>
      <w:spacing w:after="0" w:line="240" w:lineRule="auto"/>
    </w:pPr>
    <w:rPr>
      <w:rFonts w:ascii="Times New Roman" w:eastAsia="Times New Roman" w:hAnsi="Times New Roman" w:cs="Times New Roman"/>
      <w:sz w:val="28"/>
      <w:szCs w:val="20"/>
    </w:rPr>
  </w:style>
  <w:style w:type="paragraph" w:customStyle="1" w:styleId="ConsPlusTitle">
    <w:name w:val="ConsPlusTitle"/>
    <w:rsid w:val="008730FD"/>
    <w:pPr>
      <w:spacing w:after="0" w:line="240" w:lineRule="auto"/>
    </w:pPr>
    <w:rPr>
      <w:rFonts w:ascii="Times New Roman" w:eastAsia="Times New Roman" w:hAnsi="Times New Roman" w:cs="Times New Roman"/>
      <w:b/>
      <w:sz w:val="24"/>
      <w:szCs w:val="20"/>
    </w:rPr>
  </w:style>
  <w:style w:type="paragraph" w:customStyle="1" w:styleId="11">
    <w:name w:val="Абзац списка1"/>
    <w:basedOn w:val="a"/>
    <w:rsid w:val="008730FD"/>
    <w:pPr>
      <w:ind w:left="720"/>
    </w:pPr>
    <w:rPr>
      <w:rFonts w:ascii="Calibri" w:eastAsia="Times New Roman" w:hAnsi="Calibri" w:cs="Calibri"/>
    </w:rPr>
  </w:style>
  <w:style w:type="character" w:styleId="a9">
    <w:name w:val="Hyperlink"/>
    <w:basedOn w:val="a0"/>
    <w:unhideWhenUsed/>
    <w:rsid w:val="008730FD"/>
    <w:rPr>
      <w:color w:val="0000FF"/>
      <w:u w:val="single"/>
    </w:rPr>
  </w:style>
  <w:style w:type="character" w:customStyle="1" w:styleId="2">
    <w:name w:val="Основной текст (2)_"/>
    <w:link w:val="20"/>
    <w:rsid w:val="009C0221"/>
    <w:rPr>
      <w:rFonts w:ascii="Century Gothic" w:eastAsia="Century Gothic" w:hAnsi="Century Gothic" w:cs="Century Gothic"/>
      <w:sz w:val="27"/>
      <w:szCs w:val="27"/>
      <w:shd w:val="clear" w:color="auto" w:fill="FFFFFF"/>
    </w:rPr>
  </w:style>
  <w:style w:type="character" w:customStyle="1" w:styleId="12">
    <w:name w:val="Заголовок №1_"/>
    <w:link w:val="13"/>
    <w:rsid w:val="009C0221"/>
    <w:rPr>
      <w:rFonts w:ascii="Century Gothic" w:eastAsia="Century Gothic" w:hAnsi="Century Gothic" w:cs="Century Gothic"/>
      <w:sz w:val="31"/>
      <w:szCs w:val="31"/>
      <w:shd w:val="clear" w:color="auto" w:fill="FFFFFF"/>
    </w:rPr>
  </w:style>
  <w:style w:type="character" w:customStyle="1" w:styleId="3">
    <w:name w:val="Основной текст (3)_"/>
    <w:link w:val="30"/>
    <w:rsid w:val="009C0221"/>
    <w:rPr>
      <w:rFonts w:ascii="Century Gothic" w:eastAsia="Century Gothic" w:hAnsi="Century Gothic" w:cs="Century Gothic"/>
      <w:sz w:val="27"/>
      <w:szCs w:val="27"/>
      <w:shd w:val="clear" w:color="auto" w:fill="FFFFFF"/>
    </w:rPr>
  </w:style>
  <w:style w:type="character" w:customStyle="1" w:styleId="4">
    <w:name w:val="Основной текст (4)_"/>
    <w:link w:val="40"/>
    <w:rsid w:val="009C0221"/>
    <w:rPr>
      <w:rFonts w:ascii="Century Gothic" w:eastAsia="Century Gothic" w:hAnsi="Century Gothic" w:cs="Century Gothic"/>
      <w:sz w:val="27"/>
      <w:szCs w:val="27"/>
      <w:shd w:val="clear" w:color="auto" w:fill="FFFFFF"/>
    </w:rPr>
  </w:style>
  <w:style w:type="character" w:customStyle="1" w:styleId="120">
    <w:name w:val="Заголовок №1 (2)_"/>
    <w:link w:val="121"/>
    <w:rsid w:val="009C0221"/>
    <w:rPr>
      <w:rFonts w:ascii="Century Gothic" w:eastAsia="Century Gothic" w:hAnsi="Century Gothic" w:cs="Century Gothic"/>
      <w:sz w:val="31"/>
      <w:szCs w:val="31"/>
      <w:shd w:val="clear" w:color="auto" w:fill="FFFFFF"/>
    </w:rPr>
  </w:style>
  <w:style w:type="character" w:customStyle="1" w:styleId="8">
    <w:name w:val="Основной текст (8)_"/>
    <w:link w:val="80"/>
    <w:rsid w:val="009C0221"/>
    <w:rPr>
      <w:rFonts w:ascii="Century Gothic" w:eastAsia="Century Gothic" w:hAnsi="Century Gothic" w:cs="Century Gothic"/>
      <w:sz w:val="23"/>
      <w:szCs w:val="23"/>
      <w:shd w:val="clear" w:color="auto" w:fill="FFFFFF"/>
    </w:rPr>
  </w:style>
  <w:style w:type="character" w:customStyle="1" w:styleId="aa">
    <w:name w:val="Колонтитул_"/>
    <w:link w:val="ab"/>
    <w:rsid w:val="009C0221"/>
    <w:rPr>
      <w:rFonts w:ascii="Times New Roman" w:eastAsia="Times New Roman" w:hAnsi="Times New Roman" w:cs="Times New Roman"/>
      <w:sz w:val="20"/>
      <w:szCs w:val="20"/>
      <w:shd w:val="clear" w:color="auto" w:fill="FFFFFF"/>
    </w:rPr>
  </w:style>
  <w:style w:type="character" w:customStyle="1" w:styleId="75pt">
    <w:name w:val="Колонтитул + 7;5 pt;Полужирный"/>
    <w:rsid w:val="009C0221"/>
    <w:rPr>
      <w:rFonts w:ascii="Times New Roman" w:eastAsia="Times New Roman" w:hAnsi="Times New Roman" w:cs="Times New Roman"/>
      <w:b/>
      <w:bCs/>
      <w:i w:val="0"/>
      <w:iCs w:val="0"/>
      <w:smallCaps w:val="0"/>
      <w:strike w:val="0"/>
      <w:sz w:val="15"/>
      <w:szCs w:val="15"/>
    </w:rPr>
  </w:style>
  <w:style w:type="character" w:customStyle="1" w:styleId="6">
    <w:name w:val="Основной текст (6)_"/>
    <w:link w:val="60"/>
    <w:rsid w:val="009C0221"/>
    <w:rPr>
      <w:rFonts w:ascii="Century Gothic" w:eastAsia="Century Gothic" w:hAnsi="Century Gothic" w:cs="Century Gothic"/>
      <w:sz w:val="19"/>
      <w:szCs w:val="19"/>
      <w:shd w:val="clear" w:color="auto" w:fill="FFFFFF"/>
    </w:rPr>
  </w:style>
  <w:style w:type="character" w:customStyle="1" w:styleId="7">
    <w:name w:val="Основной текст (7)_"/>
    <w:link w:val="70"/>
    <w:rsid w:val="009C0221"/>
    <w:rPr>
      <w:rFonts w:ascii="Century Gothic" w:eastAsia="Century Gothic" w:hAnsi="Century Gothic" w:cs="Century Gothic"/>
      <w:sz w:val="19"/>
      <w:szCs w:val="19"/>
      <w:shd w:val="clear" w:color="auto" w:fill="FFFFFF"/>
    </w:rPr>
  </w:style>
  <w:style w:type="character" w:customStyle="1" w:styleId="5">
    <w:name w:val="Основной текст (5)_"/>
    <w:link w:val="50"/>
    <w:rsid w:val="009C0221"/>
    <w:rPr>
      <w:rFonts w:ascii="Times New Roman" w:eastAsia="Times New Roman" w:hAnsi="Times New Roman" w:cs="Times New Roman"/>
      <w:sz w:val="20"/>
      <w:szCs w:val="20"/>
      <w:shd w:val="clear" w:color="auto" w:fill="FFFFFF"/>
    </w:rPr>
  </w:style>
  <w:style w:type="character" w:customStyle="1" w:styleId="9">
    <w:name w:val="Основной текст (9)_"/>
    <w:link w:val="90"/>
    <w:rsid w:val="009C0221"/>
    <w:rPr>
      <w:rFonts w:ascii="Segoe UI" w:eastAsia="Segoe UI" w:hAnsi="Segoe UI" w:cs="Segoe UI"/>
      <w:sz w:val="19"/>
      <w:szCs w:val="19"/>
      <w:shd w:val="clear" w:color="auto" w:fill="FFFFFF"/>
    </w:rPr>
  </w:style>
  <w:style w:type="character" w:customStyle="1" w:styleId="100">
    <w:name w:val="Основной текст (10)_"/>
    <w:link w:val="101"/>
    <w:rsid w:val="009C0221"/>
    <w:rPr>
      <w:rFonts w:ascii="Segoe UI" w:eastAsia="Segoe UI" w:hAnsi="Segoe UI" w:cs="Segoe UI"/>
      <w:sz w:val="16"/>
      <w:szCs w:val="16"/>
      <w:shd w:val="clear" w:color="auto" w:fill="FFFFFF"/>
    </w:rPr>
  </w:style>
  <w:style w:type="character" w:customStyle="1" w:styleId="ac">
    <w:name w:val="Основной текст_"/>
    <w:link w:val="31"/>
    <w:rsid w:val="009C0221"/>
    <w:rPr>
      <w:rFonts w:ascii="Times New Roman" w:eastAsia="Times New Roman" w:hAnsi="Times New Roman" w:cs="Times New Roman"/>
      <w:sz w:val="23"/>
      <w:szCs w:val="23"/>
      <w:shd w:val="clear" w:color="auto" w:fill="FFFFFF"/>
    </w:rPr>
  </w:style>
  <w:style w:type="character" w:customStyle="1" w:styleId="61">
    <w:name w:val="Основной текст (6) + Полужирный"/>
    <w:rsid w:val="009C0221"/>
    <w:rPr>
      <w:rFonts w:ascii="Century Gothic" w:eastAsia="Century Gothic" w:hAnsi="Century Gothic" w:cs="Century Gothic"/>
      <w:b/>
      <w:bCs/>
      <w:i w:val="0"/>
      <w:iCs w:val="0"/>
      <w:smallCaps w:val="0"/>
      <w:strike w:val="0"/>
      <w:spacing w:val="0"/>
      <w:sz w:val="19"/>
      <w:szCs w:val="19"/>
    </w:rPr>
  </w:style>
  <w:style w:type="character" w:customStyle="1" w:styleId="110">
    <w:name w:val="Основной текст (11)_"/>
    <w:link w:val="111"/>
    <w:rsid w:val="009C0221"/>
    <w:rPr>
      <w:rFonts w:ascii="Times New Roman" w:eastAsia="Times New Roman" w:hAnsi="Times New Roman" w:cs="Times New Roman"/>
      <w:sz w:val="8"/>
      <w:szCs w:val="8"/>
      <w:shd w:val="clear" w:color="auto" w:fill="FFFFFF"/>
      <w:lang w:val="en-US"/>
    </w:rPr>
  </w:style>
  <w:style w:type="character" w:customStyle="1" w:styleId="122">
    <w:name w:val="Основной текст (12)_"/>
    <w:link w:val="123"/>
    <w:rsid w:val="009C0221"/>
    <w:rPr>
      <w:rFonts w:ascii="Times New Roman" w:eastAsia="Times New Roman" w:hAnsi="Times New Roman" w:cs="Times New Roman"/>
      <w:sz w:val="27"/>
      <w:szCs w:val="27"/>
      <w:shd w:val="clear" w:color="auto" w:fill="FFFFFF"/>
    </w:rPr>
  </w:style>
  <w:style w:type="character" w:customStyle="1" w:styleId="ad">
    <w:name w:val="Колонтитул + Полужирный"/>
    <w:rsid w:val="009C0221"/>
    <w:rPr>
      <w:rFonts w:ascii="Times New Roman" w:eastAsia="Times New Roman" w:hAnsi="Times New Roman" w:cs="Times New Roman"/>
      <w:b/>
      <w:bCs/>
      <w:i w:val="0"/>
      <w:iCs w:val="0"/>
      <w:smallCaps w:val="0"/>
      <w:strike w:val="0"/>
      <w:spacing w:val="0"/>
      <w:sz w:val="20"/>
      <w:szCs w:val="20"/>
    </w:rPr>
  </w:style>
  <w:style w:type="character" w:customStyle="1" w:styleId="ae">
    <w:name w:val="Основной текст + Полужирный"/>
    <w:rsid w:val="009C0221"/>
    <w:rPr>
      <w:rFonts w:ascii="Times New Roman" w:eastAsia="Times New Roman" w:hAnsi="Times New Roman" w:cs="Times New Roman"/>
      <w:b/>
      <w:bCs/>
      <w:i w:val="0"/>
      <w:iCs w:val="0"/>
      <w:smallCaps w:val="0"/>
      <w:strike w:val="0"/>
      <w:spacing w:val="0"/>
      <w:sz w:val="23"/>
      <w:szCs w:val="23"/>
    </w:rPr>
  </w:style>
  <w:style w:type="character" w:customStyle="1" w:styleId="21">
    <w:name w:val="Заголовок №2_"/>
    <w:link w:val="22"/>
    <w:rsid w:val="009C0221"/>
    <w:rPr>
      <w:rFonts w:ascii="Times New Roman" w:eastAsia="Times New Roman" w:hAnsi="Times New Roman" w:cs="Times New Roman"/>
      <w:sz w:val="23"/>
      <w:szCs w:val="23"/>
      <w:shd w:val="clear" w:color="auto" w:fill="FFFFFF"/>
    </w:rPr>
  </w:style>
  <w:style w:type="character" w:customStyle="1" w:styleId="af">
    <w:name w:val="Подпись к таблице_"/>
    <w:rsid w:val="009C0221"/>
    <w:rPr>
      <w:rFonts w:ascii="Times New Roman" w:eastAsia="Times New Roman" w:hAnsi="Times New Roman" w:cs="Times New Roman"/>
      <w:b w:val="0"/>
      <w:bCs w:val="0"/>
      <w:i w:val="0"/>
      <w:iCs w:val="0"/>
      <w:smallCaps w:val="0"/>
      <w:strike w:val="0"/>
      <w:spacing w:val="0"/>
      <w:sz w:val="19"/>
      <w:szCs w:val="19"/>
    </w:rPr>
  </w:style>
  <w:style w:type="character" w:customStyle="1" w:styleId="23">
    <w:name w:val="Подпись к таблице (2)_"/>
    <w:link w:val="24"/>
    <w:rsid w:val="009C0221"/>
    <w:rPr>
      <w:rFonts w:ascii="Times New Roman" w:eastAsia="Times New Roman" w:hAnsi="Times New Roman" w:cs="Times New Roman"/>
      <w:sz w:val="23"/>
      <w:szCs w:val="23"/>
      <w:shd w:val="clear" w:color="auto" w:fill="FFFFFF"/>
    </w:rPr>
  </w:style>
  <w:style w:type="character" w:customStyle="1" w:styleId="af0">
    <w:name w:val="Подпись к таблице"/>
    <w:basedOn w:val="af"/>
    <w:rsid w:val="009C0221"/>
  </w:style>
  <w:style w:type="character" w:customStyle="1" w:styleId="14">
    <w:name w:val="Основной текст1"/>
    <w:basedOn w:val="ac"/>
    <w:rsid w:val="009C0221"/>
  </w:style>
  <w:style w:type="character" w:customStyle="1" w:styleId="25">
    <w:name w:val="Основной текст2"/>
    <w:basedOn w:val="ac"/>
    <w:rsid w:val="009C0221"/>
  </w:style>
  <w:style w:type="character" w:customStyle="1" w:styleId="af1">
    <w:name w:val="Основной текст + Курсив"/>
    <w:rsid w:val="009C0221"/>
    <w:rPr>
      <w:rFonts w:ascii="Times New Roman" w:eastAsia="Times New Roman" w:hAnsi="Times New Roman" w:cs="Times New Roman"/>
      <w:b w:val="0"/>
      <w:bCs w:val="0"/>
      <w:i/>
      <w:iCs/>
      <w:smallCaps w:val="0"/>
      <w:strike w:val="0"/>
      <w:spacing w:val="0"/>
      <w:sz w:val="23"/>
      <w:szCs w:val="23"/>
    </w:rPr>
  </w:style>
  <w:style w:type="character" w:customStyle="1" w:styleId="130">
    <w:name w:val="Основной текст (13)_"/>
    <w:link w:val="131"/>
    <w:rsid w:val="009C0221"/>
    <w:rPr>
      <w:rFonts w:ascii="Times New Roman" w:eastAsia="Times New Roman" w:hAnsi="Times New Roman" w:cs="Times New Roman"/>
      <w:sz w:val="23"/>
      <w:szCs w:val="23"/>
      <w:shd w:val="clear" w:color="auto" w:fill="FFFFFF"/>
    </w:rPr>
  </w:style>
  <w:style w:type="character" w:customStyle="1" w:styleId="132">
    <w:name w:val="Основной текст (13) + Не курсив"/>
    <w:rsid w:val="009C0221"/>
    <w:rPr>
      <w:rFonts w:ascii="Times New Roman" w:eastAsia="Times New Roman" w:hAnsi="Times New Roman" w:cs="Times New Roman"/>
      <w:b w:val="0"/>
      <w:bCs w:val="0"/>
      <w:i/>
      <w:iCs/>
      <w:smallCaps w:val="0"/>
      <w:strike w:val="0"/>
      <w:spacing w:val="0"/>
      <w:sz w:val="23"/>
      <w:szCs w:val="23"/>
    </w:rPr>
  </w:style>
  <w:style w:type="character" w:customStyle="1" w:styleId="140">
    <w:name w:val="Основной текст (14)_"/>
    <w:link w:val="141"/>
    <w:rsid w:val="009C0221"/>
    <w:rPr>
      <w:rFonts w:ascii="Times New Roman" w:eastAsia="Times New Roman" w:hAnsi="Times New Roman" w:cs="Times New Roman"/>
      <w:sz w:val="19"/>
      <w:szCs w:val="19"/>
      <w:shd w:val="clear" w:color="auto" w:fill="FFFFFF"/>
    </w:rPr>
  </w:style>
  <w:style w:type="paragraph" w:customStyle="1" w:styleId="20">
    <w:name w:val="Основной текст (2)"/>
    <w:basedOn w:val="a"/>
    <w:link w:val="2"/>
    <w:rsid w:val="009C0221"/>
    <w:pPr>
      <w:shd w:val="clear" w:color="auto" w:fill="FFFFFF"/>
      <w:spacing w:before="660" w:after="1500" w:line="350" w:lineRule="exact"/>
    </w:pPr>
    <w:rPr>
      <w:rFonts w:ascii="Century Gothic" w:eastAsia="Century Gothic" w:hAnsi="Century Gothic" w:cs="Century Gothic"/>
      <w:sz w:val="27"/>
      <w:szCs w:val="27"/>
    </w:rPr>
  </w:style>
  <w:style w:type="paragraph" w:customStyle="1" w:styleId="13">
    <w:name w:val="Заголовок №1"/>
    <w:basedOn w:val="a"/>
    <w:link w:val="12"/>
    <w:rsid w:val="009C0221"/>
    <w:pPr>
      <w:shd w:val="clear" w:color="auto" w:fill="FFFFFF"/>
      <w:spacing w:before="1500" w:after="0" w:line="389" w:lineRule="exact"/>
      <w:jc w:val="center"/>
      <w:outlineLvl w:val="0"/>
    </w:pPr>
    <w:rPr>
      <w:rFonts w:ascii="Century Gothic" w:eastAsia="Century Gothic" w:hAnsi="Century Gothic" w:cs="Century Gothic"/>
      <w:sz w:val="31"/>
      <w:szCs w:val="31"/>
    </w:rPr>
  </w:style>
  <w:style w:type="paragraph" w:customStyle="1" w:styleId="30">
    <w:name w:val="Основной текст (3)"/>
    <w:basedOn w:val="a"/>
    <w:link w:val="3"/>
    <w:rsid w:val="009C0221"/>
    <w:pPr>
      <w:shd w:val="clear" w:color="auto" w:fill="FFFFFF"/>
      <w:spacing w:before="840" w:after="1140" w:line="0" w:lineRule="atLeast"/>
      <w:jc w:val="center"/>
    </w:pPr>
    <w:rPr>
      <w:rFonts w:ascii="Century Gothic" w:eastAsia="Century Gothic" w:hAnsi="Century Gothic" w:cs="Century Gothic"/>
      <w:sz w:val="27"/>
      <w:szCs w:val="27"/>
    </w:rPr>
  </w:style>
  <w:style w:type="paragraph" w:customStyle="1" w:styleId="40">
    <w:name w:val="Основной текст (4)"/>
    <w:basedOn w:val="a"/>
    <w:link w:val="4"/>
    <w:rsid w:val="009C0221"/>
    <w:pPr>
      <w:shd w:val="clear" w:color="auto" w:fill="FFFFFF"/>
      <w:spacing w:before="1140" w:after="2700" w:line="341" w:lineRule="exact"/>
      <w:jc w:val="center"/>
    </w:pPr>
    <w:rPr>
      <w:rFonts w:ascii="Century Gothic" w:eastAsia="Century Gothic" w:hAnsi="Century Gothic" w:cs="Century Gothic"/>
      <w:sz w:val="27"/>
      <w:szCs w:val="27"/>
    </w:rPr>
  </w:style>
  <w:style w:type="paragraph" w:customStyle="1" w:styleId="121">
    <w:name w:val="Заголовок №1 (2)"/>
    <w:basedOn w:val="a"/>
    <w:link w:val="120"/>
    <w:rsid w:val="009C0221"/>
    <w:pPr>
      <w:shd w:val="clear" w:color="auto" w:fill="FFFFFF"/>
      <w:spacing w:before="3360" w:after="0" w:line="0" w:lineRule="atLeast"/>
      <w:jc w:val="center"/>
      <w:outlineLvl w:val="0"/>
    </w:pPr>
    <w:rPr>
      <w:rFonts w:ascii="Century Gothic" w:eastAsia="Century Gothic" w:hAnsi="Century Gothic" w:cs="Century Gothic"/>
      <w:sz w:val="31"/>
      <w:szCs w:val="31"/>
    </w:rPr>
  </w:style>
  <w:style w:type="paragraph" w:customStyle="1" w:styleId="80">
    <w:name w:val="Основной текст (8)"/>
    <w:basedOn w:val="a"/>
    <w:link w:val="8"/>
    <w:rsid w:val="009C0221"/>
    <w:pPr>
      <w:shd w:val="clear" w:color="auto" w:fill="FFFFFF"/>
      <w:spacing w:after="120" w:line="0" w:lineRule="atLeast"/>
    </w:pPr>
    <w:rPr>
      <w:rFonts w:ascii="Century Gothic" w:eastAsia="Century Gothic" w:hAnsi="Century Gothic" w:cs="Century Gothic"/>
      <w:sz w:val="23"/>
      <w:szCs w:val="23"/>
    </w:rPr>
  </w:style>
  <w:style w:type="paragraph" w:customStyle="1" w:styleId="ab">
    <w:name w:val="Колонтитул"/>
    <w:basedOn w:val="a"/>
    <w:link w:val="aa"/>
    <w:rsid w:val="009C0221"/>
    <w:pPr>
      <w:shd w:val="clear" w:color="auto" w:fill="FFFFFF"/>
      <w:spacing w:after="0" w:line="240" w:lineRule="auto"/>
    </w:pPr>
    <w:rPr>
      <w:rFonts w:ascii="Times New Roman" w:eastAsia="Times New Roman" w:hAnsi="Times New Roman" w:cs="Times New Roman"/>
      <w:sz w:val="20"/>
      <w:szCs w:val="20"/>
    </w:rPr>
  </w:style>
  <w:style w:type="paragraph" w:customStyle="1" w:styleId="60">
    <w:name w:val="Основной текст (6)"/>
    <w:basedOn w:val="a"/>
    <w:link w:val="6"/>
    <w:rsid w:val="009C0221"/>
    <w:pPr>
      <w:shd w:val="clear" w:color="auto" w:fill="FFFFFF"/>
      <w:spacing w:after="0" w:line="0" w:lineRule="atLeast"/>
      <w:ind w:hanging="600"/>
    </w:pPr>
    <w:rPr>
      <w:rFonts w:ascii="Century Gothic" w:eastAsia="Century Gothic" w:hAnsi="Century Gothic" w:cs="Century Gothic"/>
      <w:sz w:val="19"/>
      <w:szCs w:val="19"/>
    </w:rPr>
  </w:style>
  <w:style w:type="paragraph" w:customStyle="1" w:styleId="70">
    <w:name w:val="Основной текст (7)"/>
    <w:basedOn w:val="a"/>
    <w:link w:val="7"/>
    <w:rsid w:val="009C0221"/>
    <w:pPr>
      <w:shd w:val="clear" w:color="auto" w:fill="FFFFFF"/>
      <w:spacing w:after="0" w:line="0" w:lineRule="atLeast"/>
    </w:pPr>
    <w:rPr>
      <w:rFonts w:ascii="Century Gothic" w:eastAsia="Century Gothic" w:hAnsi="Century Gothic" w:cs="Century Gothic"/>
      <w:sz w:val="19"/>
      <w:szCs w:val="19"/>
    </w:rPr>
  </w:style>
  <w:style w:type="paragraph" w:customStyle="1" w:styleId="50">
    <w:name w:val="Основной текст (5)"/>
    <w:basedOn w:val="a"/>
    <w:link w:val="5"/>
    <w:rsid w:val="009C0221"/>
    <w:pPr>
      <w:shd w:val="clear" w:color="auto" w:fill="FFFFFF"/>
      <w:spacing w:after="0" w:line="0" w:lineRule="atLeast"/>
    </w:pPr>
    <w:rPr>
      <w:rFonts w:ascii="Times New Roman" w:eastAsia="Times New Roman" w:hAnsi="Times New Roman" w:cs="Times New Roman"/>
      <w:sz w:val="20"/>
      <w:szCs w:val="20"/>
    </w:rPr>
  </w:style>
  <w:style w:type="paragraph" w:customStyle="1" w:styleId="90">
    <w:name w:val="Основной текст (9)"/>
    <w:basedOn w:val="a"/>
    <w:link w:val="9"/>
    <w:rsid w:val="009C0221"/>
    <w:pPr>
      <w:shd w:val="clear" w:color="auto" w:fill="FFFFFF"/>
      <w:spacing w:before="1560" w:after="0" w:line="0" w:lineRule="atLeast"/>
    </w:pPr>
    <w:rPr>
      <w:rFonts w:ascii="Segoe UI" w:eastAsia="Segoe UI" w:hAnsi="Segoe UI" w:cs="Segoe UI"/>
      <w:sz w:val="19"/>
      <w:szCs w:val="19"/>
    </w:rPr>
  </w:style>
  <w:style w:type="paragraph" w:customStyle="1" w:styleId="101">
    <w:name w:val="Основной текст (10)"/>
    <w:basedOn w:val="a"/>
    <w:link w:val="100"/>
    <w:rsid w:val="009C0221"/>
    <w:pPr>
      <w:shd w:val="clear" w:color="auto" w:fill="FFFFFF"/>
      <w:spacing w:after="0" w:line="0" w:lineRule="atLeast"/>
    </w:pPr>
    <w:rPr>
      <w:rFonts w:ascii="Segoe UI" w:eastAsia="Segoe UI" w:hAnsi="Segoe UI" w:cs="Segoe UI"/>
      <w:sz w:val="16"/>
      <w:szCs w:val="16"/>
    </w:rPr>
  </w:style>
  <w:style w:type="paragraph" w:customStyle="1" w:styleId="31">
    <w:name w:val="Основной текст3"/>
    <w:basedOn w:val="a"/>
    <w:link w:val="ac"/>
    <w:rsid w:val="009C0221"/>
    <w:pPr>
      <w:shd w:val="clear" w:color="auto" w:fill="FFFFFF"/>
      <w:spacing w:after="0" w:line="0" w:lineRule="atLeast"/>
      <w:ind w:hanging="460"/>
    </w:pPr>
    <w:rPr>
      <w:rFonts w:ascii="Times New Roman" w:eastAsia="Times New Roman" w:hAnsi="Times New Roman" w:cs="Times New Roman"/>
      <w:sz w:val="23"/>
      <w:szCs w:val="23"/>
    </w:rPr>
  </w:style>
  <w:style w:type="paragraph" w:customStyle="1" w:styleId="111">
    <w:name w:val="Основной текст (11)"/>
    <w:basedOn w:val="a"/>
    <w:link w:val="110"/>
    <w:rsid w:val="009C0221"/>
    <w:pPr>
      <w:shd w:val="clear" w:color="auto" w:fill="FFFFFF"/>
      <w:spacing w:after="0" w:line="0" w:lineRule="atLeast"/>
    </w:pPr>
    <w:rPr>
      <w:rFonts w:ascii="Times New Roman" w:eastAsia="Times New Roman" w:hAnsi="Times New Roman" w:cs="Times New Roman"/>
      <w:sz w:val="8"/>
      <w:szCs w:val="8"/>
      <w:lang w:val="en-US"/>
    </w:rPr>
  </w:style>
  <w:style w:type="paragraph" w:customStyle="1" w:styleId="123">
    <w:name w:val="Основной текст (12)"/>
    <w:basedOn w:val="a"/>
    <w:link w:val="122"/>
    <w:rsid w:val="009C0221"/>
    <w:pPr>
      <w:shd w:val="clear" w:color="auto" w:fill="FFFFFF"/>
      <w:spacing w:after="180" w:line="0" w:lineRule="atLeast"/>
      <w:ind w:firstLine="700"/>
      <w:jc w:val="both"/>
    </w:pPr>
    <w:rPr>
      <w:rFonts w:ascii="Times New Roman" w:eastAsia="Times New Roman" w:hAnsi="Times New Roman" w:cs="Times New Roman"/>
      <w:sz w:val="27"/>
      <w:szCs w:val="27"/>
    </w:rPr>
  </w:style>
  <w:style w:type="paragraph" w:customStyle="1" w:styleId="22">
    <w:name w:val="Заголовок №2"/>
    <w:basedOn w:val="a"/>
    <w:link w:val="21"/>
    <w:rsid w:val="009C0221"/>
    <w:pPr>
      <w:shd w:val="clear" w:color="auto" w:fill="FFFFFF"/>
      <w:spacing w:before="60" w:after="180" w:line="0" w:lineRule="atLeast"/>
      <w:ind w:firstLine="660"/>
      <w:jc w:val="both"/>
      <w:outlineLvl w:val="1"/>
    </w:pPr>
    <w:rPr>
      <w:rFonts w:ascii="Times New Roman" w:eastAsia="Times New Roman" w:hAnsi="Times New Roman" w:cs="Times New Roman"/>
      <w:sz w:val="23"/>
      <w:szCs w:val="23"/>
    </w:rPr>
  </w:style>
  <w:style w:type="paragraph" w:customStyle="1" w:styleId="24">
    <w:name w:val="Подпись к таблице (2)"/>
    <w:basedOn w:val="a"/>
    <w:link w:val="23"/>
    <w:rsid w:val="009C0221"/>
    <w:pPr>
      <w:shd w:val="clear" w:color="auto" w:fill="FFFFFF"/>
      <w:spacing w:after="0" w:line="0" w:lineRule="atLeast"/>
    </w:pPr>
    <w:rPr>
      <w:rFonts w:ascii="Times New Roman" w:eastAsia="Times New Roman" w:hAnsi="Times New Roman" w:cs="Times New Roman"/>
      <w:sz w:val="23"/>
      <w:szCs w:val="23"/>
    </w:rPr>
  </w:style>
  <w:style w:type="paragraph" w:customStyle="1" w:styleId="131">
    <w:name w:val="Основной текст (13)"/>
    <w:basedOn w:val="a"/>
    <w:link w:val="130"/>
    <w:rsid w:val="009C0221"/>
    <w:pPr>
      <w:shd w:val="clear" w:color="auto" w:fill="FFFFFF"/>
      <w:spacing w:after="0" w:line="0" w:lineRule="atLeast"/>
    </w:pPr>
    <w:rPr>
      <w:rFonts w:ascii="Times New Roman" w:eastAsia="Times New Roman" w:hAnsi="Times New Roman" w:cs="Times New Roman"/>
      <w:sz w:val="23"/>
      <w:szCs w:val="23"/>
    </w:rPr>
  </w:style>
  <w:style w:type="paragraph" w:customStyle="1" w:styleId="141">
    <w:name w:val="Основной текст (14)"/>
    <w:basedOn w:val="a"/>
    <w:link w:val="140"/>
    <w:rsid w:val="009C0221"/>
    <w:pPr>
      <w:shd w:val="clear" w:color="auto" w:fill="FFFFFF"/>
      <w:spacing w:before="60" w:after="180" w:line="0" w:lineRule="atLeast"/>
    </w:pPr>
    <w:rPr>
      <w:rFonts w:ascii="Times New Roman" w:eastAsia="Times New Roman" w:hAnsi="Times New Roman" w:cs="Times New Roman"/>
      <w:sz w:val="19"/>
      <w:szCs w:val="19"/>
    </w:rPr>
  </w:style>
  <w:style w:type="paragraph" w:customStyle="1" w:styleId="112">
    <w:name w:val="Основной текст11"/>
    <w:basedOn w:val="a"/>
    <w:rsid w:val="009C0221"/>
    <w:pPr>
      <w:shd w:val="clear" w:color="auto" w:fill="FFFFFF"/>
      <w:spacing w:after="60" w:line="0" w:lineRule="atLeast"/>
      <w:ind w:hanging="720"/>
    </w:pPr>
    <w:rPr>
      <w:rFonts w:ascii="Times New Roman" w:eastAsia="Times New Roman" w:hAnsi="Times New Roman" w:cs="Times New Roman"/>
      <w:color w:val="000000"/>
      <w:sz w:val="27"/>
      <w:szCs w:val="27"/>
    </w:rPr>
  </w:style>
  <w:style w:type="paragraph" w:styleId="af2">
    <w:name w:val="No Spacing"/>
    <w:link w:val="af3"/>
    <w:uiPriority w:val="1"/>
    <w:qFormat/>
    <w:rsid w:val="009C0221"/>
    <w:pPr>
      <w:spacing w:after="0" w:line="240" w:lineRule="auto"/>
      <w:ind w:firstLine="709"/>
      <w:jc w:val="both"/>
    </w:pPr>
    <w:rPr>
      <w:rFonts w:ascii="Times New Roman" w:eastAsia="Calibri" w:hAnsi="Times New Roman" w:cs="Times New Roman"/>
      <w:sz w:val="28"/>
      <w:lang w:eastAsia="en-US"/>
    </w:rPr>
  </w:style>
  <w:style w:type="character" w:customStyle="1" w:styleId="af3">
    <w:name w:val="Без интервала Знак"/>
    <w:link w:val="af2"/>
    <w:uiPriority w:val="1"/>
    <w:rsid w:val="009C0221"/>
    <w:rPr>
      <w:rFonts w:ascii="Times New Roman" w:eastAsia="Calibri" w:hAnsi="Times New Roman" w:cs="Times New Roman"/>
      <w:sz w:val="28"/>
      <w:lang w:eastAsia="en-US"/>
    </w:rPr>
  </w:style>
  <w:style w:type="table" w:styleId="af4">
    <w:name w:val="Table Grid"/>
    <w:basedOn w:val="a1"/>
    <w:uiPriority w:val="59"/>
    <w:rsid w:val="009C0221"/>
    <w:pPr>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9C0221"/>
    <w:pPr>
      <w:spacing w:after="0" w:line="240" w:lineRule="auto"/>
    </w:pPr>
    <w:rPr>
      <w:rFonts w:ascii="Segoe UI" w:eastAsia="Tahoma" w:hAnsi="Segoe UI" w:cs="Times New Roman"/>
      <w:color w:val="000000"/>
      <w:sz w:val="18"/>
      <w:szCs w:val="18"/>
    </w:rPr>
  </w:style>
  <w:style w:type="character" w:customStyle="1" w:styleId="af6">
    <w:name w:val="Текст выноски Знак"/>
    <w:basedOn w:val="a0"/>
    <w:link w:val="af5"/>
    <w:uiPriority w:val="99"/>
    <w:semiHidden/>
    <w:rsid w:val="009C0221"/>
    <w:rPr>
      <w:rFonts w:ascii="Segoe UI" w:eastAsia="Tahoma" w:hAnsi="Segoe UI" w:cs="Times New Roman"/>
      <w:color w:val="000000"/>
      <w:sz w:val="18"/>
      <w:szCs w:val="18"/>
    </w:rPr>
  </w:style>
  <w:style w:type="paragraph" w:styleId="af7">
    <w:name w:val="List Paragraph"/>
    <w:basedOn w:val="a"/>
    <w:uiPriority w:val="34"/>
    <w:qFormat/>
    <w:rsid w:val="009C0221"/>
    <w:pPr>
      <w:spacing w:after="0" w:line="240" w:lineRule="auto"/>
      <w:ind w:left="720"/>
      <w:contextualSpacing/>
    </w:pPr>
    <w:rPr>
      <w:rFonts w:ascii="Times New Roman" w:eastAsia="Times New Roman" w:hAnsi="Times New Roman" w:cs="Times New Roman"/>
      <w:sz w:val="28"/>
      <w:szCs w:val="20"/>
    </w:rPr>
  </w:style>
  <w:style w:type="character" w:customStyle="1" w:styleId="51">
    <w:name w:val="Заголовок №5_"/>
    <w:link w:val="52"/>
    <w:rsid w:val="009C0221"/>
    <w:rPr>
      <w:rFonts w:ascii="Times New Roman" w:eastAsia="Times New Roman" w:hAnsi="Times New Roman"/>
      <w:sz w:val="23"/>
      <w:szCs w:val="23"/>
      <w:shd w:val="clear" w:color="auto" w:fill="FFFFFF"/>
    </w:rPr>
  </w:style>
  <w:style w:type="paragraph" w:customStyle="1" w:styleId="52">
    <w:name w:val="Заголовок №5"/>
    <w:basedOn w:val="a"/>
    <w:link w:val="51"/>
    <w:rsid w:val="009C0221"/>
    <w:pPr>
      <w:shd w:val="clear" w:color="auto" w:fill="FFFFFF"/>
      <w:spacing w:after="300" w:line="0" w:lineRule="atLeast"/>
      <w:ind w:hanging="200"/>
      <w:outlineLvl w:val="4"/>
    </w:pPr>
    <w:rPr>
      <w:rFonts w:ascii="Times New Roman" w:eastAsia="Times New Roman" w:hAnsi="Times New Roman"/>
      <w:sz w:val="23"/>
      <w:szCs w:val="23"/>
    </w:rPr>
  </w:style>
  <w:style w:type="paragraph" w:customStyle="1" w:styleId="41">
    <w:name w:val="Основной текст4"/>
    <w:basedOn w:val="a"/>
    <w:rsid w:val="009C0221"/>
    <w:pPr>
      <w:shd w:val="clear" w:color="auto" w:fill="FFFFFF"/>
      <w:spacing w:after="0" w:line="0" w:lineRule="atLeast"/>
      <w:ind w:hanging="560"/>
    </w:pPr>
    <w:rPr>
      <w:rFonts w:ascii="Times New Roman" w:eastAsia="Times New Roman" w:hAnsi="Times New Roman" w:cs="Times New Roman"/>
      <w:color w:val="000000"/>
    </w:rPr>
  </w:style>
  <w:style w:type="character" w:customStyle="1" w:styleId="32">
    <w:name w:val="Подпись к таблице (3)"/>
    <w:rsid w:val="009C0221"/>
    <w:rPr>
      <w:rFonts w:ascii="Times New Roman" w:eastAsia="Times New Roman" w:hAnsi="Times New Roman" w:cs="Times New Roman"/>
      <w:b w:val="0"/>
      <w:bCs w:val="0"/>
      <w:i w:val="0"/>
      <w:iCs w:val="0"/>
      <w:smallCaps w:val="0"/>
      <w:strike w:val="0"/>
      <w:sz w:val="19"/>
      <w:szCs w:val="19"/>
      <w:u w:val="single"/>
    </w:rPr>
  </w:style>
  <w:style w:type="character" w:customStyle="1" w:styleId="95pt">
    <w:name w:val="Основной текст + 9;5 pt;Полужирный;Малые прописные"/>
    <w:rsid w:val="009C0221"/>
    <w:rPr>
      <w:rFonts w:ascii="Times New Roman" w:eastAsia="Times New Roman" w:hAnsi="Times New Roman" w:cs="Times New Roman"/>
      <w:b/>
      <w:bCs/>
      <w:i w:val="0"/>
      <w:iCs w:val="0"/>
      <w:smallCaps/>
      <w:strike w:val="0"/>
      <w:spacing w:val="0"/>
      <w:sz w:val="19"/>
      <w:szCs w:val="19"/>
    </w:rPr>
  </w:style>
  <w:style w:type="character" w:customStyle="1" w:styleId="CenturyGothic85pt">
    <w:name w:val="Колонтитул + Century Gothic;8;5 pt"/>
    <w:rsid w:val="009C0221"/>
    <w:rPr>
      <w:rFonts w:ascii="Century Gothic" w:eastAsia="Century Gothic" w:hAnsi="Century Gothic" w:cs="Century Gothic"/>
      <w:b w:val="0"/>
      <w:bCs w:val="0"/>
      <w:i w:val="0"/>
      <w:iCs w:val="0"/>
      <w:smallCaps w:val="0"/>
      <w:strike w:val="0"/>
      <w:spacing w:val="0"/>
      <w:sz w:val="17"/>
      <w:szCs w:val="17"/>
    </w:rPr>
  </w:style>
  <w:style w:type="character" w:customStyle="1" w:styleId="115pt">
    <w:name w:val="Колонтитул + 11;5 pt"/>
    <w:rsid w:val="009C0221"/>
    <w:rPr>
      <w:rFonts w:ascii="Times New Roman" w:eastAsia="Times New Roman" w:hAnsi="Times New Roman" w:cs="Times New Roman"/>
      <w:b w:val="0"/>
      <w:bCs w:val="0"/>
      <w:i w:val="0"/>
      <w:iCs w:val="0"/>
      <w:smallCaps w:val="0"/>
      <w:strike w:val="0"/>
      <w:spacing w:val="0"/>
      <w:sz w:val="23"/>
      <w:szCs w:val="23"/>
    </w:rPr>
  </w:style>
  <w:style w:type="character" w:customStyle="1" w:styleId="33">
    <w:name w:val="Заголовок №3_"/>
    <w:link w:val="34"/>
    <w:rsid w:val="009C0221"/>
    <w:rPr>
      <w:rFonts w:ascii="Times New Roman" w:eastAsia="Times New Roman" w:hAnsi="Times New Roman" w:cs="Times New Roman"/>
      <w:sz w:val="27"/>
      <w:szCs w:val="27"/>
      <w:shd w:val="clear" w:color="auto" w:fill="FFFFFF"/>
    </w:rPr>
  </w:style>
  <w:style w:type="character" w:customStyle="1" w:styleId="35">
    <w:name w:val="Оглавление 3 Знак"/>
    <w:link w:val="36"/>
    <w:rsid w:val="009C0221"/>
    <w:rPr>
      <w:rFonts w:ascii="Times New Roman" w:eastAsia="Times New Roman" w:hAnsi="Times New Roman" w:cs="Times New Roman"/>
      <w:sz w:val="23"/>
      <w:szCs w:val="23"/>
      <w:shd w:val="clear" w:color="auto" w:fill="FFFFFF"/>
    </w:rPr>
  </w:style>
  <w:style w:type="character" w:customStyle="1" w:styleId="42">
    <w:name w:val="Оглавление 4 Знак"/>
    <w:link w:val="43"/>
    <w:rsid w:val="009C0221"/>
    <w:rPr>
      <w:rFonts w:ascii="Times New Roman" w:eastAsia="Times New Roman" w:hAnsi="Times New Roman" w:cs="Times New Roman"/>
      <w:sz w:val="23"/>
      <w:szCs w:val="23"/>
      <w:shd w:val="clear" w:color="auto" w:fill="FFFFFF"/>
    </w:rPr>
  </w:style>
  <w:style w:type="character" w:customStyle="1" w:styleId="44">
    <w:name w:val="Заголовок №4_"/>
    <w:link w:val="45"/>
    <w:rsid w:val="009C0221"/>
    <w:rPr>
      <w:rFonts w:ascii="Times New Roman" w:eastAsia="Times New Roman" w:hAnsi="Times New Roman" w:cs="Times New Roman"/>
      <w:sz w:val="23"/>
      <w:szCs w:val="23"/>
      <w:shd w:val="clear" w:color="auto" w:fill="FFFFFF"/>
    </w:rPr>
  </w:style>
  <w:style w:type="character" w:customStyle="1" w:styleId="125pt">
    <w:name w:val="Основной текст + 12;5 pt;Курсив"/>
    <w:rsid w:val="009C0221"/>
    <w:rPr>
      <w:rFonts w:ascii="Times New Roman" w:eastAsia="Times New Roman" w:hAnsi="Times New Roman" w:cs="Times New Roman"/>
      <w:b w:val="0"/>
      <w:bCs w:val="0"/>
      <w:i/>
      <w:iCs/>
      <w:smallCaps w:val="0"/>
      <w:strike w:val="0"/>
      <w:spacing w:val="0"/>
      <w:sz w:val="25"/>
      <w:szCs w:val="25"/>
      <w:lang w:val="en-US"/>
    </w:rPr>
  </w:style>
  <w:style w:type="paragraph" w:customStyle="1" w:styleId="34">
    <w:name w:val="Заголовок №3"/>
    <w:basedOn w:val="a"/>
    <w:link w:val="33"/>
    <w:rsid w:val="009C0221"/>
    <w:pPr>
      <w:shd w:val="clear" w:color="auto" w:fill="FFFFFF"/>
      <w:spacing w:before="300" w:after="300" w:line="0" w:lineRule="atLeast"/>
      <w:outlineLvl w:val="2"/>
    </w:pPr>
    <w:rPr>
      <w:rFonts w:ascii="Times New Roman" w:eastAsia="Times New Roman" w:hAnsi="Times New Roman" w:cs="Times New Roman"/>
      <w:sz w:val="27"/>
      <w:szCs w:val="27"/>
    </w:rPr>
  </w:style>
  <w:style w:type="paragraph" w:styleId="36">
    <w:name w:val="toc 3"/>
    <w:basedOn w:val="a"/>
    <w:link w:val="35"/>
    <w:autoRedefine/>
    <w:rsid w:val="009C0221"/>
    <w:pPr>
      <w:shd w:val="clear" w:color="auto" w:fill="FFFFFF"/>
      <w:spacing w:before="300" w:after="180" w:line="0" w:lineRule="atLeast"/>
    </w:pPr>
    <w:rPr>
      <w:rFonts w:ascii="Times New Roman" w:eastAsia="Times New Roman" w:hAnsi="Times New Roman" w:cs="Times New Roman"/>
      <w:sz w:val="23"/>
      <w:szCs w:val="23"/>
    </w:rPr>
  </w:style>
  <w:style w:type="paragraph" w:styleId="43">
    <w:name w:val="toc 4"/>
    <w:basedOn w:val="a"/>
    <w:link w:val="42"/>
    <w:autoRedefine/>
    <w:rsid w:val="009C0221"/>
    <w:pPr>
      <w:shd w:val="clear" w:color="auto" w:fill="FFFFFF"/>
      <w:spacing w:before="180" w:after="0" w:line="274" w:lineRule="exact"/>
    </w:pPr>
    <w:rPr>
      <w:rFonts w:ascii="Times New Roman" w:eastAsia="Times New Roman" w:hAnsi="Times New Roman" w:cs="Times New Roman"/>
      <w:sz w:val="23"/>
      <w:szCs w:val="23"/>
    </w:rPr>
  </w:style>
  <w:style w:type="paragraph" w:customStyle="1" w:styleId="45">
    <w:name w:val="Заголовок №4"/>
    <w:basedOn w:val="a"/>
    <w:link w:val="44"/>
    <w:rsid w:val="009C0221"/>
    <w:pPr>
      <w:shd w:val="clear" w:color="auto" w:fill="FFFFFF"/>
      <w:spacing w:before="180" w:after="180" w:line="0" w:lineRule="atLeast"/>
      <w:ind w:firstLine="660"/>
      <w:jc w:val="both"/>
      <w:outlineLvl w:val="3"/>
    </w:pPr>
    <w:rPr>
      <w:rFonts w:ascii="Times New Roman" w:eastAsia="Times New Roman" w:hAnsi="Times New Roman" w:cs="Times New Roman"/>
      <w:sz w:val="23"/>
      <w:szCs w:val="23"/>
    </w:rPr>
  </w:style>
  <w:style w:type="character" w:customStyle="1" w:styleId="53">
    <w:name w:val="Заголовок №5 + Не полужирный"/>
    <w:rsid w:val="009C0221"/>
    <w:rPr>
      <w:rFonts w:ascii="Times New Roman" w:eastAsia="Times New Roman" w:hAnsi="Times New Roman" w:cs="Times New Roman"/>
      <w:b/>
      <w:bCs/>
      <w:sz w:val="23"/>
      <w:szCs w:val="23"/>
      <w:shd w:val="clear" w:color="auto" w:fill="FFFFFF"/>
    </w:rPr>
  </w:style>
  <w:style w:type="character" w:customStyle="1" w:styleId="75pt0">
    <w:name w:val="Основной текст + 7;5 pt"/>
    <w:rsid w:val="009C0221"/>
    <w:rPr>
      <w:rFonts w:ascii="Times New Roman" w:eastAsia="Times New Roman" w:hAnsi="Times New Roman" w:cs="Times New Roman"/>
      <w:b w:val="0"/>
      <w:bCs w:val="0"/>
      <w:i w:val="0"/>
      <w:iCs w:val="0"/>
      <w:smallCaps w:val="0"/>
      <w:strike w:val="0"/>
      <w:spacing w:val="0"/>
      <w:sz w:val="15"/>
      <w:szCs w:val="15"/>
    </w:rPr>
  </w:style>
  <w:style w:type="paragraph" w:styleId="af8">
    <w:name w:val="Normal (Web)"/>
    <w:basedOn w:val="a"/>
    <w:uiPriority w:val="99"/>
    <w:semiHidden/>
    <w:unhideWhenUsed/>
    <w:rsid w:val="0079592A"/>
    <w:pPr>
      <w:spacing w:before="100" w:beforeAutospacing="1" w:after="100" w:afterAutospacing="1" w:line="240" w:lineRule="auto"/>
    </w:pPr>
    <w:rPr>
      <w:rFonts w:ascii="Times New Roman" w:eastAsia="Times New Roman" w:hAnsi="Times New Roman" w:cs="Times New Roman"/>
      <w:sz w:val="24"/>
      <w:szCs w:val="24"/>
    </w:rPr>
  </w:style>
  <w:style w:type="character" w:styleId="af9">
    <w:name w:val="Strong"/>
    <w:basedOn w:val="a0"/>
    <w:uiPriority w:val="99"/>
    <w:qFormat/>
    <w:rsid w:val="0079592A"/>
    <w:rPr>
      <w:b/>
      <w:bCs/>
    </w:rPr>
  </w:style>
  <w:style w:type="paragraph" w:customStyle="1" w:styleId="Default">
    <w:name w:val="Default"/>
    <w:rsid w:val="008F088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6">
    <w:name w:val="Абзац списка2"/>
    <w:basedOn w:val="a"/>
    <w:rsid w:val="004C4FFE"/>
    <w:pPr>
      <w:ind w:left="720"/>
    </w:pPr>
    <w:rPr>
      <w:rFonts w:ascii="Calibri" w:eastAsia="Times New Roman" w:hAnsi="Calibri" w:cs="Times New Roman"/>
      <w:lang w:eastAsia="en-US"/>
    </w:rPr>
  </w:style>
  <w:style w:type="character" w:customStyle="1" w:styleId="rvts7">
    <w:name w:val="rvts7"/>
    <w:basedOn w:val="a0"/>
    <w:rsid w:val="004C4FFE"/>
    <w:rPr>
      <w:rFonts w:ascii="Arial CYR" w:hAnsi="Arial CYR" w:cs="Arial CYR"/>
      <w:color w:val="000000"/>
    </w:rPr>
  </w:style>
  <w:style w:type="paragraph" w:customStyle="1" w:styleId="ConsNormal">
    <w:name w:val="ConsNormal"/>
    <w:rsid w:val="007D3827"/>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8555017">
      <w:bodyDiv w:val="1"/>
      <w:marLeft w:val="0"/>
      <w:marRight w:val="0"/>
      <w:marTop w:val="0"/>
      <w:marBottom w:val="0"/>
      <w:divBdr>
        <w:top w:val="none" w:sz="0" w:space="0" w:color="auto"/>
        <w:left w:val="none" w:sz="0" w:space="0" w:color="auto"/>
        <w:bottom w:val="none" w:sz="0" w:space="0" w:color="auto"/>
        <w:right w:val="none" w:sz="0" w:space="0" w:color="auto"/>
      </w:divBdr>
    </w:div>
    <w:div w:id="575238986">
      <w:bodyDiv w:val="1"/>
      <w:marLeft w:val="0"/>
      <w:marRight w:val="0"/>
      <w:marTop w:val="0"/>
      <w:marBottom w:val="0"/>
      <w:divBdr>
        <w:top w:val="none" w:sz="0" w:space="0" w:color="auto"/>
        <w:left w:val="none" w:sz="0" w:space="0" w:color="auto"/>
        <w:bottom w:val="none" w:sz="0" w:space="0" w:color="auto"/>
        <w:right w:val="none" w:sz="0" w:space="0" w:color="auto"/>
      </w:divBdr>
    </w:div>
    <w:div w:id="685711542">
      <w:bodyDiv w:val="1"/>
      <w:marLeft w:val="0"/>
      <w:marRight w:val="0"/>
      <w:marTop w:val="0"/>
      <w:marBottom w:val="0"/>
      <w:divBdr>
        <w:top w:val="none" w:sz="0" w:space="0" w:color="auto"/>
        <w:left w:val="none" w:sz="0" w:space="0" w:color="auto"/>
        <w:bottom w:val="none" w:sz="0" w:space="0" w:color="auto"/>
        <w:right w:val="none" w:sz="0" w:space="0" w:color="auto"/>
      </w:divBdr>
    </w:div>
    <w:div w:id="1081484141">
      <w:bodyDiv w:val="1"/>
      <w:marLeft w:val="0"/>
      <w:marRight w:val="0"/>
      <w:marTop w:val="0"/>
      <w:marBottom w:val="0"/>
      <w:divBdr>
        <w:top w:val="none" w:sz="0" w:space="0" w:color="auto"/>
        <w:left w:val="none" w:sz="0" w:space="0" w:color="auto"/>
        <w:bottom w:val="none" w:sz="0" w:space="0" w:color="auto"/>
        <w:right w:val="none" w:sz="0" w:space="0" w:color="auto"/>
      </w:divBdr>
    </w:div>
    <w:div w:id="1135299403">
      <w:bodyDiv w:val="1"/>
      <w:marLeft w:val="0"/>
      <w:marRight w:val="0"/>
      <w:marTop w:val="0"/>
      <w:marBottom w:val="0"/>
      <w:divBdr>
        <w:top w:val="none" w:sz="0" w:space="0" w:color="auto"/>
        <w:left w:val="none" w:sz="0" w:space="0" w:color="auto"/>
        <w:bottom w:val="none" w:sz="0" w:space="0" w:color="auto"/>
        <w:right w:val="none" w:sz="0" w:space="0" w:color="auto"/>
      </w:divBdr>
    </w:div>
    <w:div w:id="1586380458">
      <w:bodyDiv w:val="1"/>
      <w:marLeft w:val="0"/>
      <w:marRight w:val="0"/>
      <w:marTop w:val="0"/>
      <w:marBottom w:val="0"/>
      <w:divBdr>
        <w:top w:val="none" w:sz="0" w:space="0" w:color="auto"/>
        <w:left w:val="none" w:sz="0" w:space="0" w:color="auto"/>
        <w:bottom w:val="none" w:sz="0" w:space="0" w:color="auto"/>
        <w:right w:val="none" w:sz="0" w:space="0" w:color="auto"/>
      </w:divBdr>
    </w:div>
    <w:div w:id="1930002163">
      <w:bodyDiv w:val="1"/>
      <w:marLeft w:val="0"/>
      <w:marRight w:val="0"/>
      <w:marTop w:val="0"/>
      <w:marBottom w:val="0"/>
      <w:divBdr>
        <w:top w:val="none" w:sz="0" w:space="0" w:color="auto"/>
        <w:left w:val="none" w:sz="0" w:space="0" w:color="auto"/>
        <w:bottom w:val="none" w:sz="0" w:space="0" w:color="auto"/>
        <w:right w:val="none" w:sz="0" w:space="0" w:color="auto"/>
      </w:divBdr>
    </w:div>
    <w:div w:id="198057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3B57AC7C08F71D806CFC9D94827425EA1A6903BBB04AE5311213FEDF47fC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ndiaonline.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B4F67CC265F222FF77B0B73F915EFA82C1A451FC8863800D03D03AA9Bb8j5A" TargetMode="External"/><Relationship Id="rId5" Type="http://schemas.openxmlformats.org/officeDocument/2006/relationships/webSettings" Target="webSettings.xml"/><Relationship Id="rId10" Type="http://schemas.openxmlformats.org/officeDocument/2006/relationships/hyperlink" Target="consultantplus://offline/ref=AB4F67CC265F222FF77B0B73F915EFA82C1A451FC8843800D03D03AA9Bb8j5A" TargetMode="External"/><Relationship Id="rId4" Type="http://schemas.openxmlformats.org/officeDocument/2006/relationships/settings" Target="settings.xml"/><Relationship Id="rId9" Type="http://schemas.openxmlformats.org/officeDocument/2006/relationships/hyperlink" Target="consultantplus://offline/ref=AB4F67CC265F222FF77B0B73F915EFA82C1A451FC8833800D03D03AA9Bb8j5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50810-7A24-4032-9B5C-788DFD57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28755</Words>
  <Characters>163909</Characters>
  <Application>Microsoft Office Word</Application>
  <DocSecurity>0</DocSecurity>
  <Lines>1365</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41</cp:revision>
  <cp:lastPrinted>2017-12-27T02:07:00Z</cp:lastPrinted>
  <dcterms:created xsi:type="dcterms:W3CDTF">2017-11-07T05:42:00Z</dcterms:created>
  <dcterms:modified xsi:type="dcterms:W3CDTF">2017-12-27T02:15:00Z</dcterms:modified>
</cp:coreProperties>
</file>