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14" w:rsidRDefault="00C3311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114" w:rsidRDefault="00C3311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114" w:rsidRDefault="00C3311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114" w:rsidRDefault="00C3311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114" w:rsidRDefault="00C3311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114" w:rsidRDefault="00C3311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114" w:rsidRDefault="00C3311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044" w:rsidRDefault="001E104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1E1044" w:rsidRDefault="001E104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</w:t>
      </w:r>
      <w:r w:rsidR="001870F9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E1044" w:rsidRDefault="001E104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1E1044" w:rsidRDefault="001E104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1E1044" w:rsidRDefault="001E104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870F9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E1044" w:rsidRDefault="001E1044" w:rsidP="001E10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1044" w:rsidRDefault="001E1044" w:rsidP="001E104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1E1044" w:rsidRDefault="001E1044" w:rsidP="001E10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1044" w:rsidRPr="001870F9" w:rsidRDefault="001870F9" w:rsidP="001E10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 февраля  2017 </w:t>
      </w:r>
      <w:r w:rsidR="001E1044">
        <w:rPr>
          <w:rFonts w:ascii="Times New Roman" w:eastAsia="Calibri" w:hAnsi="Times New Roman" w:cs="Times New Roman"/>
          <w:sz w:val="24"/>
          <w:szCs w:val="24"/>
        </w:rPr>
        <w:t xml:space="preserve"> года                                                                                              №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:rsidR="001E1044" w:rsidRDefault="001E1044" w:rsidP="001E1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54" w:type="dxa"/>
        <w:tblInd w:w="-34" w:type="dxa"/>
        <w:tblLook w:val="01E0"/>
      </w:tblPr>
      <w:tblGrid>
        <w:gridCol w:w="9554"/>
      </w:tblGrid>
      <w:tr w:rsidR="001E1044" w:rsidTr="001E1044">
        <w:trPr>
          <w:trHeight w:val="966"/>
        </w:trPr>
        <w:tc>
          <w:tcPr>
            <w:tcW w:w="9554" w:type="dxa"/>
            <w:hideMark/>
          </w:tcPr>
          <w:p w:rsidR="001E1044" w:rsidRDefault="001E1044">
            <w:pPr>
              <w:spacing w:after="0"/>
              <w:ind w:right="-4244"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Требований к порядку разработки и принятия</w:t>
            </w:r>
          </w:p>
          <w:p w:rsidR="001E1044" w:rsidRDefault="001E1044">
            <w:pPr>
              <w:spacing w:after="0"/>
              <w:ind w:right="-424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правовых актов  о нормировании в сфере закупок для</w:t>
            </w:r>
          </w:p>
          <w:p w:rsidR="001E1044" w:rsidRDefault="001E1044">
            <w:pPr>
              <w:spacing w:after="0"/>
              <w:ind w:right="-424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 муниципальных нужд Муниципального образования-</w:t>
            </w:r>
          </w:p>
          <w:p w:rsidR="001870F9" w:rsidRDefault="001E1044">
            <w:pPr>
              <w:spacing w:after="0"/>
              <w:ind w:right="-424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</w:t>
            </w:r>
            <w:r w:rsidR="001870F9">
              <w:rPr>
                <w:rFonts w:ascii="Times New Roman" w:hAnsi="Times New Roman" w:cs="Times New Roman"/>
                <w:sz w:val="28"/>
                <w:szCs w:val="28"/>
              </w:rPr>
              <w:t>Дунда-Киретское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Бичурского района Республики</w:t>
            </w:r>
          </w:p>
          <w:p w:rsidR="001E1044" w:rsidRPr="001870F9" w:rsidRDefault="001E1044">
            <w:pPr>
              <w:spacing w:after="0"/>
              <w:ind w:right="-424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Бурятия,</w:t>
            </w:r>
            <w:r w:rsidR="00187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содержанию указанных актов и обеспечению их исполнения</w:t>
            </w:r>
          </w:p>
        </w:tc>
      </w:tr>
    </w:tbl>
    <w:p w:rsidR="001E1044" w:rsidRDefault="001E1044" w:rsidP="001E1044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E1044" w:rsidRDefault="001E1044" w:rsidP="001E1044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Администрация Муниципального образования – сельского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1E1044" w:rsidRDefault="001E1044" w:rsidP="001E1044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1.Утвердить Требования к порядку разработки и принятия муниципальных правовых актов о нормировании в сфере закупок для обеспечения муниципальных нужд 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содержанию указанных актов и обеспечению их исполнения </w:t>
      </w:r>
      <w:r>
        <w:rPr>
          <w:rFonts w:ascii="Times New Roman" w:hAnsi="Times New Roman" w:cs="Times New Roman"/>
          <w:sz w:val="28"/>
          <w:szCs w:val="28"/>
        </w:rPr>
        <w:t>(далее – Требования),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:rsidR="001E1044" w:rsidRDefault="001E1044" w:rsidP="001E1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2.Настоящее решение вступает в силу со дня его обнародования на информационном стенде администрации  Муниципального образования -сельского поселения «Буйское» и подлежит размещению на сайте в сети «Интернет».</w:t>
      </w:r>
      <w:r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</w:p>
    <w:p w:rsidR="001E1044" w:rsidRDefault="001E1044" w:rsidP="001E1044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3.Постановление вступает в силу со дня официального опубликования и распространяется на правоотношения, возникшие с 01 января 2016 года.</w:t>
      </w:r>
    </w:p>
    <w:p w:rsidR="001E1044" w:rsidRDefault="001E1044" w:rsidP="001E1044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4.Контроль исполнения настоящего постановления оставляю за собой.</w:t>
      </w:r>
    </w:p>
    <w:p w:rsidR="001E1044" w:rsidRDefault="001E1044" w:rsidP="001E1044">
      <w:pPr>
        <w:tabs>
          <w:tab w:val="left" w:pos="993"/>
          <w:tab w:val="left" w:pos="10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044" w:rsidRDefault="001E1044" w:rsidP="001E10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1E1044" w:rsidRDefault="001E1044" w:rsidP="001E1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 xml:space="preserve">»                     </w:t>
      </w:r>
      <w:r w:rsidR="001870F9">
        <w:rPr>
          <w:rFonts w:ascii="Times New Roman" w:hAnsi="Times New Roman" w:cs="Times New Roman"/>
          <w:sz w:val="28"/>
          <w:szCs w:val="28"/>
        </w:rPr>
        <w:t xml:space="preserve">               В.И.Лизунова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1E1044" w:rsidRDefault="001E1044" w:rsidP="001E10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E1044" w:rsidRDefault="001E1044" w:rsidP="001E10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E1044" w:rsidRDefault="001E1044" w:rsidP="001E1044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1044" w:rsidRDefault="001E1044" w:rsidP="001E10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Приложение  </w:t>
      </w:r>
    </w:p>
    <w:p w:rsidR="001E1044" w:rsidRDefault="001E1044" w:rsidP="001E10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1E1044" w:rsidRDefault="001E1044" w:rsidP="001E10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E1044" w:rsidRDefault="001870F9" w:rsidP="001E10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17.02.2017 №3</w:t>
      </w:r>
    </w:p>
    <w:p w:rsidR="001E1044" w:rsidRDefault="001E1044" w:rsidP="001E10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1044" w:rsidRDefault="001E1044" w:rsidP="001E10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ТРЕБОВАНИЯ</w:t>
      </w:r>
    </w:p>
    <w:p w:rsidR="001E1044" w:rsidRDefault="001E1044" w:rsidP="001E10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 порядку разработки и принятия муниципальных правовых актов о нормировании в сфере закупок для обеспечения муниципальных нужд Муниципального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b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b/>
          <w:sz w:val="28"/>
          <w:szCs w:val="28"/>
        </w:rPr>
        <w:t>» Бичурского района Республики Бурятия</w:t>
      </w:r>
      <w:r>
        <w:rPr>
          <w:rFonts w:ascii="Times New Roman" w:eastAsia="Calibri" w:hAnsi="Times New Roman" w:cs="Times New Roman"/>
          <w:b/>
          <w:sz w:val="28"/>
          <w:szCs w:val="28"/>
        </w:rPr>
        <w:t>, содержанию указанных актов и обеспечению их исполнения</w:t>
      </w:r>
    </w:p>
    <w:p w:rsidR="001E1044" w:rsidRDefault="001E1044" w:rsidP="001E104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1044" w:rsidRDefault="001E1044" w:rsidP="001E104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r76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Общие положения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документ разработан в соответствии со статьей 19 Федерального закона от 5 апреля 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 и определяет требования к порядку разработки, принятия, содержанию и обеспечению исполнения следующих муниципальных правовых актов: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"/>
      <w:bookmarkStart w:id="2" w:name="P39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а) правила определения нормативных затрат на обеспечение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функций органов местного самоуправления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Бичурского района Республики Бурятия (далее - нормативные затраты);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0"/>
      <w:bookmarkEnd w:id="3"/>
      <w:r>
        <w:rPr>
          <w:rFonts w:ascii="Times New Roman" w:hAnsi="Times New Roman" w:cs="Times New Roman"/>
          <w:sz w:val="28"/>
          <w:szCs w:val="28"/>
        </w:rPr>
        <w:t>б)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Бичурского района Республики Бурятия;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1"/>
      <w:bookmarkStart w:id="5" w:name="P42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 xml:space="preserve">в) нормативные затраты на обеспечение функций муниципального заказчика;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требования к отдельным видам товаров, работ, услуг (в том числе предельные цены товаров, работ, услуг), закупаемым самим муниципальным заказчиком.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 нормированием в сфере закупок понимается установление требований к закупаемым заказчиком товарам, работам, услугам (в том числе предельной цены товаров, работ, услуг) и (или) нормативных затрат на обеспечение функций муниципальных органов.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Для целей статьи 19 Федерального закона от 5 апреля 2013 № 44-ФЗ                           «О контрактной системе в сфере закупок товаров, работ, услуг для обеспечения государственных и муниципальных нужд» под требованиями к закупаемым заказчиком товарам, работам, услугам понимаются требования к количеству, потребительским свойствам (в том числе характеристикам качества) и иным характеристикам товаров, работ, услуг, позволяющие обеспечить муниципальные нужды, но не приводящие к закупкам товаров, работ, услуг, которые имеют избыточные потребительские свойства или являются предметами роскоши.</w:t>
      </w:r>
    </w:p>
    <w:p w:rsidR="001E1044" w:rsidRDefault="001E1044" w:rsidP="001E104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разработки и принятие правовых актов о нормировании сфере закупок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Муниципальные правовые акты, указанные в подпунктах "а" и "б" пункта 1 раздела 1 настоящих Требований (далее – правила нормирования), разрабатываются и утверждаются администрацией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 xml:space="preserve">» Бичурского района Республики Бурятия в форме постановлений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Бичурского района Республики Бурятия.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Муниципальные заказчики, на основании правил нормирования, разрабатывают и утверждают муниципальные правовые акты, указанные в подпунктах "в" и "г" пункта 1 раздела 1 настоящих требований.  Настоящие муниципальные правовые акты разрабатываются в форме нормативно-правовых актов соответствующего муниципального заказчика.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Для проведения обсуждения в целях осуществления общественного контроля нормативно-правовые акты, указанные в пункте 1 раздела 1 настоящих требований, до утверждения размещаются на официальном сайте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 xml:space="preserve">» Бичурского района Республики Бурятия по адресу </w:t>
      </w:r>
      <w:proofErr w:type="spellStart"/>
      <w:r w:rsidR="00393D40" w:rsidRPr="00393D40">
        <w:rPr>
          <w:rFonts w:ascii="Times New Roman" w:hAnsi="Times New Roman" w:cs="Times New Roman"/>
          <w:sz w:val="28"/>
          <w:szCs w:val="28"/>
          <w:lang w:val="en-US"/>
        </w:rPr>
        <w:t>ntt</w:t>
      </w:r>
      <w:proofErr w:type="spellEnd"/>
      <w:r w:rsidR="00393D40" w:rsidRPr="00393D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393D40" w:rsidRPr="00393D40">
        <w:rPr>
          <w:rFonts w:ascii="Times New Roman" w:hAnsi="Times New Roman" w:cs="Times New Roman"/>
          <w:sz w:val="28"/>
          <w:szCs w:val="28"/>
          <w:lang w:val="en-US"/>
        </w:rPr>
        <w:t>ll</w:t>
      </w:r>
      <w:proofErr w:type="spellEnd"/>
      <w:r w:rsidR="00393D40" w:rsidRPr="00393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D40" w:rsidRPr="00393D40">
        <w:rPr>
          <w:rFonts w:ascii="Times New Roman" w:hAnsi="Times New Roman" w:cs="Times New Roman"/>
          <w:sz w:val="28"/>
          <w:szCs w:val="28"/>
          <w:lang w:val="en-US"/>
        </w:rPr>
        <w:t>admbicn</w:t>
      </w:r>
      <w:proofErr w:type="spellEnd"/>
      <w:r w:rsidR="00393D40" w:rsidRPr="00393D4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93D40" w:rsidRPr="00393D40">
        <w:rPr>
          <w:rFonts w:ascii="Times New Roman" w:hAnsi="Times New Roman" w:cs="Times New Roman"/>
          <w:sz w:val="28"/>
          <w:szCs w:val="28"/>
          <w:lang w:val="en-US"/>
        </w:rPr>
        <w:t>buryatia</w:t>
      </w:r>
      <w:proofErr w:type="spellEnd"/>
      <w:r w:rsidR="00393D40" w:rsidRPr="00393D4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93D40" w:rsidRPr="00393D4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форме проектов, с указанием информации о сроках и порядке направления общественными объединениями, юридическими и физическими лицами предложений по данным документам. 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Срок проведения обсуждения проекта нормативно-правового акта в целях осуществления общественного контроля устанавливается муниципальным заказчиком и не может быть менее 7 календарных дней со дня размещения проектов нормативно-правовых актов на официальном сайте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Бичурского района Республики Бурятия.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Разработчики проектов нормативно-правовых актов, указанных в пункте 1 раздела 1 настоящих требований (далее – разработчики проектов),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пункта 4 раздела 2 настоящих Требований, в соответствии с законодательством Российской Федерации о порядке рассмотрения обращений граждан.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 результатам общественного контроля разработчики проектов принимают решения о внесении изменений в проекты нормативно-правовых актов, указанных в пункте 1 раздела 1 настоящих требований, с учетом предложений общественных объединений, юридических и физических лиц.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Проекты нормативно-правовых актов, указанные в подпунктах "б" и "г" пункта 1 раздела 1 настоящих требований, подлежат общественному обсуждению на заседаниях </w:t>
      </w:r>
      <w:r>
        <w:rPr>
          <w:rFonts w:ascii="Times New Roman" w:hAnsi="Times New Roman" w:cs="Times New Roman"/>
          <w:sz w:val="28"/>
          <w:szCs w:val="28"/>
        </w:rPr>
        <w:lastRenderedPageBreak/>
        <w:t>общественных советов при муниципальном органе (далее – общественных советах). По результатам рассмотрения проектов, общественный совет принимает одно из следующих решений: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необходимости доработки проекта нормативно-правового акта;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Решение, принятое общественным советом, оформляется протоколом, подписывается всеми его членами, которое не позднее 3 рабочих дней со дня принятия соответствующего решения размещается муниципальными заказчиками в установленном порядке в ЕИС.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случае принятия решения, указанного в подпункте "а" пункта 7 раздела 2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настоящих требований, муниципальные заказчики утверждают нормативно-правовые акты, указанные в подпунктах "б" и "г" пункта 1 раздела 1 настоящего требования, после их доработки в соответствии с решениями, принятыми общественным советом.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 принятия решения, указанного в подпункте "б" пункта 7 раздела 2 настоящих требований, муниципальные заказчики утверждают нормативно-правовые акты, указанные в подпунктах "б" и "г" пункта 1 раздела 1 настоящих требований.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Муниципальные заказчики в течение 7 рабочих дней со дня принятия нормативно-правовых актов, указанных в пункте 1 раздела 1 настоящих требований, обеспечивают размещение их в ЕИС.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Внесение изменений в нормативно-правовые акты, указанные в подпунктах "в" и "г" пункта 1 раздела 1 настоящих требований, осуществляется в порядке, установленном для их принятия.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Нормативно-правовые акты, предусмотренные в </w:t>
      </w:r>
      <w:hyperlink r:id="rId5" w:anchor="P4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«в" и "г"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раздела 1 настоящих требований, пересматриваются муниципальными заказчиками не реже одного раза в год.</w:t>
      </w:r>
    </w:p>
    <w:p w:rsidR="001E1044" w:rsidRDefault="001E1044" w:rsidP="001E104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Требование к содержанию правовых актов о нормировании сфере закупок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</w:t>
      </w:r>
      <w:r w:rsidR="001870F9">
        <w:rPr>
          <w:rFonts w:ascii="Times New Roman" w:hAnsi="Times New Roman" w:cs="Times New Roman"/>
          <w:sz w:val="28"/>
          <w:szCs w:val="28"/>
        </w:rPr>
        <w:lastRenderedPageBreak/>
        <w:t>Киретское</w:t>
      </w:r>
      <w:r>
        <w:rPr>
          <w:rFonts w:ascii="Times New Roman" w:hAnsi="Times New Roman" w:cs="Times New Roman"/>
          <w:sz w:val="28"/>
          <w:szCs w:val="28"/>
        </w:rPr>
        <w:t>» Бичурского района Республики Бурятия должны устанавливать: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Бичурского района Республики Бурятия перечень отдельных видов товаров, работ, услуг;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порядок отбора отдельных видов товаров, работ, услуг (в том числе предельных цен товаров, работ, услуг), закупаемых самим муниципальным заказчиком (далее - ведомственный перечень);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определения нормативных затрат на обеспечение функций муниципального заказчика должны устанавливать: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обязанность муниципального заказчика определять порядок расчета нормативных затрат, для которых порядок расчета не определен постановлением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образования-сельского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1870F9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Бичурского района Республики Бурятия;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требование об определении муниципальным заказчиком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Нормативно-правовые акты муниципального заказчика, утверждающие требования к отдельным видам товаров, работ, услуг, закупаемым самим муниципальным заказчиком,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должны содержать следующие сведения: 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заказчика (подразделений заказчика),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Муниципальные заказчики разрабатывают и утверждают индивидуальные, установленные для каждого работника, и (или) коллективные, установленные для нескольких работников, </w:t>
      </w:r>
      <w:r>
        <w:rPr>
          <w:rFonts w:ascii="Times New Roman" w:hAnsi="Times New Roman" w:cs="Times New Roman"/>
          <w:sz w:val="28"/>
          <w:szCs w:val="28"/>
        </w:rPr>
        <w:lastRenderedPageBreak/>
        <w:t>нормативы количества и (или) цены товаров, работ, услуг по структурным подразделениям указанных заказчиков.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Нормативно-правовые акты муниципальных заказчиков, утверждающие нормативные затраты, должны определять: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Нормативно-правовые акты, указанные в </w:t>
      </w:r>
      <w:hyperlink r:id="rId6" w:anchor="P4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"в" и "г"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раздела 1 настоящих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муниципального органа.</w:t>
      </w:r>
    </w:p>
    <w:p w:rsidR="001E1044" w:rsidRDefault="001E1044" w:rsidP="001E104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обеспечению исполнения правовых актов о нормировании сфере закупок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муниципального органа.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планировании закупок муниципальные заказчики обеспечивают:</w:t>
      </w:r>
    </w:p>
    <w:p w:rsidR="001E1044" w:rsidRDefault="001E1044" w:rsidP="001E10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включение в планы закупок и планы-графики закупок объекты закупок, в отношении которых правовыми актами установлены требования к их количеству, качеству, потребительским свойствам и иным характеристикам;</w:t>
      </w:r>
    </w:p>
    <w:p w:rsidR="001E1044" w:rsidRDefault="001E1044" w:rsidP="001E1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превышение утвержденных правовыми актами соответствующих нормативных затрат при формировании планов закупок и планов-графиков закупок.  </w:t>
      </w:r>
    </w:p>
    <w:p w:rsidR="001E1044" w:rsidRDefault="001E1044" w:rsidP="001E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0784" w:rsidRDefault="003F0784"/>
    <w:sectPr w:rsidR="003F0784" w:rsidSect="00C33114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726B5"/>
    <w:multiLevelType w:val="hybridMultilevel"/>
    <w:tmpl w:val="1196099E"/>
    <w:lvl w:ilvl="0" w:tplc="FD1826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E1044"/>
    <w:rsid w:val="001870F9"/>
    <w:rsid w:val="001E1044"/>
    <w:rsid w:val="00393D40"/>
    <w:rsid w:val="003F0784"/>
    <w:rsid w:val="00A870F7"/>
    <w:rsid w:val="00C33114"/>
    <w:rsid w:val="00D14AD0"/>
    <w:rsid w:val="00DB338A"/>
    <w:rsid w:val="00EB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1044"/>
    <w:rPr>
      <w:color w:val="0000FF"/>
      <w:u w:val="single"/>
    </w:rPr>
  </w:style>
  <w:style w:type="paragraph" w:customStyle="1" w:styleId="ConsPlusNormal">
    <w:name w:val="ConsPlusNormal"/>
    <w:rsid w:val="00C33114"/>
    <w:pPr>
      <w:suppressAutoHyphens/>
      <w:spacing w:after="0" w:line="240" w:lineRule="auto"/>
    </w:pPr>
    <w:rPr>
      <w:rFonts w:ascii="Arial" w:eastAsia="Arial" w:hAnsi="Arial" w:cs="Courier New"/>
      <w:kern w:val="2"/>
      <w:sz w:val="20"/>
      <w:szCs w:val="24"/>
      <w:lang w:eastAsia="zh-CN" w:bidi="hi-IN"/>
    </w:rPr>
  </w:style>
  <w:style w:type="paragraph" w:customStyle="1" w:styleId="ConsNormal">
    <w:name w:val="ConsNormal"/>
    <w:rsid w:val="00C331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in\Downloads\&#1055;&#1088;&#1086;&#1077;&#1082;&#1090;%20&#1087;&#1086;&#1089;&#1090;&#1072;&#1085;&#1086;&#1074;&#1083;&#1077;&#1085;&#1080;&#1103;%20&#1086;&#1073;%20&#1091;&#1090;&#1074;%20&#1090;&#1088;&#1077;&#1073;&#1086;&#1074;%20&#1082;%20&#1087;&#1086;&#1088;%20&#1088;&#1072;&#1079;&#1088;&#1072;&#1073;%20&#1080;%20&#1087;&#1088;&#1080;&#1085;&#1103;&#1090;&#1080;&#1103;%20&#1084;&#1085;&#1087;&#1072;%20&#1086;%20&#1085;&#1086;&#1088;&#1084;&#1080;&#1088;&#1086;&#1074;&#1072;&#1085;&#1080;&#1080;%20&#1074;%20&#1089;&#1092;&#1077;&#1088;&#1077;%20&#1079;&#1072;&#1082;&#1091;&#1087;&#1086;&#1082;.doc" TargetMode="External"/><Relationship Id="rId5" Type="http://schemas.openxmlformats.org/officeDocument/2006/relationships/hyperlink" Target="file:///C:\Users\Admin\Downloads\&#1055;&#1088;&#1086;&#1077;&#1082;&#1090;%20&#1087;&#1086;&#1089;&#1090;&#1072;&#1085;&#1086;&#1074;&#1083;&#1077;&#1085;&#1080;&#1103;%20&#1086;&#1073;%20&#1091;&#1090;&#1074;%20&#1090;&#1088;&#1077;&#1073;&#1086;&#1074;%20&#1082;%20&#1087;&#1086;&#1088;%20&#1088;&#1072;&#1079;&#1088;&#1072;&#1073;%20&#1080;%20&#1087;&#1088;&#1080;&#1085;&#1103;&#1090;&#1080;&#1103;%20&#1084;&#1085;&#1087;&#1072;%20&#1086;%20&#1085;&#1086;&#1088;&#1084;&#1080;&#1088;&#1086;&#1074;&#1072;&#1085;&#1080;&#1080;%20&#1074;%20&#1089;&#1092;&#1077;&#1088;&#1077;%20&#1079;&#1072;&#1082;&#1091;&#1087;&#1086;&#1082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2017-06-14T06:49:00Z</cp:lastPrinted>
  <dcterms:created xsi:type="dcterms:W3CDTF">2017-02-01T12:16:00Z</dcterms:created>
  <dcterms:modified xsi:type="dcterms:W3CDTF">2018-02-12T08:31:00Z</dcterms:modified>
</cp:coreProperties>
</file>