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BC" w:rsidRPr="001114B0" w:rsidRDefault="007D4EBC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7D4EBC" w:rsidRPr="001114B0" w:rsidRDefault="007D4EBC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</w:t>
      </w:r>
      <w:r w:rsidR="009574EE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D4EBC" w:rsidRPr="001114B0" w:rsidRDefault="007D4EBC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7D4EBC" w:rsidRPr="001114B0" w:rsidRDefault="007D4EBC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-СЕЛЬСКОГО ПОСЕЛЕНИЯ</w:t>
      </w:r>
    </w:p>
    <w:p w:rsidR="007D4EBC" w:rsidRPr="001114B0" w:rsidRDefault="007D4EBC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574EE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D4EBC" w:rsidRPr="001114B0" w:rsidRDefault="007D4EBC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EBC" w:rsidRPr="001114B0" w:rsidRDefault="007D4EBC" w:rsidP="001114B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14B0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7D4EBC" w:rsidRPr="001114B0" w:rsidRDefault="007D4EBC" w:rsidP="001114B0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7D4EBC" w:rsidRDefault="00646BD6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февраля  2017</w:t>
      </w:r>
      <w:r w:rsidR="007D4EBC" w:rsidRPr="001114B0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№ 7</w:t>
      </w:r>
    </w:p>
    <w:p w:rsidR="00646BD6" w:rsidRDefault="00646BD6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4EE" w:rsidRPr="001114B0" w:rsidRDefault="00646BD6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Дунда-Киреть</w:t>
      </w:r>
    </w:p>
    <w:p w:rsidR="007D4EBC" w:rsidRPr="001114B0" w:rsidRDefault="007D4EBC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EBC" w:rsidRPr="001114B0" w:rsidRDefault="007D4EBC" w:rsidP="001114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4B0">
        <w:rPr>
          <w:rFonts w:ascii="Times New Roman" w:hAnsi="Times New Roman" w:cs="Times New Roman"/>
          <w:b/>
          <w:sz w:val="28"/>
          <w:szCs w:val="28"/>
        </w:rPr>
        <w:t>«Об утверждении Правил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Муниципального образования - сельского поселения «</w:t>
      </w:r>
      <w:r w:rsidR="009574EE">
        <w:rPr>
          <w:rFonts w:ascii="Times New Roman" w:hAnsi="Times New Roman" w:cs="Times New Roman"/>
          <w:b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b/>
          <w:sz w:val="28"/>
          <w:szCs w:val="28"/>
        </w:rPr>
        <w:t>» и землями и земельными участками, государственная собственная собственность на которые не разграничена»</w:t>
      </w:r>
    </w:p>
    <w:p w:rsidR="007D4EBC" w:rsidRPr="001114B0" w:rsidRDefault="007D4EBC" w:rsidP="001114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EBC" w:rsidRPr="001114B0" w:rsidRDefault="007D4EBC" w:rsidP="0011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39.28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руководствуясь Уставом Муниципального образования - сельского поселения «</w:t>
      </w:r>
      <w:r w:rsidR="009574E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sz w:val="28"/>
          <w:szCs w:val="28"/>
        </w:rPr>
        <w:t>», Администрация Муниципального образования</w:t>
      </w:r>
      <w:r w:rsidR="009574EE">
        <w:rPr>
          <w:rFonts w:ascii="Times New Roman" w:hAnsi="Times New Roman" w:cs="Times New Roman"/>
          <w:sz w:val="28"/>
          <w:szCs w:val="28"/>
        </w:rPr>
        <w:t xml:space="preserve"> </w:t>
      </w:r>
      <w:r w:rsidRPr="001114B0">
        <w:rPr>
          <w:rFonts w:ascii="Times New Roman" w:hAnsi="Times New Roman" w:cs="Times New Roman"/>
          <w:sz w:val="28"/>
          <w:szCs w:val="28"/>
        </w:rPr>
        <w:t>-сельского поселения «</w:t>
      </w:r>
      <w:r w:rsidR="009574E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sz w:val="28"/>
          <w:szCs w:val="28"/>
        </w:rPr>
        <w:t xml:space="preserve">» постановляет: </w:t>
      </w:r>
    </w:p>
    <w:p w:rsidR="007D4EBC" w:rsidRPr="001114B0" w:rsidRDefault="007D4EBC" w:rsidP="001114B0">
      <w:pPr>
        <w:pStyle w:val="a4"/>
        <w:numPr>
          <w:ilvl w:val="0"/>
          <w:numId w:val="2"/>
        </w:numPr>
        <w:ind w:left="284"/>
        <w:jc w:val="both"/>
        <w:outlineLvl w:val="0"/>
        <w:rPr>
          <w:sz w:val="28"/>
          <w:szCs w:val="28"/>
        </w:rPr>
      </w:pPr>
      <w:r w:rsidRPr="001114B0">
        <w:rPr>
          <w:sz w:val="28"/>
          <w:szCs w:val="28"/>
        </w:rPr>
        <w:t>Утвердить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находящихся в муниципальной собственности Муниципального образования - сельского поселения «</w:t>
      </w:r>
      <w:r w:rsidR="009574EE">
        <w:rPr>
          <w:sz w:val="28"/>
          <w:szCs w:val="28"/>
        </w:rPr>
        <w:t>Дунда-Киретское</w:t>
      </w:r>
      <w:r w:rsidRPr="001114B0">
        <w:rPr>
          <w:sz w:val="28"/>
          <w:szCs w:val="28"/>
        </w:rPr>
        <w:t>», согласно Приложению.</w:t>
      </w:r>
    </w:p>
    <w:p w:rsidR="007D4EBC" w:rsidRPr="001114B0" w:rsidRDefault="007D4EBC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     2. Настоящее постановление вступает в силу со дня его обнародования на информационном стенде администрации  Муниципального образования - сельского поселения «</w:t>
      </w:r>
      <w:r w:rsidR="009574E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7D4EBC" w:rsidRPr="001114B0" w:rsidRDefault="007D4EBC" w:rsidP="001114B0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4B0">
        <w:rPr>
          <w:rFonts w:ascii="Times New Roman" w:eastAsia="Calibri" w:hAnsi="Times New Roman" w:cs="Times New Roman"/>
          <w:sz w:val="28"/>
          <w:szCs w:val="28"/>
        </w:rPr>
        <w:t xml:space="preserve">     3.Постановление вступает в силу со дня его обнародования и распространяется на правоотношения, возникшие с 01 марта 2015 года.</w:t>
      </w:r>
    </w:p>
    <w:p w:rsidR="007D4EBC" w:rsidRPr="001114B0" w:rsidRDefault="007D4EBC" w:rsidP="001114B0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4B0">
        <w:rPr>
          <w:rFonts w:ascii="Times New Roman" w:eastAsia="Calibri" w:hAnsi="Times New Roman" w:cs="Times New Roman"/>
          <w:sz w:val="28"/>
          <w:szCs w:val="28"/>
        </w:rPr>
        <w:t xml:space="preserve">    4.Контроль исполнения настоящего постановления оставляю за собой.</w:t>
      </w:r>
    </w:p>
    <w:p w:rsidR="007D4EBC" w:rsidRPr="001114B0" w:rsidRDefault="007D4EBC" w:rsidP="001114B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D4EBC" w:rsidRPr="001114B0" w:rsidRDefault="007D4EBC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EBC" w:rsidRPr="001114B0" w:rsidRDefault="007D4EBC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EBC" w:rsidRPr="001114B0" w:rsidRDefault="007D4EBC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EBC" w:rsidRPr="001114B0" w:rsidRDefault="007D4EBC" w:rsidP="00111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114B0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9574EE" w:rsidRDefault="007D4EBC" w:rsidP="001114B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1114B0">
        <w:rPr>
          <w:rFonts w:ascii="Times New Roman" w:hAnsi="Times New Roman" w:cs="Times New Roman"/>
          <w:sz w:val="28"/>
          <w:szCs w:val="28"/>
        </w:rPr>
        <w:t>поселения «</w:t>
      </w:r>
      <w:r w:rsidR="009574E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sz w:val="28"/>
          <w:szCs w:val="28"/>
        </w:rPr>
        <w:t xml:space="preserve">»                               </w:t>
      </w:r>
      <w:r w:rsidR="009574EE">
        <w:rPr>
          <w:rFonts w:ascii="Times New Roman" w:hAnsi="Times New Roman" w:cs="Times New Roman"/>
          <w:sz w:val="28"/>
          <w:szCs w:val="28"/>
        </w:rPr>
        <w:t xml:space="preserve">      В.И.Лизунова</w:t>
      </w:r>
    </w:p>
    <w:p w:rsidR="007D4EBC" w:rsidRPr="001114B0" w:rsidRDefault="007D4EBC" w:rsidP="001114B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</w:t>
      </w:r>
    </w:p>
    <w:p w:rsidR="007D4EBC" w:rsidRPr="001114B0" w:rsidRDefault="007D4EBC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7D4EBC" w:rsidRPr="001114B0" w:rsidRDefault="007D4EBC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7D4EBC" w:rsidRPr="001114B0" w:rsidRDefault="007D4EBC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МО-СП «</w:t>
      </w:r>
      <w:r w:rsidR="009574E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sz w:val="28"/>
          <w:szCs w:val="28"/>
        </w:rPr>
        <w:t>»</w:t>
      </w:r>
    </w:p>
    <w:p w:rsidR="007D4EBC" w:rsidRPr="001114B0" w:rsidRDefault="00646BD6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17.02.2017 г № 7</w:t>
      </w:r>
    </w:p>
    <w:p w:rsidR="007D4EBC" w:rsidRPr="001114B0" w:rsidRDefault="007D4EBC" w:rsidP="001114B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D4EBC" w:rsidRPr="001114B0" w:rsidRDefault="007D4EBC" w:rsidP="001114B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>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находящихся в муниципальной собственности Муниципального образования - сельского поселения «</w:t>
      </w:r>
      <w:r w:rsidR="009574E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114B0">
        <w:rPr>
          <w:rFonts w:ascii="Times New Roman" w:hAnsi="Times New Roman" w:cs="Times New Roman"/>
          <w:sz w:val="28"/>
          <w:szCs w:val="28"/>
        </w:rPr>
        <w:t>»</w:t>
      </w:r>
    </w:p>
    <w:p w:rsidR="007D4EBC" w:rsidRPr="001114B0" w:rsidRDefault="007D4EBC" w:rsidP="001114B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4EBC" w:rsidRPr="001114B0" w:rsidRDefault="007D4EBC" w:rsidP="001114B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1114B0">
        <w:rPr>
          <w:sz w:val="28"/>
          <w:szCs w:val="28"/>
        </w:rPr>
        <w:t>Настоящие Правила устанавливают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 муниципальной собственности Муниципального образования – сельского поселения «</w:t>
      </w:r>
      <w:r w:rsidR="009574EE">
        <w:rPr>
          <w:sz w:val="28"/>
          <w:szCs w:val="28"/>
        </w:rPr>
        <w:t>Дунда-Киретское</w:t>
      </w:r>
      <w:r w:rsidRPr="001114B0">
        <w:rPr>
          <w:sz w:val="28"/>
          <w:szCs w:val="28"/>
        </w:rPr>
        <w:t>» (далее - размер платы).</w:t>
      </w:r>
    </w:p>
    <w:p w:rsidR="007D4EBC" w:rsidRPr="001114B0" w:rsidRDefault="007D4EBC" w:rsidP="001114B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1114B0">
        <w:rPr>
          <w:sz w:val="28"/>
          <w:szCs w:val="28"/>
        </w:rPr>
        <w:t>Размер платы в отношении земельных участков, находящихся в государственной собственности Республики Бурятия рассчитывается исполнительным органом, осуществляющим в отношении земельных участков, находящихся в государственной собственности Республики Бурятия, полномочия собственника.</w:t>
      </w:r>
    </w:p>
    <w:p w:rsidR="007D4EBC" w:rsidRPr="001114B0" w:rsidRDefault="007D4EBC" w:rsidP="001114B0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1114B0">
        <w:rPr>
          <w:sz w:val="28"/>
          <w:szCs w:val="28"/>
        </w:rPr>
        <w:t>Размер платы в отношении земель и земельных участков, государственная собственность на которые не разграничена рассчитывается органом местного самоуправления, уполномоченным на распоряжение данными земельными участками.</w:t>
      </w:r>
    </w:p>
    <w:p w:rsidR="007D4EBC" w:rsidRPr="001114B0" w:rsidRDefault="007D4EBC" w:rsidP="001114B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1114B0">
        <w:rPr>
          <w:sz w:val="28"/>
          <w:szCs w:val="28"/>
        </w:rPr>
        <w:t>Размер платы определяется как 15 процентов кадастровой стоимости земельного участка, находящегося в собственности Муниципального образования –сельского поселения «</w:t>
      </w:r>
      <w:r w:rsidR="009574EE">
        <w:rPr>
          <w:sz w:val="28"/>
          <w:szCs w:val="28"/>
        </w:rPr>
        <w:t>Дунда-Киретское</w:t>
      </w:r>
      <w:r w:rsidRPr="001114B0">
        <w:rPr>
          <w:sz w:val="28"/>
          <w:szCs w:val="28"/>
        </w:rPr>
        <w:t xml:space="preserve">»,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</w:t>
      </w:r>
      <w:hyperlink r:id="rId5" w:history="1">
        <w:r w:rsidRPr="001114B0">
          <w:rPr>
            <w:sz w:val="28"/>
            <w:szCs w:val="28"/>
          </w:rPr>
          <w:t>пунктом 4</w:t>
        </w:r>
      </w:hyperlink>
      <w:r w:rsidRPr="001114B0">
        <w:rPr>
          <w:sz w:val="28"/>
          <w:szCs w:val="28"/>
        </w:rPr>
        <w:t xml:space="preserve"> настоящих Правил.</w:t>
      </w:r>
    </w:p>
    <w:p w:rsidR="007D4EBC" w:rsidRPr="001114B0" w:rsidRDefault="007D4EBC" w:rsidP="001114B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1114B0">
        <w:rPr>
          <w:sz w:val="28"/>
          <w:szCs w:val="28"/>
        </w:rPr>
        <w:t>Размер платы в случае перераспределения земельных участков в целях последующего изъятия подлежащих образованию земельных участков для государственных и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собственности Муниципального образования-</w:t>
      </w:r>
      <w:r w:rsidR="009574EE">
        <w:rPr>
          <w:sz w:val="28"/>
          <w:szCs w:val="28"/>
        </w:rPr>
        <w:t xml:space="preserve"> </w:t>
      </w:r>
      <w:r w:rsidRPr="001114B0">
        <w:rPr>
          <w:sz w:val="28"/>
          <w:szCs w:val="28"/>
        </w:rPr>
        <w:t>сельского поселения «</w:t>
      </w:r>
      <w:r w:rsidR="009574EE">
        <w:rPr>
          <w:sz w:val="28"/>
          <w:szCs w:val="28"/>
        </w:rPr>
        <w:t>Дунда-Киретское</w:t>
      </w:r>
      <w:r w:rsidRPr="001114B0">
        <w:rPr>
          <w:sz w:val="28"/>
          <w:szCs w:val="28"/>
        </w:rPr>
        <w:t>», подлежащей передаче в частную собственность в результате перераспределения земельных участков.</w:t>
      </w:r>
    </w:p>
    <w:p w:rsidR="007D4EBC" w:rsidRPr="001114B0" w:rsidRDefault="007D4EBC" w:rsidP="001114B0">
      <w:pPr>
        <w:pStyle w:val="a3"/>
        <w:rPr>
          <w:sz w:val="28"/>
          <w:szCs w:val="28"/>
        </w:rPr>
      </w:pPr>
    </w:p>
    <w:p w:rsidR="0014772B" w:rsidRPr="001114B0" w:rsidRDefault="0014772B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772B" w:rsidRPr="001114B0" w:rsidSect="004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07895"/>
    <w:multiLevelType w:val="hybridMultilevel"/>
    <w:tmpl w:val="6702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96397"/>
    <w:multiLevelType w:val="hybridMultilevel"/>
    <w:tmpl w:val="6E843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D4EBC"/>
    <w:rsid w:val="00102F41"/>
    <w:rsid w:val="001114B0"/>
    <w:rsid w:val="0014772B"/>
    <w:rsid w:val="00186766"/>
    <w:rsid w:val="0029095C"/>
    <w:rsid w:val="002D2489"/>
    <w:rsid w:val="00646BD6"/>
    <w:rsid w:val="007D4EBC"/>
    <w:rsid w:val="007E03C1"/>
    <w:rsid w:val="008A5845"/>
    <w:rsid w:val="009574EE"/>
    <w:rsid w:val="00B57D17"/>
    <w:rsid w:val="00C01D8C"/>
    <w:rsid w:val="00E43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D4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E03C1"/>
    <w:pPr>
      <w:suppressAutoHyphens/>
      <w:spacing w:after="0" w:line="240" w:lineRule="auto"/>
    </w:pPr>
    <w:rPr>
      <w:rFonts w:ascii="Arial" w:eastAsia="Arial" w:hAnsi="Arial" w:cs="Courier New"/>
      <w:kern w:val="2"/>
      <w:sz w:val="20"/>
      <w:szCs w:val="24"/>
      <w:lang w:eastAsia="zh-CN" w:bidi="hi-IN"/>
    </w:rPr>
  </w:style>
  <w:style w:type="paragraph" w:customStyle="1" w:styleId="ConsNormal">
    <w:name w:val="ConsNormal"/>
    <w:rsid w:val="007E03C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D3435D91AD62B666402DF66BAB4AC73AF209824BFC737D8DEFC4E73B0714300A0DE6C7F96BBEA51i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657</Words>
  <Characters>3749</Characters>
  <Application>Microsoft Office Word</Application>
  <DocSecurity>0</DocSecurity>
  <Lines>31</Lines>
  <Paragraphs>8</Paragraphs>
  <ScaleCrop>false</ScaleCrop>
  <Company>Microsoft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2017-06-14T07:02:00Z</cp:lastPrinted>
  <dcterms:created xsi:type="dcterms:W3CDTF">2017-02-07T13:09:00Z</dcterms:created>
  <dcterms:modified xsi:type="dcterms:W3CDTF">2018-02-12T08:28:00Z</dcterms:modified>
</cp:coreProperties>
</file>