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A9" w:rsidRDefault="00352FA9" w:rsidP="00352FA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БУРЯТИЯ</w:t>
      </w:r>
    </w:p>
    <w:p w:rsidR="00352FA9" w:rsidRDefault="00352FA9" w:rsidP="00352FA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ОБРАЗОВАНИЯ-</w:t>
      </w:r>
    </w:p>
    <w:p w:rsidR="00352FA9" w:rsidRDefault="00352FA9" w:rsidP="00352FA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«ДУНДА-КИРЕТСКОЕ»</w:t>
      </w:r>
    </w:p>
    <w:p w:rsidR="00352FA9" w:rsidRDefault="00352FA9" w:rsidP="00352F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СПРАВКА</w:t>
      </w:r>
    </w:p>
    <w:p w:rsidR="00352FA9" w:rsidRDefault="00352FA9" w:rsidP="00352FA9">
      <w:pPr>
        <w:ind w:left="225"/>
        <w:jc w:val="both"/>
        <w:rPr>
          <w:rFonts w:ascii="Times New Roman" w:hAnsi="Times New Roman"/>
          <w:sz w:val="28"/>
          <w:szCs w:val="28"/>
        </w:rPr>
      </w:pPr>
    </w:p>
    <w:p w:rsidR="00352FA9" w:rsidRPr="00352FA9" w:rsidRDefault="00352FA9" w:rsidP="00352FA9">
      <w:pPr>
        <w:pStyle w:val="ac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352FA9">
        <w:rPr>
          <w:rFonts w:ascii="Times New Roman" w:hAnsi="Times New Roman"/>
          <w:b w:val="0"/>
          <w:sz w:val="28"/>
          <w:szCs w:val="28"/>
        </w:rPr>
        <w:t>Об обнародовании постановления главы администрации муниципального образования – сельского поселения «Дунда-Киретское» Бичурского района  № 16 от  13 апреля  2017 года  "</w:t>
      </w:r>
      <w:r w:rsidRPr="00352FA9">
        <w:rPr>
          <w:rFonts w:ascii="Times New Roman" w:hAnsi="Times New Roman" w:cs="Times New Roman"/>
          <w:b w:val="0"/>
          <w:sz w:val="28"/>
          <w:szCs w:val="28"/>
        </w:rPr>
        <w:t xml:space="preserve">            Об утверждении административного регламента по предоставлению муниципальной услуги «Постановка граждан на учет в качестве нуждающихся в жилых помещениях, предоставляемых по договорам социального найма</w:t>
      </w:r>
      <w:r w:rsidRPr="00352FA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"</w:t>
      </w:r>
    </w:p>
    <w:p w:rsidR="00352FA9" w:rsidRPr="00352FA9" w:rsidRDefault="00352FA9" w:rsidP="00352FA9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352FA9" w:rsidRPr="00352FA9" w:rsidRDefault="00352FA9" w:rsidP="00352FA9">
      <w:pPr>
        <w:pStyle w:val="ac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352FA9">
        <w:rPr>
          <w:rFonts w:ascii="Times New Roman" w:hAnsi="Times New Roman"/>
          <w:b w:val="0"/>
          <w:sz w:val="28"/>
          <w:szCs w:val="28"/>
        </w:rPr>
        <w:t xml:space="preserve">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Постановления главы администрации Муниципального образования – сельского поселения «Дунда-Киретское» Бичурского района "</w:t>
      </w:r>
      <w:r w:rsidRPr="00352FA9">
        <w:rPr>
          <w:rFonts w:ascii="Times New Roman" w:hAnsi="Times New Roman" w:cs="Times New Roman"/>
          <w:b w:val="0"/>
          <w:sz w:val="28"/>
          <w:szCs w:val="28"/>
        </w:rPr>
        <w:t xml:space="preserve">     Об утверждении административного регламента по предоставлению муниципальной услуги «Постановка граждан на учет в качестве нуждающихся в жилых помещениях, предоставляемых по договорам социального найма</w:t>
      </w:r>
      <w:r w:rsidRPr="00352FA9">
        <w:rPr>
          <w:rFonts w:ascii="Times New Roman" w:hAnsi="Times New Roman" w:cs="Times New Roman"/>
          <w:b w:val="0"/>
        </w:rPr>
        <w:t>»</w:t>
      </w:r>
      <w:r w:rsidRPr="00352FA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t>от 13 апреля   2017 года № 16</w:t>
      </w:r>
      <w:r w:rsidRPr="00352FA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о</w:t>
      </w:r>
      <w:r w:rsidRPr="00352FA9">
        <w:rPr>
          <w:rFonts w:ascii="Times New Roman" w:hAnsi="Times New Roman"/>
          <w:b w:val="0"/>
          <w:sz w:val="28"/>
          <w:szCs w:val="28"/>
        </w:rPr>
        <w:t>бнародовано 14.04 .2017  года в населенных пунктах: сел Сухой-Ручей, Ара-Киреть и улус Дунда-Киреть и на официальном сайте администрации .</w:t>
      </w:r>
    </w:p>
    <w:p w:rsidR="00352FA9" w:rsidRP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Глава Муниципального образования</w:t>
      </w:r>
    </w:p>
    <w:p w:rsidR="00352FA9" w:rsidRDefault="00352FA9" w:rsidP="00352F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сельского поселения «Дунда-Киретское                   В.И.Лизунова</w:t>
      </w: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352FA9" w:rsidRDefault="00352FA9" w:rsidP="00352FA9">
      <w:pPr>
        <w:rPr>
          <w:rFonts w:ascii="Times New Roman" w:hAnsi="Times New Roman"/>
        </w:rPr>
      </w:pPr>
    </w:p>
    <w:p w:rsidR="00E93120" w:rsidRPr="0090289E" w:rsidRDefault="00E93120" w:rsidP="00E931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89E">
        <w:rPr>
          <w:rFonts w:ascii="Times New Roman" w:hAnsi="Times New Roman" w:cs="Times New Roman"/>
          <w:b/>
          <w:sz w:val="28"/>
          <w:szCs w:val="28"/>
        </w:rPr>
        <w:lastRenderedPageBreak/>
        <w:t>РЕСПУБЛИКА БУРЯТИЯ</w:t>
      </w:r>
    </w:p>
    <w:p w:rsidR="00E93120" w:rsidRPr="0090289E" w:rsidRDefault="00E93120" w:rsidP="00E931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89E">
        <w:rPr>
          <w:rFonts w:ascii="Times New Roman" w:hAnsi="Times New Roman" w:cs="Times New Roman"/>
          <w:b/>
          <w:sz w:val="28"/>
          <w:szCs w:val="28"/>
        </w:rPr>
        <w:t>АДМИНИСТРАЦИЯ  МУНИЦИПАЛЬНОГО    ОБРАЗОВАНИЯ-</w:t>
      </w:r>
    </w:p>
    <w:p w:rsidR="00E93120" w:rsidRPr="0090289E" w:rsidRDefault="00E93120" w:rsidP="00E931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89E">
        <w:rPr>
          <w:rFonts w:ascii="Times New Roman" w:hAnsi="Times New Roman" w:cs="Times New Roman"/>
          <w:b/>
          <w:sz w:val="28"/>
          <w:szCs w:val="28"/>
        </w:rPr>
        <w:t>СЕЛЬСКОЕ ПОСЕЛЕНИЕ «</w:t>
      </w:r>
      <w:r w:rsidR="0090289E" w:rsidRPr="0090289E">
        <w:rPr>
          <w:rFonts w:ascii="Times New Roman" w:hAnsi="Times New Roman" w:cs="Times New Roman"/>
          <w:sz w:val="28"/>
          <w:szCs w:val="28"/>
        </w:rPr>
        <w:t>Дунда-Киретское</w:t>
      </w:r>
      <w:r w:rsidR="0090289E" w:rsidRPr="00902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89E">
        <w:rPr>
          <w:rFonts w:ascii="Times New Roman" w:hAnsi="Times New Roman" w:cs="Times New Roman"/>
          <w:b/>
          <w:sz w:val="28"/>
          <w:szCs w:val="28"/>
        </w:rPr>
        <w:t>»</w:t>
      </w:r>
    </w:p>
    <w:p w:rsidR="00E93120" w:rsidRPr="0090289E" w:rsidRDefault="00E93120" w:rsidP="00E931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89E">
        <w:rPr>
          <w:rFonts w:ascii="Times New Roman" w:hAnsi="Times New Roman" w:cs="Times New Roman"/>
          <w:b/>
          <w:sz w:val="28"/>
          <w:szCs w:val="28"/>
        </w:rPr>
        <w:t xml:space="preserve">БИЧУРСКОГО РАЙОНА РЕСПУБЛИКИ БУРЯТИЯ </w:t>
      </w:r>
    </w:p>
    <w:p w:rsidR="00E93120" w:rsidRPr="0090289E" w:rsidRDefault="00E93120" w:rsidP="00E93120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0289E" w:rsidRPr="0090289E" w:rsidRDefault="0090289E" w:rsidP="0090289E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13 апреля 2017 </w:t>
      </w:r>
      <w:r w:rsidRPr="0090289E">
        <w:rPr>
          <w:rFonts w:ascii="Times New Roman" w:hAnsi="Times New Roman" w:cs="Times New Roman"/>
          <w:bCs/>
          <w:sz w:val="28"/>
          <w:szCs w:val="28"/>
        </w:rPr>
        <w:t>г.                                                                                          № 16</w:t>
      </w:r>
    </w:p>
    <w:p w:rsidR="00E93120" w:rsidRPr="0090289E" w:rsidRDefault="0090289E" w:rsidP="0090289E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90289E">
        <w:rPr>
          <w:rFonts w:ascii="Times New Roman" w:hAnsi="Times New Roman" w:cs="Times New Roman"/>
          <w:bCs/>
          <w:sz w:val="28"/>
          <w:szCs w:val="28"/>
        </w:rPr>
        <w:t xml:space="preserve">у. Дунда-Киреть                                                                                                  </w:t>
      </w:r>
    </w:p>
    <w:p w:rsidR="00E93120" w:rsidRPr="0090289E" w:rsidRDefault="00E93120" w:rsidP="00E93120">
      <w:pPr>
        <w:pStyle w:val="ac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90289E">
        <w:rPr>
          <w:rFonts w:ascii="Times New Roman" w:hAnsi="Times New Roman" w:cs="Times New Roman"/>
          <w:b w:val="0"/>
          <w:sz w:val="28"/>
          <w:szCs w:val="28"/>
        </w:rPr>
        <w:t xml:space="preserve">            Об утверждении административного регламента по предоставлению</w:t>
      </w:r>
    </w:p>
    <w:p w:rsidR="00E93120" w:rsidRPr="0090289E" w:rsidRDefault="00E93120" w:rsidP="00E93120">
      <w:pPr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муниципальной услуги «Постановка граждан на учет в качестве нуждающихся в жилых помещениях, предоставляемых по договорам социального найма» </w:t>
      </w:r>
    </w:p>
    <w:p w:rsidR="00E93120" w:rsidRPr="0090289E" w:rsidRDefault="00E93120" w:rsidP="00E9312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90289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120" w:rsidRPr="0090289E" w:rsidRDefault="00E93120" w:rsidP="0090289E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услуг», </w:t>
      </w:r>
      <w:r w:rsidRPr="0090289E">
        <w:rPr>
          <w:rFonts w:ascii="Times New Roman" w:hAnsi="Times New Roman" w:cs="Times New Roman"/>
          <w:i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-</w:t>
      </w:r>
      <w:r w:rsidR="0090289E" w:rsidRPr="0090289E">
        <w:rPr>
          <w:rFonts w:ascii="Times New Roman" w:hAnsi="Times New Roman" w:cs="Times New Roman"/>
          <w:iCs/>
          <w:sz w:val="28"/>
          <w:szCs w:val="28"/>
        </w:rPr>
        <w:t xml:space="preserve"> сельское поселение «Дунда-Киретское» администрация МО-СП «Дунда-Киретское</w:t>
      </w:r>
      <w:r w:rsidRPr="0090289E">
        <w:rPr>
          <w:rFonts w:ascii="Times New Roman" w:hAnsi="Times New Roman" w:cs="Times New Roman"/>
          <w:iCs/>
          <w:sz w:val="28"/>
          <w:szCs w:val="28"/>
        </w:rPr>
        <w:t>» постановляет</w:t>
      </w:r>
      <w:r w:rsidRPr="0090289E">
        <w:rPr>
          <w:rFonts w:ascii="Times New Roman" w:hAnsi="Times New Roman" w:cs="Times New Roman"/>
          <w:sz w:val="28"/>
          <w:szCs w:val="28"/>
        </w:rPr>
        <w:t>:</w:t>
      </w:r>
    </w:p>
    <w:p w:rsidR="00E93120" w:rsidRPr="0090289E" w:rsidRDefault="00E93120" w:rsidP="00E93120">
      <w:pPr>
        <w:pStyle w:val="ac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289E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регламент предоставления Администрацией  Муниципального образования </w:t>
      </w:r>
      <w:r w:rsidR="0090289E" w:rsidRPr="0090289E">
        <w:rPr>
          <w:rFonts w:ascii="Times New Roman" w:hAnsi="Times New Roman" w:cs="Times New Roman"/>
          <w:b w:val="0"/>
          <w:sz w:val="28"/>
          <w:szCs w:val="28"/>
        </w:rPr>
        <w:t>- сельское поселение «Дунда-Киретское</w:t>
      </w:r>
      <w:r w:rsidRPr="0090289E">
        <w:rPr>
          <w:rFonts w:ascii="Times New Roman" w:hAnsi="Times New Roman" w:cs="Times New Roman"/>
          <w:b w:val="0"/>
          <w:sz w:val="28"/>
          <w:szCs w:val="28"/>
        </w:rPr>
        <w:t>» муниципальной услуги " Постановка граждан на учет в качестве нуждающихся в жилых помещениях, предоставляемых по договорам социального найма ".</w:t>
      </w:r>
    </w:p>
    <w:p w:rsidR="00E93120" w:rsidRPr="0090289E" w:rsidRDefault="00E93120" w:rsidP="00E931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    2.  Обнародовать настоящее постановление путем размещения на информационных стендах МО-СП «</w:t>
      </w:r>
      <w:r w:rsidR="0090289E" w:rsidRPr="0090289E">
        <w:rPr>
          <w:rFonts w:ascii="Times New Roman" w:hAnsi="Times New Roman" w:cs="Times New Roman"/>
          <w:b/>
          <w:sz w:val="28"/>
          <w:szCs w:val="28"/>
        </w:rPr>
        <w:t>Дунда-Киретское</w:t>
      </w:r>
      <w:r w:rsidR="0090289E" w:rsidRPr="0090289E">
        <w:rPr>
          <w:rFonts w:ascii="Times New Roman" w:hAnsi="Times New Roman" w:cs="Times New Roman"/>
          <w:sz w:val="28"/>
          <w:szCs w:val="28"/>
        </w:rPr>
        <w:t xml:space="preserve"> </w:t>
      </w:r>
      <w:r w:rsidRPr="0090289E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образования «Бичурский район» - закладка «поселения» – «</w:t>
      </w:r>
      <w:r w:rsidR="0090289E" w:rsidRPr="0090289E">
        <w:rPr>
          <w:rFonts w:ascii="Times New Roman" w:hAnsi="Times New Roman" w:cs="Times New Roman"/>
          <w:sz w:val="28"/>
          <w:szCs w:val="28"/>
          <w:lang w:val="en-US"/>
        </w:rPr>
        <w:t>kiret</w:t>
      </w:r>
      <w:r w:rsidR="0090289E" w:rsidRPr="0090289E">
        <w:rPr>
          <w:rFonts w:ascii="Times New Roman" w:hAnsi="Times New Roman" w:cs="Times New Roman"/>
          <w:sz w:val="28"/>
          <w:szCs w:val="28"/>
        </w:rPr>
        <w:t>.</w:t>
      </w:r>
      <w:r w:rsidR="0090289E" w:rsidRPr="0090289E">
        <w:rPr>
          <w:rFonts w:ascii="Times New Roman" w:hAnsi="Times New Roman" w:cs="Times New Roman"/>
          <w:sz w:val="28"/>
          <w:szCs w:val="28"/>
          <w:lang w:val="en-US"/>
        </w:rPr>
        <w:t>bichra</w:t>
      </w:r>
      <w:r w:rsidR="0090289E" w:rsidRPr="0090289E">
        <w:rPr>
          <w:rFonts w:ascii="Times New Roman" w:hAnsi="Times New Roman" w:cs="Times New Roman"/>
          <w:sz w:val="28"/>
          <w:szCs w:val="28"/>
        </w:rPr>
        <w:t>.</w:t>
      </w:r>
      <w:r w:rsidR="0090289E" w:rsidRPr="0090289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0289E">
        <w:rPr>
          <w:rFonts w:ascii="Times New Roman" w:hAnsi="Times New Roman" w:cs="Times New Roman"/>
          <w:sz w:val="28"/>
          <w:szCs w:val="28"/>
        </w:rPr>
        <w:t>» в информационно - телекоммуникационной сети Интернет.</w:t>
      </w:r>
    </w:p>
    <w:p w:rsidR="00E93120" w:rsidRPr="0090289E" w:rsidRDefault="00E93120" w:rsidP="00E93120">
      <w:pPr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     3. Настоящее постановление вступает в силу со дня его подписания.</w:t>
      </w:r>
    </w:p>
    <w:p w:rsidR="00E93120" w:rsidRPr="0090289E" w:rsidRDefault="00E93120" w:rsidP="00E93120">
      <w:pPr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 xml:space="preserve">     4. Контроль за исполнением настоящего постановления  оставляю за собой.</w:t>
      </w:r>
    </w:p>
    <w:p w:rsidR="00E93120" w:rsidRPr="0090289E" w:rsidRDefault="00E93120" w:rsidP="00E931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0289E" w:rsidRPr="0090289E" w:rsidRDefault="0090289E" w:rsidP="009028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0289E" w:rsidRPr="003F6F7F" w:rsidRDefault="0090289E" w:rsidP="003F6F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0289E">
        <w:rPr>
          <w:rFonts w:ascii="Times New Roman" w:hAnsi="Times New Roman" w:cs="Times New Roman"/>
          <w:sz w:val="28"/>
          <w:szCs w:val="28"/>
        </w:rPr>
        <w:t>Глава МО-СП «</w:t>
      </w:r>
      <w:r w:rsidRPr="0090289E">
        <w:rPr>
          <w:rFonts w:ascii="Times New Roman" w:eastAsia="Calibri" w:hAnsi="Times New Roman" w:cs="Times New Roman"/>
          <w:iCs/>
          <w:sz w:val="28"/>
          <w:szCs w:val="28"/>
        </w:rPr>
        <w:t>Дунда-Киретское</w:t>
      </w:r>
      <w:r w:rsidRPr="0090289E">
        <w:rPr>
          <w:rFonts w:ascii="Times New Roman" w:hAnsi="Times New Roman" w:cs="Times New Roman"/>
          <w:sz w:val="28"/>
          <w:szCs w:val="28"/>
        </w:rPr>
        <w:t xml:space="preserve">»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В.И.Лизунова</w:t>
      </w:r>
      <w:r w:rsidRPr="007402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90289E" w:rsidRPr="00740229" w:rsidRDefault="0090289E" w:rsidP="0090289E">
      <w:pPr>
        <w:pStyle w:val="ac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90289E" w:rsidRPr="0090289E" w:rsidRDefault="0090289E" w:rsidP="0090289E">
      <w:pPr>
        <w:pStyle w:val="ad"/>
        <w:jc w:val="right"/>
        <w:rPr>
          <w:rFonts w:ascii="Times New Roman" w:hAnsi="Times New Roman"/>
          <w:szCs w:val="28"/>
        </w:rPr>
      </w:pPr>
      <w:r w:rsidRPr="0090289E">
        <w:rPr>
          <w:rFonts w:ascii="Times New Roman" w:hAnsi="Times New Roman"/>
          <w:szCs w:val="28"/>
        </w:rPr>
        <w:t xml:space="preserve">                                                                                 Приложение </w:t>
      </w:r>
    </w:p>
    <w:p w:rsidR="0090289E" w:rsidRPr="0090289E" w:rsidRDefault="0090289E" w:rsidP="0090289E">
      <w:pPr>
        <w:pStyle w:val="ad"/>
        <w:jc w:val="right"/>
        <w:rPr>
          <w:rFonts w:ascii="Times New Roman" w:hAnsi="Times New Roman"/>
          <w:szCs w:val="28"/>
        </w:rPr>
      </w:pPr>
      <w:r w:rsidRPr="0090289E">
        <w:rPr>
          <w:rFonts w:ascii="Times New Roman" w:hAnsi="Times New Roman"/>
          <w:szCs w:val="28"/>
        </w:rPr>
        <w:t xml:space="preserve">                                                                                 к постановлению администрации       </w:t>
      </w:r>
    </w:p>
    <w:p w:rsidR="0090289E" w:rsidRPr="0090289E" w:rsidRDefault="0090289E" w:rsidP="0090289E">
      <w:pPr>
        <w:pStyle w:val="ad"/>
        <w:jc w:val="right"/>
        <w:rPr>
          <w:rFonts w:ascii="Times New Roman" w:hAnsi="Times New Roman"/>
          <w:szCs w:val="28"/>
        </w:rPr>
      </w:pPr>
      <w:r w:rsidRPr="0090289E">
        <w:rPr>
          <w:rFonts w:ascii="Times New Roman" w:hAnsi="Times New Roman"/>
          <w:szCs w:val="28"/>
        </w:rPr>
        <w:t xml:space="preserve">                                                                                 МО-СП «</w:t>
      </w:r>
      <w:r w:rsidRPr="0090289E">
        <w:rPr>
          <w:rFonts w:ascii="Times New Roman" w:hAnsi="Times New Roman"/>
          <w:iCs/>
          <w:szCs w:val="28"/>
        </w:rPr>
        <w:t>Дунда-Киретское</w:t>
      </w:r>
      <w:r w:rsidRPr="0090289E">
        <w:rPr>
          <w:rFonts w:ascii="Times New Roman" w:hAnsi="Times New Roman"/>
          <w:szCs w:val="28"/>
        </w:rPr>
        <w:t xml:space="preserve"> » </w:t>
      </w:r>
    </w:p>
    <w:p w:rsidR="0090289E" w:rsidRPr="0090289E" w:rsidRDefault="0090289E" w:rsidP="0090289E">
      <w:pPr>
        <w:pStyle w:val="ad"/>
        <w:jc w:val="right"/>
        <w:rPr>
          <w:rFonts w:ascii="Times New Roman" w:hAnsi="Times New Roman"/>
          <w:szCs w:val="28"/>
        </w:rPr>
      </w:pPr>
      <w:r w:rsidRPr="0090289E">
        <w:rPr>
          <w:rFonts w:ascii="Times New Roman" w:hAnsi="Times New Roman"/>
          <w:szCs w:val="28"/>
        </w:rPr>
        <w:t xml:space="preserve">                                                                                 от 13.04.2017г №  16</w:t>
      </w:r>
    </w:p>
    <w:p w:rsidR="0090289E" w:rsidRPr="00740229" w:rsidRDefault="0090289E" w:rsidP="009028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3120" w:rsidRPr="00706388" w:rsidRDefault="00E93120" w:rsidP="00E93120">
      <w:pPr>
        <w:pStyle w:val="Default"/>
        <w:spacing w:line="276" w:lineRule="auto"/>
        <w:jc w:val="center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АДМИНИСТРАТИВНЫЙ РЕГЛАМЕНТ</w:t>
      </w:r>
    </w:p>
    <w:p w:rsidR="00E93120" w:rsidRPr="00706388" w:rsidRDefault="00E93120" w:rsidP="00E93120">
      <w:pPr>
        <w:pStyle w:val="Default"/>
        <w:spacing w:line="276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ПРЕДОСТАВЛЕНИЯ  МУНИЦИПАЛЬНОЙ УСЛУГИ</w:t>
      </w:r>
    </w:p>
    <w:p w:rsidR="00E93120" w:rsidRPr="00706388" w:rsidRDefault="00E93120" w:rsidP="00E93120">
      <w:pPr>
        <w:jc w:val="center"/>
        <w:rPr>
          <w:rFonts w:ascii="Times New Roman" w:hAnsi="Times New Roman"/>
          <w:sz w:val="28"/>
          <w:szCs w:val="28"/>
        </w:rPr>
      </w:pPr>
      <w:r w:rsidRPr="00706388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«ПОСТАНОВКА ГРАЖДАН НА УЧЕТ В КАЧЕСТВЕ НУЖДАЮЩИХСЯ В ЖИЛЫХ ПОМЕЩЕНИЯХ, ПРЕДОСТАВЛЯЕМЫХ ПО ДОГОВОРАМ СОЦИАЛЬНОГО НАЙМА»</w:t>
      </w:r>
    </w:p>
    <w:p w:rsidR="00E93120" w:rsidRPr="009E651D" w:rsidRDefault="00E93120" w:rsidP="00E93120">
      <w:pPr>
        <w:jc w:val="center"/>
        <w:rPr>
          <w:rFonts w:ascii="Times New Roman" w:hAnsi="Times New Roman"/>
          <w:bCs/>
          <w:color w:val="008000"/>
          <w:sz w:val="28"/>
          <w:szCs w:val="28"/>
        </w:rPr>
      </w:pPr>
    </w:p>
    <w:p w:rsidR="00E93120" w:rsidRPr="00706388" w:rsidRDefault="00E93120" w:rsidP="00E93120">
      <w:pPr>
        <w:pStyle w:val="Default"/>
        <w:numPr>
          <w:ilvl w:val="0"/>
          <w:numId w:val="1"/>
        </w:numPr>
        <w:spacing w:line="276" w:lineRule="auto"/>
        <w:jc w:val="center"/>
        <w:rPr>
          <w:b/>
          <w:color w:val="auto"/>
          <w:sz w:val="28"/>
          <w:szCs w:val="28"/>
        </w:rPr>
      </w:pPr>
      <w:r w:rsidRPr="00706388">
        <w:rPr>
          <w:b/>
          <w:color w:val="auto"/>
          <w:sz w:val="28"/>
          <w:szCs w:val="28"/>
        </w:rPr>
        <w:t>Общие положения</w:t>
      </w:r>
    </w:p>
    <w:p w:rsidR="00E93120" w:rsidRPr="00706388" w:rsidRDefault="00E93120" w:rsidP="00E93120">
      <w:pPr>
        <w:pStyle w:val="Default"/>
        <w:spacing w:line="276" w:lineRule="auto"/>
        <w:ind w:left="1080"/>
        <w:rPr>
          <w:b/>
          <w:color w:val="auto"/>
          <w:sz w:val="28"/>
          <w:szCs w:val="28"/>
        </w:rPr>
      </w:pP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1.1. Административный регламент предоставления муниципальной услуги  «Постановке граждан на учет в качестве нуждающихся в жилых помещениях, предоставляемых по договорам социального найма»</w:t>
      </w:r>
      <w:r w:rsidRPr="00706388">
        <w:rPr>
          <w:i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 МО-СП «</w:t>
      </w:r>
      <w:r w:rsidR="0090289E">
        <w:rPr>
          <w:color w:val="auto"/>
          <w:sz w:val="28"/>
          <w:szCs w:val="28"/>
        </w:rPr>
        <w:t>Дунда-Киретское</w:t>
      </w:r>
      <w:r>
        <w:rPr>
          <w:color w:val="auto"/>
          <w:sz w:val="28"/>
          <w:szCs w:val="28"/>
        </w:rPr>
        <w:t>»</w:t>
      </w:r>
      <w:r w:rsidRPr="0070638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Бичур</w:t>
      </w:r>
      <w:r w:rsidRPr="00706388">
        <w:rPr>
          <w:color w:val="auto"/>
          <w:sz w:val="28"/>
          <w:szCs w:val="28"/>
        </w:rPr>
        <w:t>ского района</w:t>
      </w:r>
      <w:r>
        <w:rPr>
          <w:color w:val="auto"/>
          <w:sz w:val="28"/>
          <w:szCs w:val="28"/>
        </w:rPr>
        <w:t xml:space="preserve"> Республики Бурятия</w:t>
      </w:r>
      <w:r w:rsidRPr="00706388">
        <w:rPr>
          <w:color w:val="auto"/>
          <w:sz w:val="28"/>
          <w:szCs w:val="28"/>
        </w:rPr>
        <w:t xml:space="preserve">  (далее – Административный регламент) устанавливает порядок постановки граждан на учет в качестве нуждающихся в жилых помещениях, предоставляемых по договорам социального найма  </w:t>
      </w:r>
      <w:r w:rsidRPr="00706388">
        <w:rPr>
          <w:i/>
          <w:color w:val="auto"/>
          <w:sz w:val="28"/>
          <w:szCs w:val="28"/>
        </w:rPr>
        <w:t xml:space="preserve"> </w:t>
      </w:r>
      <w:r w:rsidRPr="00706388">
        <w:rPr>
          <w:color w:val="auto"/>
          <w:sz w:val="28"/>
          <w:szCs w:val="28"/>
        </w:rPr>
        <w:t xml:space="preserve"> (далее – муниципальная услуга). </w:t>
      </w: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1.2. Получателями муниципальной услуги являются:</w:t>
      </w: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- граждане Российской Федерации;</w:t>
      </w: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 xml:space="preserve">- иностранные граждане, </w:t>
      </w: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- индивидуальные предприниматели;</w:t>
      </w:r>
    </w:p>
    <w:p w:rsidR="00E93120" w:rsidRPr="00706388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706388">
        <w:rPr>
          <w:color w:val="auto"/>
          <w:sz w:val="28"/>
          <w:szCs w:val="28"/>
        </w:rPr>
        <w:t>- организации.</w:t>
      </w:r>
    </w:p>
    <w:p w:rsidR="0090289E" w:rsidRPr="00EF63E6" w:rsidRDefault="00E93120" w:rsidP="0090289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6388">
        <w:rPr>
          <w:sz w:val="28"/>
          <w:szCs w:val="28"/>
        </w:rPr>
        <w:t xml:space="preserve">1.3. </w:t>
      </w:r>
      <w:r w:rsidR="0090289E" w:rsidRPr="00EF63E6">
        <w:rPr>
          <w:rFonts w:ascii="Times New Roman" w:hAnsi="Times New Roman" w:cs="Times New Roman"/>
          <w:sz w:val="28"/>
          <w:szCs w:val="28"/>
        </w:rPr>
        <w:t>Место нахождения Администрации МО-СП «</w:t>
      </w:r>
      <w:r w:rsidR="0090289E">
        <w:rPr>
          <w:rFonts w:ascii="Times New Roman" w:hAnsi="Times New Roman" w:cs="Times New Roman"/>
          <w:sz w:val="28"/>
          <w:szCs w:val="28"/>
        </w:rPr>
        <w:t>Дунда-Киретское</w:t>
      </w:r>
      <w:r w:rsidR="0090289E" w:rsidRPr="00EF63E6">
        <w:rPr>
          <w:rFonts w:ascii="Times New Roman" w:hAnsi="Times New Roman" w:cs="Times New Roman"/>
          <w:sz w:val="28"/>
          <w:szCs w:val="28"/>
        </w:rPr>
        <w:t>» (</w:t>
      </w:r>
      <w:r w:rsidR="0090289E">
        <w:rPr>
          <w:rFonts w:ascii="Times New Roman" w:hAnsi="Times New Roman" w:cs="Times New Roman"/>
          <w:sz w:val="28"/>
          <w:szCs w:val="28"/>
        </w:rPr>
        <w:t>далее – Администрация): 671371</w:t>
      </w:r>
      <w:r w:rsidR="0090289E" w:rsidRPr="00EF63E6">
        <w:rPr>
          <w:rFonts w:ascii="Times New Roman" w:hAnsi="Times New Roman" w:cs="Times New Roman"/>
          <w:sz w:val="28"/>
          <w:szCs w:val="28"/>
        </w:rPr>
        <w:t>, Республика Бу</w:t>
      </w:r>
      <w:r w:rsidR="0090289E">
        <w:rPr>
          <w:rFonts w:ascii="Times New Roman" w:hAnsi="Times New Roman" w:cs="Times New Roman"/>
          <w:sz w:val="28"/>
          <w:szCs w:val="28"/>
        </w:rPr>
        <w:t>рятия, Бичурский район, у.Дунда-Киреть, ул. Центральная, 29-</w:t>
      </w:r>
    </w:p>
    <w:p w:rsidR="0090289E" w:rsidRPr="00EF63E6" w:rsidRDefault="0090289E" w:rsidP="0090289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>1.3.2. Часы приема посетителей в Администраци</w:t>
      </w:r>
      <w:r>
        <w:rPr>
          <w:rFonts w:ascii="Times New Roman" w:hAnsi="Times New Roman" w:cs="Times New Roman"/>
          <w:sz w:val="28"/>
          <w:szCs w:val="28"/>
        </w:rPr>
        <w:t>и: с понедельника по пятницу с 8-00 до 16-00 часов, перерыв на обед с 12-00 до 13</w:t>
      </w:r>
      <w:r w:rsidRPr="00EF63E6">
        <w:rPr>
          <w:rFonts w:ascii="Times New Roman" w:hAnsi="Times New Roman" w:cs="Times New Roman"/>
          <w:sz w:val="28"/>
          <w:szCs w:val="28"/>
        </w:rPr>
        <w:t>-00 часов. В предпраздничные дни продолжительность рабочего дня сокращается  на один час.</w:t>
      </w:r>
    </w:p>
    <w:p w:rsidR="0090289E" w:rsidRPr="00EF63E6" w:rsidRDefault="0090289E" w:rsidP="0090289E">
      <w:pPr>
        <w:pStyle w:val="1"/>
      </w:pPr>
      <w:r w:rsidRPr="00EF63E6">
        <w:t>1.3.2.1 Филиал ГБУ "Многофункциональный центр Республики Бурятия по предоставлению государственных и муниципальных услуг" по Бичурскому району (далее-МФЦ), адрес: 671360, с</w:t>
      </w:r>
      <w:r>
        <w:t>. Бичура, ул. Советская,43а,</w:t>
      </w:r>
      <w:r w:rsidRPr="00EF63E6">
        <w:t xml:space="preserve">, </w:t>
      </w:r>
      <w:r>
        <w:t xml:space="preserve">адрес </w:t>
      </w:r>
      <w:r>
        <w:lastRenderedPageBreak/>
        <w:t xml:space="preserve">электронной почты: </w:t>
      </w:r>
      <w:r>
        <w:rPr>
          <w:lang w:val="en-US"/>
        </w:rPr>
        <w:t>mfcrb</w:t>
      </w:r>
      <w:r w:rsidRPr="00785107">
        <w:t>@</w:t>
      </w:r>
      <w:r>
        <w:rPr>
          <w:lang w:val="en-US"/>
        </w:rPr>
        <w:t>mail</w:t>
      </w:r>
      <w:r w:rsidRPr="00785107">
        <w:t>.</w:t>
      </w:r>
      <w:r>
        <w:rPr>
          <w:lang w:val="en-US"/>
        </w:rPr>
        <w:t>ru</w:t>
      </w:r>
      <w:r>
        <w:t xml:space="preserve">, официальный сайт </w:t>
      </w:r>
      <w:r>
        <w:rPr>
          <w:lang w:val="en-US"/>
        </w:rPr>
        <w:t>mfc</w:t>
      </w:r>
      <w:r w:rsidRPr="00785107">
        <w:t>.</w:t>
      </w:r>
      <w:r>
        <w:rPr>
          <w:lang w:val="en-US"/>
        </w:rPr>
        <w:t>govrb</w:t>
      </w:r>
      <w:r w:rsidRPr="00785107">
        <w:t>.</w:t>
      </w:r>
      <w:r>
        <w:rPr>
          <w:lang w:val="en-US"/>
        </w:rPr>
        <w:t>ru</w:t>
      </w:r>
      <w:r w:rsidRPr="00EF63E6">
        <w:t xml:space="preserve">, г. Улан-Удэ, ул. Столичная, 2а. </w:t>
      </w:r>
    </w:p>
    <w:p w:rsidR="0090289E" w:rsidRPr="00BC520E" w:rsidRDefault="0090289E" w:rsidP="009028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63E6">
        <w:rPr>
          <w:rFonts w:ascii="Times New Roman" w:hAnsi="Times New Roman" w:cs="Times New Roman"/>
          <w:sz w:val="28"/>
          <w:szCs w:val="28"/>
        </w:rPr>
        <w:t xml:space="preserve">1.3.2.2.  Часы  приема  посетителей  в  МФЦ: </w:t>
      </w:r>
    </w:p>
    <w:p w:rsidR="0090289E" w:rsidRPr="00EF63E6" w:rsidRDefault="0090289E" w:rsidP="009028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четверг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ч. до </w:t>
      </w:r>
      <w:r w:rsidRPr="00785107">
        <w:rPr>
          <w:rFonts w:ascii="Times New Roman" w:hAnsi="Times New Roman" w:cs="Times New Roman"/>
          <w:sz w:val="28"/>
          <w:szCs w:val="28"/>
        </w:rPr>
        <w:t>17-30</w:t>
      </w:r>
      <w:r w:rsidRPr="00EF63E6">
        <w:rPr>
          <w:rFonts w:ascii="Times New Roman" w:hAnsi="Times New Roman" w:cs="Times New Roman"/>
          <w:sz w:val="28"/>
          <w:szCs w:val="28"/>
        </w:rPr>
        <w:t>ч.</w:t>
      </w:r>
    </w:p>
    <w:p w:rsidR="0090289E" w:rsidRPr="00BC520E" w:rsidRDefault="0090289E" w:rsidP="009028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 с </w:t>
      </w:r>
      <w:r w:rsidRPr="00785107">
        <w:rPr>
          <w:rFonts w:ascii="Times New Roman" w:hAnsi="Times New Roman" w:cs="Times New Roman"/>
          <w:sz w:val="28"/>
          <w:szCs w:val="28"/>
        </w:rPr>
        <w:t>08-30</w:t>
      </w:r>
      <w:r>
        <w:rPr>
          <w:rFonts w:ascii="Times New Roman" w:hAnsi="Times New Roman" w:cs="Times New Roman"/>
          <w:sz w:val="28"/>
          <w:szCs w:val="28"/>
        </w:rPr>
        <w:t xml:space="preserve"> ч до </w:t>
      </w:r>
      <w:r w:rsidRPr="00785107">
        <w:rPr>
          <w:rFonts w:ascii="Times New Roman" w:hAnsi="Times New Roman" w:cs="Times New Roman"/>
          <w:sz w:val="28"/>
          <w:szCs w:val="28"/>
        </w:rPr>
        <w:t>16-30</w:t>
      </w:r>
      <w:r w:rsidRPr="00EF63E6">
        <w:rPr>
          <w:rFonts w:ascii="Times New Roman" w:hAnsi="Times New Roman" w:cs="Times New Roman"/>
          <w:sz w:val="28"/>
          <w:szCs w:val="28"/>
        </w:rPr>
        <w:t xml:space="preserve"> ч, </w:t>
      </w:r>
    </w:p>
    <w:p w:rsidR="0090289E" w:rsidRPr="00785107" w:rsidRDefault="0090289E" w:rsidP="009028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Последняя среда месяца с 08-30 ч. до 15-00 ч.</w:t>
      </w:r>
    </w:p>
    <w:p w:rsidR="0090289E" w:rsidRPr="00EF63E6" w:rsidRDefault="0090289E" w:rsidP="009028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>Суббота, воскресенье - выходной.</w:t>
      </w:r>
    </w:p>
    <w:p w:rsidR="0090289E" w:rsidRPr="00EF63E6" w:rsidRDefault="0090289E" w:rsidP="0090289E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В предпраздничные дни продолжительность рабочего дня сокращается  на один час.</w:t>
      </w:r>
    </w:p>
    <w:p w:rsidR="0090289E" w:rsidRPr="00EF63E6" w:rsidRDefault="0090289E" w:rsidP="0090289E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1.3.3. Контактные телефоны:</w:t>
      </w:r>
    </w:p>
    <w:p w:rsidR="0090289E" w:rsidRPr="00EF63E6" w:rsidRDefault="0090289E" w:rsidP="0090289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Отдела муниципального хозяйства и архитектуры – (87875) 7-45-03; </w:t>
      </w:r>
    </w:p>
    <w:p w:rsidR="0090289E" w:rsidRPr="00EF63E6" w:rsidRDefault="0090289E" w:rsidP="0090289E">
      <w:pPr>
        <w:ind w:firstLine="539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МФЦ– 8 (30133) 42108</w:t>
      </w:r>
      <w:r w:rsidRPr="00EF63E6">
        <w:rPr>
          <w:rFonts w:ascii="Times New Roman" w:hAnsi="Times New Roman" w:cs="Times New Roman"/>
          <w:sz w:val="28"/>
          <w:szCs w:val="28"/>
        </w:rPr>
        <w:t>;</w:t>
      </w:r>
    </w:p>
    <w:p w:rsidR="0090289E" w:rsidRPr="00EF63E6" w:rsidRDefault="0090289E" w:rsidP="0090289E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F63E6">
        <w:rPr>
          <w:rFonts w:ascii="Times New Roman" w:hAnsi="Times New Roman" w:cs="Times New Roman"/>
          <w:sz w:val="28"/>
          <w:szCs w:val="28"/>
        </w:rPr>
        <w:t xml:space="preserve">  1.3.4.  </w:t>
      </w:r>
      <w:r>
        <w:rPr>
          <w:rFonts w:ascii="Times New Roman" w:hAnsi="Times New Roman" w:cs="Times New Roman"/>
          <w:sz w:val="28"/>
          <w:szCs w:val="28"/>
        </w:rPr>
        <w:t xml:space="preserve">  Адрес электронной почты </w:t>
      </w:r>
      <w:r w:rsidRPr="00EF63E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Dunda</w:t>
      </w:r>
      <w:r w:rsidRPr="00A04A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kiret</w:t>
      </w:r>
      <w:r w:rsidRPr="00A04AD7">
        <w:rPr>
          <w:rFonts w:ascii="Times New Roman" w:hAnsi="Times New Roman" w:cs="Times New Roman"/>
          <w:sz w:val="28"/>
          <w:szCs w:val="28"/>
        </w:rPr>
        <w:t>65@</w:t>
      </w:r>
      <w:r>
        <w:rPr>
          <w:rFonts w:ascii="Times New Roman" w:hAnsi="Times New Roman" w:cs="Times New Roman"/>
          <w:sz w:val="28"/>
          <w:szCs w:val="28"/>
          <w:lang w:val="en-US"/>
        </w:rPr>
        <w:t>vail</w:t>
      </w:r>
      <w:r w:rsidRPr="00A04AD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F63E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/>
      <w:r w:rsidRPr="00EF63E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289E" w:rsidRDefault="0090289E" w:rsidP="0090289E">
      <w:pPr>
        <w:pStyle w:val="Default"/>
        <w:ind w:firstLine="720"/>
        <w:jc w:val="both"/>
        <w:rPr>
          <w:sz w:val="28"/>
          <w:szCs w:val="28"/>
        </w:rPr>
      </w:pPr>
      <w:r w:rsidRPr="00EF63E6">
        <w:rPr>
          <w:sz w:val="28"/>
          <w:szCs w:val="28"/>
        </w:rPr>
        <w:t xml:space="preserve">       1.3.4.1. Адрес электронной почты МФЦ</w:t>
      </w:r>
    </w:p>
    <w:p w:rsidR="00E93120" w:rsidRPr="004C7BFF" w:rsidRDefault="00E93120" w:rsidP="0090289E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>1.</w:t>
      </w:r>
      <w:r w:rsidR="0090289E">
        <w:rPr>
          <w:color w:val="auto"/>
          <w:sz w:val="28"/>
          <w:szCs w:val="28"/>
        </w:rPr>
        <w:t>4</w:t>
      </w:r>
      <w:r w:rsidRPr="004C7BFF">
        <w:rPr>
          <w:color w:val="auto"/>
          <w:sz w:val="28"/>
          <w:szCs w:val="28"/>
        </w:rPr>
        <w:t xml:space="preserve">. Информация о муниципальной услуге может быть получена: </w:t>
      </w:r>
    </w:p>
    <w:p w:rsidR="00E93120" w:rsidRPr="004C7BFF" w:rsidRDefault="00E93120" w:rsidP="00E9312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- посредством информационных стендов о муниципальной услуге, содержащих визуальную и текстовую информацию о муниципальной услуге, расположенных в помещениях для работы с заявителями; </w:t>
      </w:r>
    </w:p>
    <w:p w:rsidR="00E93120" w:rsidRPr="004C7BFF" w:rsidRDefault="00E93120" w:rsidP="00E93120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- на официальном сайте Администрации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4C7BFF">
        <w:rPr>
          <w:color w:val="auto"/>
          <w:sz w:val="28"/>
          <w:szCs w:val="28"/>
        </w:rPr>
        <w:t xml:space="preserve">;  </w:t>
      </w:r>
    </w:p>
    <w:p w:rsidR="00E93120" w:rsidRPr="004C7BFF" w:rsidRDefault="00E93120" w:rsidP="00E93120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- в ходе устного обращения в Администрацию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4C7BFF">
        <w:rPr>
          <w:i/>
          <w:iCs/>
          <w:color w:val="auto"/>
          <w:sz w:val="28"/>
          <w:szCs w:val="28"/>
        </w:rPr>
        <w:t xml:space="preserve"> </w:t>
      </w:r>
      <w:r w:rsidRPr="004C7BFF">
        <w:rPr>
          <w:color w:val="auto"/>
          <w:sz w:val="28"/>
          <w:szCs w:val="28"/>
        </w:rPr>
        <w:t xml:space="preserve">(по телефону или лично); </w:t>
      </w:r>
    </w:p>
    <w:p w:rsidR="00E93120" w:rsidRPr="004C7BFF" w:rsidRDefault="00E93120" w:rsidP="00E93120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- при письменном обращении  в Администрацию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4C7BFF">
        <w:rPr>
          <w:color w:val="auto"/>
          <w:sz w:val="28"/>
          <w:szCs w:val="28"/>
        </w:rPr>
        <w:t>.</w:t>
      </w:r>
    </w:p>
    <w:p w:rsidR="00E93120" w:rsidRPr="004C7BFF" w:rsidRDefault="00E93120" w:rsidP="00E93120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>1.</w:t>
      </w:r>
      <w:r w:rsidR="0090289E">
        <w:rPr>
          <w:color w:val="auto"/>
          <w:sz w:val="28"/>
          <w:szCs w:val="28"/>
        </w:rPr>
        <w:t>5</w:t>
      </w:r>
      <w:r w:rsidRPr="004C7BFF">
        <w:rPr>
          <w:color w:val="auto"/>
          <w:sz w:val="28"/>
          <w:szCs w:val="28"/>
        </w:rPr>
        <w:t>. Консультирование по вопросам предоставления муниципальной услуги осуществляется в устной форме.</w:t>
      </w:r>
    </w:p>
    <w:p w:rsidR="00E93120" w:rsidRPr="004C7BFF" w:rsidRDefault="00E93120" w:rsidP="00E9312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         Консультации по вопросам предоставления муниципальной услуги предоставляются специалистом Администрации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4C7BFF">
        <w:rPr>
          <w:color w:val="auto"/>
          <w:sz w:val="28"/>
          <w:szCs w:val="28"/>
        </w:rPr>
        <w:t>.</w:t>
      </w:r>
    </w:p>
    <w:p w:rsidR="00E93120" w:rsidRPr="004C7BFF" w:rsidRDefault="00E93120" w:rsidP="00E93120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         Специалист, осуществляющий консультирование и информирование граждан, несёт персональную ответственность за полноту, грамотность и до</w:t>
      </w:r>
      <w:r w:rsidRPr="004C7BFF">
        <w:rPr>
          <w:color w:val="auto"/>
          <w:sz w:val="28"/>
          <w:szCs w:val="28"/>
        </w:rPr>
        <w:softHyphen/>
        <w:t>ступность проведённого консультирования.</w:t>
      </w:r>
    </w:p>
    <w:p w:rsidR="00E93120" w:rsidRPr="009E651D" w:rsidRDefault="00E93120" w:rsidP="00E93120">
      <w:pPr>
        <w:pStyle w:val="Default"/>
        <w:spacing w:line="276" w:lineRule="auto"/>
        <w:jc w:val="both"/>
        <w:rPr>
          <w:color w:val="008000"/>
          <w:sz w:val="28"/>
          <w:szCs w:val="28"/>
        </w:rPr>
      </w:pPr>
    </w:p>
    <w:p w:rsidR="00E93120" w:rsidRPr="004C7BFF" w:rsidRDefault="00E93120" w:rsidP="00E93120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  <w:r w:rsidRPr="004C7BFF">
        <w:rPr>
          <w:b/>
          <w:color w:val="auto"/>
          <w:sz w:val="28"/>
          <w:szCs w:val="28"/>
        </w:rPr>
        <w:t>II. Стандарт предоставления муниципальной услуги</w:t>
      </w:r>
    </w:p>
    <w:p w:rsidR="00E93120" w:rsidRPr="004C7BFF" w:rsidRDefault="00E93120" w:rsidP="00E93120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>2.1. Наименование муниципальной услуги: «Постановка граждан на учёт в качестве нуждающихся в жилых помещениях, предоставляемых по договорам социального найма».</w:t>
      </w: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lastRenderedPageBreak/>
        <w:t xml:space="preserve">2.2. Муниципальная услуга предоставляется Администрацией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>Дунда-Киретское</w:t>
      </w:r>
      <w:r>
        <w:rPr>
          <w:color w:val="auto"/>
          <w:sz w:val="28"/>
          <w:szCs w:val="28"/>
        </w:rPr>
        <w:t>».</w:t>
      </w: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Должностными лицами, ответственными за предоставление муниципальной услуги, являются специалисты  Администрации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4C7BFF">
        <w:rPr>
          <w:i/>
          <w:iCs/>
          <w:color w:val="auto"/>
          <w:sz w:val="28"/>
          <w:szCs w:val="28"/>
        </w:rPr>
        <w:t>.</w:t>
      </w:r>
      <w:r w:rsidRPr="004C7BFF">
        <w:rPr>
          <w:iCs/>
          <w:color w:val="auto"/>
          <w:sz w:val="28"/>
          <w:szCs w:val="28"/>
        </w:rPr>
        <w:t xml:space="preserve"> </w:t>
      </w: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2.3. Результатом предоставления муниципальной услуги является: </w:t>
      </w: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>- распоряжение главы администрации о принятии гражданина на учёт в качестве нуждающегося в жилых помещениях, либо уведомление  об отказе в постановке на учет граждан, нуждающихся в жилых помещениях.</w:t>
      </w:r>
    </w:p>
    <w:p w:rsidR="00E93120" w:rsidRPr="004C7BFF" w:rsidRDefault="00E93120" w:rsidP="00E93120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2.4. Срок предоставления муниципальной услуги: </w:t>
      </w:r>
    </w:p>
    <w:p w:rsidR="00E93120" w:rsidRPr="004C7BFF" w:rsidRDefault="00E93120" w:rsidP="00E9312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 Заявление с приложенными документами рассматриваются общественной комиссией по жилищным вопросам в течение 30 рабочих дней.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2.5. Предоставление муниципальной услуги осуществляется в соответствии со следующими нормативными правовыми актами: 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- Жилищным кодексом Российской Федерации от 29.12.2004 №188-ФЗ; 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Федеральным законом от 06.10.2003 № 131-ФЗ «Об общих принципах организации местного самоуправления в Российской Федерации» (ст.14, 16);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- Федеральным законом  от 12.01.1995 № 5-ФЗ «О ветеранах»; 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Указом Президента Российской Федерации от 07.05.2008 №714 «Об обеспечении жильем ветеранов Великой Отечественной войны 1941-1945 годов»;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10.12.2002  №879 «Об утверждении Положения о регистрации и учете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местностей;</w:t>
      </w:r>
    </w:p>
    <w:p w:rsidR="00E93120" w:rsidRPr="004C7BFF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 xml:space="preserve">- Уставом </w:t>
      </w:r>
      <w:r>
        <w:rPr>
          <w:color w:val="auto"/>
          <w:sz w:val="28"/>
          <w:szCs w:val="28"/>
        </w:rPr>
        <w:t>М</w:t>
      </w:r>
      <w:r w:rsidRPr="004C7BFF">
        <w:rPr>
          <w:color w:val="auto"/>
          <w:sz w:val="28"/>
          <w:szCs w:val="28"/>
        </w:rPr>
        <w:t>униципального образования</w:t>
      </w:r>
      <w:r>
        <w:rPr>
          <w:color w:val="auto"/>
          <w:sz w:val="28"/>
          <w:szCs w:val="28"/>
        </w:rPr>
        <w:t>-сельское поселение</w:t>
      </w:r>
      <w:r w:rsidRPr="004C7BFF">
        <w:rPr>
          <w:color w:val="auto"/>
          <w:sz w:val="28"/>
          <w:szCs w:val="28"/>
        </w:rPr>
        <w:t xml:space="preserve"> «</w:t>
      </w:r>
      <w:r w:rsidR="0090289E">
        <w:rPr>
          <w:color w:val="auto"/>
          <w:sz w:val="28"/>
          <w:szCs w:val="28"/>
        </w:rPr>
        <w:t xml:space="preserve">Дунда-Киретское </w:t>
      </w:r>
      <w:r w:rsidRPr="004C7BFF">
        <w:rPr>
          <w:color w:val="auto"/>
          <w:sz w:val="28"/>
          <w:szCs w:val="28"/>
        </w:rPr>
        <w:t>»;</w:t>
      </w:r>
    </w:p>
    <w:p w:rsidR="00E93120" w:rsidRPr="004C7BFF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4C7BFF">
        <w:rPr>
          <w:color w:val="auto"/>
          <w:sz w:val="28"/>
          <w:szCs w:val="28"/>
        </w:rPr>
        <w:t>- настоящим административным регламентом.</w:t>
      </w:r>
    </w:p>
    <w:p w:rsidR="00E93120" w:rsidRPr="004C7BFF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2.6. Перечень документов, необходимых для предоставления муниципальной услуги: </w:t>
      </w:r>
      <w:bookmarkStart w:id="0" w:name="sub_110601"/>
    </w:p>
    <w:bookmarkEnd w:id="0"/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заявление о принятии на учет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документы, удостоверяющие личность гражданина Российской Федерации и членов его семьи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 -справка о составе семьи по месту регистрации лица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lastRenderedPageBreak/>
        <w:t>- правоустанавливающие документы на занимаемое жилое помещение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свидетельства о браке (расторжении брака), о рождении (смерти) членов семьи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 xml:space="preserve">- выписка из домовой книги </w:t>
      </w:r>
      <w:r w:rsidRPr="009D37FB">
        <w:rPr>
          <w:rFonts w:ascii="Times New Roman" w:hAnsi="Times New Roman"/>
          <w:sz w:val="28"/>
          <w:szCs w:val="28"/>
        </w:rPr>
        <w:t xml:space="preserve">или </w:t>
      </w:r>
      <w:r w:rsidRPr="004C7BFF">
        <w:rPr>
          <w:rFonts w:ascii="Times New Roman" w:hAnsi="Times New Roman"/>
          <w:i/>
          <w:sz w:val="28"/>
          <w:szCs w:val="28"/>
        </w:rPr>
        <w:t>в</w:t>
      </w:r>
      <w:r w:rsidRPr="004C7BFF">
        <w:rPr>
          <w:rFonts w:ascii="Times New Roman" w:hAnsi="Times New Roman"/>
          <w:sz w:val="28"/>
          <w:szCs w:val="28"/>
        </w:rPr>
        <w:t>ыписка из финансового лицевого счета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выданная уполномоченным органом или организацией справка, подтверждающая наличие хронического заболевания, включенного в установленный уполномоченным Правительством Российской Федерации федеральным органом исполнительной власти перечень соответствующих заболеваний, либо степень инвалидности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удостоверения, другие документы, подтверждающие права гражданина на меры социальной поддержки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предприятия технической инвентаризации по состоянию на дату подачи заявления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подано заявление о принятии на учет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выписка из Единого государственного реестра прав (ЕГРП) по состоянию на дату подачи заявления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подано заявление о принятии на учет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предприятия технической инвентаризации по состоянию на дату подачи заявления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проживала семья (в случае, если в течение пятнадцати лет до момента подачи заявления о принятии на учет гражданин и члены его семьи проживали в ином муниципальном образовании)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выписка из Единого государственного реестра прав (ЕГРП) по состоянию на дату подачи заявления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проживала семья (в случае, если в течение пятнадцати лет до момента подачи заявления о принятии на учет гражданин и члены его семьи проживали в ином муниципальном образовании)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lastRenderedPageBreak/>
        <w:t>Для признания семьи гражданина (одиноко проживающего гражданина) малоимущей (малоимущим):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заявление о признании семьи гражданина (одиноко проживающего гражданина) малоимущей (им)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документы о заработке гражданина и всех членов семьи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документы, подтверждающие сведения о доходах, помимо заработка, данного гражданина и членов его семьи за 12 месяцев до даты подачи заявления: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размере пенсии,  компенсационных выплатах, дополнительном ежемесячном материальном обеспечении пенсионера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размере пособия по беременности и родам, а также единовременного пособия женщинам, вставшим на учет в медицинских учреждениях в ранние сроки беременности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размере ежемесячного пособия на ребенка, ежемесячного пособия по уходу за ребенком до достижения им возраста 1,5 лет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сведения о доходах от занятий предпринимательской деятельностью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(заявление) о размере алиментов, получаемых членами семьи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Федерации, где отсутствует возможность их трудоустройства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t>- справка  о размере ежемесячных  денежных средств на содержание лиц, находящихся под опекой или попечительством, опекуну (попечителю) на содержание подопечного, который признан членом семьи</w:t>
      </w:r>
    </w:p>
    <w:p w:rsidR="00E93120" w:rsidRPr="004C7BFF" w:rsidRDefault="00E93120" w:rsidP="00E93120">
      <w:pPr>
        <w:rPr>
          <w:rFonts w:ascii="Times New Roman" w:hAnsi="Times New Roman"/>
          <w:sz w:val="28"/>
          <w:szCs w:val="28"/>
        </w:rPr>
      </w:pPr>
      <w:r w:rsidRPr="004C7BFF">
        <w:rPr>
          <w:rFonts w:ascii="Times New Roman" w:hAnsi="Times New Roman"/>
          <w:sz w:val="28"/>
          <w:szCs w:val="28"/>
        </w:rPr>
        <w:lastRenderedPageBreak/>
        <w:t>- сведения о размере надбавок и доплат ко всем видам выплат,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справка с места работы (службы) о трудоустройстве либо документ, подтверждающий невозможность осуществления гражданином трудовой деятельности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документы из службы занятости о постановке заявителя на учет в качестве безработного либо документ, подтверждающий невозможность осуществления гражданином трудовой деятельности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Для детей-сирот и детей, оставшихся без попечения родителей, - документы, подтверждающие их статус: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распорядительный документ органа местного самоуправления о направлении ребенка на воспитание и содержание: в государственное учреждение, в приемную семью, под опеку или попечительство; о сохранении жилого помещения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заявление родителей об отказе от ребенка или акт о подкидывании ребенка (если родители отказались от ребенка или подкинули его)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решение суда о лишении родительских прав; решение суда о признании одного из родителей либо обоих безвестно отсутствующими (умершими) (если родители лишены родительских прав, признаны безвестно отсутствующими (умершими), находятся в местах лишения свободы с большим сроком отбывания)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свидетельства о смерти родителей (если родители умерли)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решение суда о признании недееспособным (если родители признаны недееспособными)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lastRenderedPageBreak/>
        <w:t>- заключение психоневрологического диспансера (при наличии у родителей психического заболевания)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справка из отдела ЗАГС, подтверждающая, что отец вписан в свидетельство о рождении сироты со слов матери (если отец вписан в свидетельство о рождении сироты со слов матери)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справка из общежития (детского дома), в котором в настоящий момент проживает сирота</w:t>
      </w:r>
    </w:p>
    <w:p w:rsidR="00E93120" w:rsidRPr="002112D2" w:rsidRDefault="00E93120" w:rsidP="00E9312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Орган местного самоуправления запрашивает самостоятельно документы,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за исключением документов, включенных в определенный частью 6 статьи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2112D2">
          <w:rPr>
            <w:color w:val="auto"/>
            <w:sz w:val="28"/>
            <w:szCs w:val="28"/>
          </w:rPr>
          <w:t>2010 г</w:t>
        </w:r>
      </w:smartTag>
      <w:r w:rsidRPr="002112D2">
        <w:rPr>
          <w:color w:val="auto"/>
          <w:sz w:val="28"/>
          <w:szCs w:val="28"/>
        </w:rPr>
        <w:t xml:space="preserve">. N 210-ФЗ "Об организации предоставления государственных и муниципальных услуг" перечень документов. </w:t>
      </w:r>
    </w:p>
    <w:p w:rsidR="00E93120" w:rsidRPr="002112D2" w:rsidRDefault="00E93120" w:rsidP="00E93120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2.7.  Орган местного самоуправления запрашивает самостоятельно документы,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 за исключением документов, включенных в определенный частью 6 статьи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2112D2">
          <w:rPr>
            <w:color w:val="auto"/>
            <w:sz w:val="28"/>
            <w:szCs w:val="28"/>
          </w:rPr>
          <w:t>2010 г</w:t>
        </w:r>
      </w:smartTag>
      <w:r w:rsidRPr="002112D2">
        <w:rPr>
          <w:color w:val="auto"/>
          <w:sz w:val="28"/>
          <w:szCs w:val="28"/>
        </w:rPr>
        <w:t xml:space="preserve">. N 210-ФЗ "Об организации предоставления государственных и муниципальных услуг" перечень документов.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Заявитель вправе представить по собственной инициативе документы,  необходимые для предоставления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2.8. 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муниципальных услуг.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lastRenderedPageBreak/>
        <w:t>2.9. Муниципальная услуга предоставляется бесплатно, если иное не установлено федеральными законами и иными нормативно-правовыми актами.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2.10. Исчерпывающий перечень оснований для отказа в приёме заявления, необходимого для предоставления муниципальной услуги: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- отсутствие в заявлении необходимой информации;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- отсутствие документов, удостоверяющих личность заявителя.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2.11. Исчерпывающий перечень оснований для отказа в предоставлении муниципальной услуги: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-  несоответствие представленных сведений требованиям нормативных и правовых актов, регулирующих предоставление муниципальной услуги; </w:t>
      </w:r>
    </w:p>
    <w:p w:rsidR="00E93120" w:rsidRPr="002112D2" w:rsidRDefault="00E93120" w:rsidP="00E93120">
      <w:pPr>
        <w:pStyle w:val="2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- обращение (в письменном виде) заявителя с просьбой о прекращении предоставления муниципальной услуги.</w:t>
      </w:r>
    </w:p>
    <w:p w:rsidR="00E93120" w:rsidRPr="002112D2" w:rsidRDefault="00E93120" w:rsidP="00E93120">
      <w:pPr>
        <w:pStyle w:val="2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Решение об отказе в предоставлении муниципальной услуги принимается руководителем  органа, предоставляющего муниципальную услугу с момента выявления обстоятельств, являющихся основанием для отказа.</w:t>
      </w:r>
    </w:p>
    <w:p w:rsidR="00E93120" w:rsidRPr="002112D2" w:rsidRDefault="00E93120" w:rsidP="00E93120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При принятии такого решения в адрес заявителя готовится соответствующее уведомление с указанием причин отказа в предоставлении муниципальной услуги, 1 экземпляр которого направляется заявителю по почте.</w:t>
      </w:r>
    </w:p>
    <w:p w:rsidR="00E93120" w:rsidRPr="002112D2" w:rsidRDefault="00E93120" w:rsidP="00E93120">
      <w:pPr>
        <w:pStyle w:val="2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 xml:space="preserve">2.12. Максимальный срок ожидания в очереди при подаче заявления в  Администрацию </w:t>
      </w:r>
      <w:r>
        <w:rPr>
          <w:sz w:val="28"/>
          <w:szCs w:val="28"/>
        </w:rPr>
        <w:t>МО-СП «</w:t>
      </w:r>
      <w:r w:rsidR="0090289E">
        <w:rPr>
          <w:sz w:val="28"/>
          <w:szCs w:val="28"/>
        </w:rPr>
        <w:t>Дунда-Киретское</w:t>
      </w:r>
      <w:r>
        <w:rPr>
          <w:sz w:val="28"/>
          <w:szCs w:val="28"/>
        </w:rPr>
        <w:t>»</w:t>
      </w:r>
      <w:r w:rsidRPr="002112D2">
        <w:rPr>
          <w:sz w:val="28"/>
          <w:szCs w:val="28"/>
        </w:rPr>
        <w:t xml:space="preserve"> не может превышать 40 минут, время ожидания в очереди при получении результата предоставления муниципальной услуги не может превышать 15 минут.</w:t>
      </w:r>
    </w:p>
    <w:p w:rsidR="00E93120" w:rsidRPr="002112D2" w:rsidRDefault="00E93120" w:rsidP="00E93120">
      <w:pPr>
        <w:pStyle w:val="2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2.13.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</w:t>
      </w:r>
    </w:p>
    <w:p w:rsidR="00E93120" w:rsidRPr="002112D2" w:rsidRDefault="00E93120" w:rsidP="00E93120">
      <w:pPr>
        <w:pStyle w:val="2"/>
        <w:shd w:val="clear" w:color="auto" w:fill="auto"/>
        <w:tabs>
          <w:tab w:val="left" w:pos="167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2.14. Для ожидания заявителями приёма и возможности оформления заявления место приёма заявлений для получения муниципальной услуги должно быть оснащено стульями, столами, бумагой, письменными принадлежностями. В месте приёма заявлений должны быть форма и образец заполнения заявления.</w:t>
      </w:r>
    </w:p>
    <w:p w:rsidR="00E93120" w:rsidRPr="002112D2" w:rsidRDefault="00E93120" w:rsidP="00E93120">
      <w:pPr>
        <w:pStyle w:val="2"/>
        <w:shd w:val="clear" w:color="auto" w:fill="auto"/>
        <w:tabs>
          <w:tab w:val="left" w:pos="167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2.15.  В помещениях, в которых предоставляется муниципальная услуга, на видном, доступном месте размещаются информационные стенды, которые содержат информацию о предоставлении муниципальной услуги.</w:t>
      </w:r>
    </w:p>
    <w:p w:rsidR="00E93120" w:rsidRPr="002112D2" w:rsidRDefault="00E93120" w:rsidP="00E93120">
      <w:pPr>
        <w:pStyle w:val="2"/>
        <w:shd w:val="clear" w:color="auto" w:fill="auto"/>
        <w:tabs>
          <w:tab w:val="left" w:pos="13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2.16.    Показателем доступности и качества муниципальной услуги являются: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максимальная минимизация времени ожидания приема;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оптимальные сроки предоставления муниципальной услуги;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максимальная минимизация количества обоснованных жалоб;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достоверность, правдивость, актуальность и полнота информации о порядке предоставления муниципальной услуги;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возможность получить информацию по вопросам предоставления му</w:t>
      </w:r>
      <w:r w:rsidRPr="002112D2">
        <w:rPr>
          <w:sz w:val="28"/>
          <w:szCs w:val="28"/>
        </w:rPr>
        <w:softHyphen/>
      </w:r>
      <w:r w:rsidRPr="002112D2">
        <w:rPr>
          <w:sz w:val="28"/>
          <w:szCs w:val="28"/>
        </w:rPr>
        <w:lastRenderedPageBreak/>
        <w:t>ниципальной услуги по различным каналам, в том числе с использованием информационно-коммуникационных технологий;</w:t>
      </w:r>
    </w:p>
    <w:p w:rsidR="00E93120" w:rsidRPr="002112D2" w:rsidRDefault="00E93120" w:rsidP="00E93120">
      <w:pPr>
        <w:pStyle w:val="2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удовлетворенность граждан организацией, качеством и доступностью муниципальной услуги.</w:t>
      </w:r>
    </w:p>
    <w:p w:rsidR="00E93120" w:rsidRPr="002112D2" w:rsidRDefault="00E93120" w:rsidP="00E93120">
      <w:pPr>
        <w:pStyle w:val="2"/>
        <w:shd w:val="clear" w:color="auto" w:fill="auto"/>
        <w:tabs>
          <w:tab w:val="left" w:pos="167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 xml:space="preserve">   </w:t>
      </w:r>
    </w:p>
    <w:p w:rsidR="00E93120" w:rsidRPr="002112D2" w:rsidRDefault="00E93120" w:rsidP="00E93120">
      <w:pPr>
        <w:pStyle w:val="2"/>
        <w:shd w:val="clear" w:color="auto" w:fill="auto"/>
        <w:tabs>
          <w:tab w:val="left" w:pos="1678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2112D2">
        <w:rPr>
          <w:b/>
          <w:bCs/>
          <w:sz w:val="28"/>
          <w:szCs w:val="28"/>
        </w:rPr>
        <w:t>III. Административные процедуры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  <w:r w:rsidRPr="002112D2">
        <w:rPr>
          <w:b/>
          <w:bCs/>
          <w:color w:val="auto"/>
          <w:sz w:val="28"/>
          <w:szCs w:val="28"/>
        </w:rPr>
        <w:t>Описание последовательности действий при предоставлении муниципальной услуги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ind w:right="8" w:firstLine="720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- консультация заинтересованных лиц;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 w:firstLine="720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- приём и регистрация заявления и документов заявителя;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 w:firstLine="720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- принятие решения о признании  нуждающимися в жилых помещениях  или об отказе.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3.2. Порядок консультации заинтересованных лиц о предоставлении муниципальной услуги.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3.2.1. Индивидуальная устная консультация осуществляется специалистом при обращении заявителей за информацией лично или по телефону.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Специалист, осуществляющий устную консультацию, должен принять все необходимые меры для дачи полного ответа на поставленные вопросы, в случае необходимости с привлечением других специалистов. Время ожидания заявителей при индивидуальном устном информировании не может превышать</w:t>
      </w:r>
      <w:r w:rsidRPr="002112D2">
        <w:rPr>
          <w:rFonts w:ascii="Times New Roman" w:hAnsi="Times New Roman"/>
          <w:b/>
          <w:sz w:val="28"/>
          <w:szCs w:val="28"/>
        </w:rPr>
        <w:t xml:space="preserve"> </w:t>
      </w:r>
      <w:r w:rsidRPr="002112D2">
        <w:rPr>
          <w:rFonts w:ascii="Times New Roman" w:hAnsi="Times New Roman"/>
          <w:sz w:val="28"/>
          <w:szCs w:val="28"/>
        </w:rPr>
        <w:t>30 минут.</w:t>
      </w:r>
      <w:r w:rsidRPr="002112D2">
        <w:rPr>
          <w:rFonts w:ascii="Times New Roman" w:hAnsi="Times New Roman"/>
          <w:b/>
          <w:sz w:val="28"/>
          <w:szCs w:val="28"/>
        </w:rPr>
        <w:t xml:space="preserve"> </w:t>
      </w:r>
      <w:r w:rsidRPr="002112D2">
        <w:rPr>
          <w:rFonts w:ascii="Times New Roman" w:hAnsi="Times New Roman"/>
          <w:sz w:val="28"/>
          <w:szCs w:val="28"/>
        </w:rPr>
        <w:t xml:space="preserve">Индивидуальная устная консультация осуществляет не более 15 минут. 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индивидуальную устную консультацию, может предложить заявителям обратиться за необходимой информацией в письменном виде, либо согласовать с ними другое время для устного информирования.</w:t>
      </w:r>
    </w:p>
    <w:p w:rsidR="00E93120" w:rsidRPr="002112D2" w:rsidRDefault="00E93120" w:rsidP="00E9312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2D2">
        <w:rPr>
          <w:rFonts w:ascii="Times New Roman" w:hAnsi="Times New Roman" w:cs="Times New Roman"/>
          <w:sz w:val="28"/>
          <w:szCs w:val="28"/>
        </w:rPr>
        <w:t>Специалист  не вправе осуществлять консультацию, выходящую за рамки информирования, влияющую прямо или косвенно на результат предоставления муниципальной услуги.</w:t>
      </w:r>
    </w:p>
    <w:p w:rsidR="00E93120" w:rsidRPr="002112D2" w:rsidRDefault="00E93120" w:rsidP="00E9312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2D2">
        <w:rPr>
          <w:rFonts w:ascii="Times New Roman" w:hAnsi="Times New Roman" w:cs="Times New Roman"/>
          <w:sz w:val="28"/>
          <w:szCs w:val="28"/>
        </w:rPr>
        <w:t>3.2.2. Индивидуальная письменная консультация.</w:t>
      </w:r>
    </w:p>
    <w:p w:rsidR="00E93120" w:rsidRPr="002112D2" w:rsidRDefault="00E93120" w:rsidP="00E93120">
      <w:pPr>
        <w:pStyle w:val="a4"/>
        <w:tabs>
          <w:tab w:val="left" w:pos="540"/>
        </w:tabs>
        <w:spacing w:line="276" w:lineRule="auto"/>
        <w:ind w:firstLine="720"/>
        <w:rPr>
          <w:b/>
          <w:szCs w:val="28"/>
        </w:rPr>
      </w:pPr>
      <w:r w:rsidRPr="002112D2">
        <w:rPr>
          <w:szCs w:val="28"/>
        </w:rPr>
        <w:t xml:space="preserve">Индивидуальная письменная консультация при обращении заявителей в Администрацию  осуществляется путем почтовых отправлений, либо предоставляется лично в приемной Администрации. 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 xml:space="preserve"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</w:t>
      </w:r>
      <w:r w:rsidRPr="002112D2">
        <w:rPr>
          <w:rFonts w:ascii="Times New Roman" w:hAnsi="Times New Roman"/>
          <w:sz w:val="28"/>
          <w:szCs w:val="28"/>
        </w:rPr>
        <w:lastRenderedPageBreak/>
        <w:t>обращения гражданина). Ответ направляется в течение 30 рабочих дней со дня поступления обращения заявителя и подписывается Главой Администрации.</w:t>
      </w:r>
    </w:p>
    <w:p w:rsidR="00E93120" w:rsidRPr="002112D2" w:rsidRDefault="00E93120" w:rsidP="00E9312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2D2">
        <w:rPr>
          <w:rFonts w:ascii="Times New Roman" w:hAnsi="Times New Roman" w:cs="Times New Roman"/>
          <w:sz w:val="28"/>
          <w:szCs w:val="28"/>
        </w:rPr>
        <w:t>3.2.3. Публичная  консультация.</w:t>
      </w:r>
    </w:p>
    <w:p w:rsidR="00E93120" w:rsidRPr="002112D2" w:rsidRDefault="00E93120" w:rsidP="00E9312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2D2">
        <w:rPr>
          <w:rFonts w:ascii="Times New Roman" w:hAnsi="Times New Roman" w:cs="Times New Roman"/>
          <w:sz w:val="28"/>
          <w:szCs w:val="28"/>
        </w:rPr>
        <w:t>Публичная устная консультация осуществляется с привлечением средств массовой информации, радио, телевидения (далее СМИ).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3.3. Приём и регистрация заявления и документов заявителя.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 xml:space="preserve">3.3.1. Основанием для начала процедуры приема и регистрации документов является обращение заявителя с заявлением либо получение заявления по электронной  почте. 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 w:firstLine="720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 xml:space="preserve">При получении заявления специалист, ответственный за делопроизводство, регистрирует поступление заявления в соответствии с установленными правилами делопроизводства и передает их Главе </w:t>
      </w:r>
      <w:r>
        <w:rPr>
          <w:rFonts w:ascii="Times New Roman" w:hAnsi="Times New Roman"/>
          <w:spacing w:val="4"/>
          <w:sz w:val="28"/>
          <w:szCs w:val="28"/>
        </w:rPr>
        <w:t>МО-СП  «</w:t>
      </w:r>
      <w:r w:rsidR="0090289E">
        <w:rPr>
          <w:sz w:val="28"/>
          <w:szCs w:val="28"/>
        </w:rPr>
        <w:t>Дунда-Киретское</w:t>
      </w:r>
      <w:r w:rsidR="0090289E"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»</w:t>
      </w:r>
      <w:r w:rsidRPr="002112D2">
        <w:rPr>
          <w:rFonts w:ascii="Times New Roman" w:hAnsi="Times New Roman"/>
          <w:spacing w:val="4"/>
          <w:sz w:val="28"/>
          <w:szCs w:val="28"/>
        </w:rPr>
        <w:t xml:space="preserve">. </w:t>
      </w:r>
    </w:p>
    <w:p w:rsidR="00E93120" w:rsidRPr="002112D2" w:rsidRDefault="00E93120" w:rsidP="00E93120">
      <w:pPr>
        <w:pStyle w:val="ac"/>
        <w:spacing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2112D2">
        <w:rPr>
          <w:rFonts w:ascii="Times New Roman" w:hAnsi="Times New Roman"/>
          <w:b w:val="0"/>
          <w:sz w:val="28"/>
          <w:szCs w:val="28"/>
        </w:rPr>
        <w:t>3.3.2. Глава МО-СП «</w:t>
      </w:r>
      <w:r w:rsidR="0090289E" w:rsidRPr="0090289E">
        <w:rPr>
          <w:b w:val="0"/>
          <w:sz w:val="28"/>
          <w:szCs w:val="28"/>
        </w:rPr>
        <w:t>Дунда-Киретское</w:t>
      </w:r>
      <w:r w:rsidRPr="0090289E">
        <w:rPr>
          <w:rFonts w:ascii="Times New Roman" w:hAnsi="Times New Roman"/>
          <w:b w:val="0"/>
          <w:sz w:val="28"/>
          <w:szCs w:val="28"/>
        </w:rPr>
        <w:t>»</w:t>
      </w:r>
      <w:r w:rsidRPr="002112D2">
        <w:rPr>
          <w:rFonts w:ascii="Times New Roman" w:hAnsi="Times New Roman"/>
          <w:b w:val="0"/>
          <w:sz w:val="28"/>
          <w:szCs w:val="28"/>
        </w:rPr>
        <w:t xml:space="preserve"> после рассмотрения заявления направляет его специалисту, ответственному за предоставление муниципальной услуги (далее – специалист)</w:t>
      </w:r>
    </w:p>
    <w:p w:rsidR="00E93120" w:rsidRPr="002112D2" w:rsidRDefault="00E93120" w:rsidP="00E93120">
      <w:pPr>
        <w:spacing w:line="240" w:lineRule="auto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3.3.3. Специалист производит проверку представленных документов:</w:t>
      </w:r>
    </w:p>
    <w:p w:rsidR="00E93120" w:rsidRPr="002112D2" w:rsidRDefault="00E93120" w:rsidP="00E93120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 xml:space="preserve">- наличие необходимых документов согласно перечню, 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- сличает незаверенные копии документов с оригиналами,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 xml:space="preserve">- проверяет правильность заполнения бланка заявления. 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 xml:space="preserve">Заявителю выдается расписка о приеме документов, заверенная подписью специалиста уполномоченного органа по учету, принявшего заявление с приложением документов. 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ind w:right="8" w:firstLine="720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3.4. Заявление с пакетом документов рассматривается на заседании общественной комиссии по жилищным вопросам, где принимается решение  о постановке на учет граждан в качестве нуждающихся в жилых помещениях или об отказе.</w:t>
      </w:r>
    </w:p>
    <w:p w:rsidR="00E93120" w:rsidRPr="002112D2" w:rsidRDefault="00E93120" w:rsidP="00E93120">
      <w:pPr>
        <w:shd w:val="clear" w:color="auto" w:fill="FFFFFF"/>
        <w:tabs>
          <w:tab w:val="left" w:pos="-2880"/>
        </w:tabs>
        <w:ind w:right="8"/>
        <w:rPr>
          <w:rFonts w:ascii="Times New Roman" w:hAnsi="Times New Roman"/>
          <w:spacing w:val="4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Информация с решением комиссии направляется заявителю почтой.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pacing w:val="4"/>
          <w:sz w:val="28"/>
          <w:szCs w:val="28"/>
        </w:rPr>
        <w:t>3.5.</w:t>
      </w:r>
      <w:r w:rsidRPr="002112D2">
        <w:rPr>
          <w:rFonts w:ascii="Times New Roman" w:hAnsi="Times New Roman"/>
          <w:sz w:val="28"/>
          <w:szCs w:val="28"/>
        </w:rPr>
        <w:t xml:space="preserve"> Администрация МО-СП «</w:t>
      </w:r>
      <w:r w:rsidR="0090289E">
        <w:rPr>
          <w:sz w:val="28"/>
          <w:szCs w:val="28"/>
        </w:rPr>
        <w:t>Дунда-Киретское</w:t>
      </w:r>
      <w:r w:rsidR="0090289E" w:rsidRPr="002112D2">
        <w:rPr>
          <w:rFonts w:ascii="Times New Roman" w:hAnsi="Times New Roman"/>
          <w:sz w:val="28"/>
          <w:szCs w:val="28"/>
        </w:rPr>
        <w:t xml:space="preserve"> </w:t>
      </w:r>
      <w:r w:rsidRPr="002112D2">
        <w:rPr>
          <w:rFonts w:ascii="Times New Roman" w:hAnsi="Times New Roman"/>
          <w:sz w:val="28"/>
          <w:szCs w:val="28"/>
        </w:rPr>
        <w:t>» ведет учет граждан в качестве нуждающихся в жилых помещениях по единому списку в порядке очередности принятия на учет.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Граждане, имеющие право на внеочередное предоставление жилого помещения по договору социального найма, включаются в отдельные списки.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3.6.</w:t>
      </w:r>
      <w:r w:rsidRPr="002112D2">
        <w:rPr>
          <w:rFonts w:ascii="Times New Roman" w:hAnsi="Times New Roman"/>
          <w:b/>
          <w:sz w:val="28"/>
          <w:szCs w:val="28"/>
        </w:rPr>
        <w:t xml:space="preserve"> </w:t>
      </w:r>
      <w:r w:rsidRPr="002112D2">
        <w:rPr>
          <w:rFonts w:ascii="Times New Roman" w:hAnsi="Times New Roman"/>
          <w:sz w:val="28"/>
          <w:szCs w:val="28"/>
        </w:rPr>
        <w:t xml:space="preserve">Снятие граждан с учета в качестве нуждающихся в жилых помещениях. 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1" w:name="sub_141"/>
      <w:r w:rsidRPr="002112D2">
        <w:rPr>
          <w:rFonts w:ascii="Times New Roman" w:hAnsi="Times New Roman"/>
          <w:sz w:val="28"/>
          <w:szCs w:val="28"/>
        </w:rPr>
        <w:lastRenderedPageBreak/>
        <w:t>3.6.1. Граждане снимаются с учета в качестве нуждающихся в жилых помещениях в случаях, предусмотренных Жилищным кодексом Российской Федерации.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2" w:name="sub_142"/>
      <w:bookmarkEnd w:id="1"/>
      <w:r w:rsidRPr="002112D2">
        <w:rPr>
          <w:rFonts w:ascii="Times New Roman" w:hAnsi="Times New Roman"/>
          <w:sz w:val="28"/>
          <w:szCs w:val="28"/>
        </w:rPr>
        <w:t xml:space="preserve">Граждане, принятые на учет в качестве нуждающихся в жилых помещениях до 1 марта 2005 года, сохраняют право состоять на данном учете до получения ими жилых помещений по договорам социального найма. Указанные граждане снимаются с данного учета по основаниям, предусмотренным </w:t>
      </w:r>
      <w:hyperlink r:id="rId8" w:history="1">
        <w:r w:rsidRPr="002112D2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2112D2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2112D2">
          <w:rPr>
            <w:rFonts w:ascii="Times New Roman" w:hAnsi="Times New Roman"/>
            <w:sz w:val="28"/>
            <w:szCs w:val="28"/>
          </w:rPr>
          <w:t>3</w:t>
        </w:r>
      </w:hyperlink>
      <w:r w:rsidRPr="002112D2">
        <w:rPr>
          <w:rFonts w:ascii="Times New Roman" w:hAnsi="Times New Roman"/>
          <w:sz w:val="28"/>
          <w:szCs w:val="28"/>
        </w:rPr>
        <w:t xml:space="preserve"> - </w:t>
      </w:r>
      <w:hyperlink r:id="rId10" w:history="1">
        <w:r w:rsidRPr="002112D2">
          <w:rPr>
            <w:rFonts w:ascii="Times New Roman" w:hAnsi="Times New Roman"/>
            <w:sz w:val="28"/>
            <w:szCs w:val="28"/>
          </w:rPr>
          <w:t>6 части 1 статьи 56</w:t>
        </w:r>
      </w:hyperlink>
      <w:r w:rsidRPr="002112D2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а также в случае утраты ими оснований, которые до введения в действие </w:t>
      </w:r>
      <w:hyperlink r:id="rId11" w:history="1">
        <w:r w:rsidRPr="002112D2">
          <w:rPr>
            <w:rFonts w:ascii="Times New Roman" w:hAnsi="Times New Roman"/>
            <w:sz w:val="28"/>
            <w:szCs w:val="28"/>
          </w:rPr>
          <w:t>Жилищного кодекса</w:t>
        </w:r>
      </w:hyperlink>
      <w:r w:rsidRPr="002112D2">
        <w:rPr>
          <w:rFonts w:ascii="Times New Roman" w:hAnsi="Times New Roman"/>
          <w:sz w:val="28"/>
          <w:szCs w:val="28"/>
        </w:rPr>
        <w:t xml:space="preserve"> Российской Федерации давали им право на получение жилых помещений по договорам социального найма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действующим законодательством</w:t>
      </w:r>
      <w:r w:rsidRPr="002112D2">
        <w:rPr>
          <w:rFonts w:ascii="Times New Roman" w:hAnsi="Times New Roman"/>
          <w:sz w:val="28"/>
          <w:szCs w:val="28"/>
        </w:rPr>
        <w:t>».</w:t>
      </w:r>
    </w:p>
    <w:bookmarkEnd w:id="2"/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Такими основаниями являются:</w:t>
      </w:r>
    </w:p>
    <w:p w:rsidR="00E93120" w:rsidRPr="002112D2" w:rsidRDefault="00E93120" w:rsidP="00E93120">
      <w:pPr>
        <w:ind w:firstLine="720"/>
        <w:rPr>
          <w:rFonts w:ascii="Times New Roman" w:hAnsi="Times New Roman"/>
          <w:sz w:val="28"/>
          <w:szCs w:val="28"/>
        </w:rPr>
      </w:pPr>
      <w:bookmarkStart w:id="3" w:name="sub_1421"/>
      <w:r w:rsidRPr="002112D2">
        <w:rPr>
          <w:rFonts w:ascii="Times New Roman" w:hAnsi="Times New Roman"/>
          <w:sz w:val="28"/>
          <w:szCs w:val="28"/>
        </w:rPr>
        <w:t>1) обеспеченность жильем на одного члена семьи 9 и менее квадратных метров жилой площади;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4" w:name="sub_1422"/>
      <w:bookmarkEnd w:id="3"/>
      <w:r w:rsidRPr="002112D2">
        <w:rPr>
          <w:rFonts w:ascii="Times New Roman" w:hAnsi="Times New Roman"/>
          <w:sz w:val="28"/>
          <w:szCs w:val="28"/>
        </w:rPr>
        <w:t>2) проживание в жилом помещении (доме), не отвечающем установленным санитарным и техническим требованиям;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5" w:name="sub_1423"/>
      <w:bookmarkEnd w:id="4"/>
      <w:r w:rsidRPr="002112D2">
        <w:rPr>
          <w:rFonts w:ascii="Times New Roman" w:hAnsi="Times New Roman"/>
          <w:sz w:val="28"/>
          <w:szCs w:val="28"/>
        </w:rPr>
        <w:t>3) проживание в квартирах, занимаемых несколькими нанимателями, имеющими в своем составе лиц, страдающих тяжелыми формами некоторых хронических заболеваний, при которых совместное проживание с ними в одной квартире невозможно;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6" w:name="sub_1424"/>
      <w:bookmarkEnd w:id="5"/>
      <w:r w:rsidRPr="002112D2">
        <w:rPr>
          <w:rFonts w:ascii="Times New Roman" w:hAnsi="Times New Roman"/>
          <w:sz w:val="28"/>
          <w:szCs w:val="28"/>
        </w:rPr>
        <w:t>4) проживание в одной или же в двух и более смежных неизолированных комнатах разведенных супругов, при условии образования новой семьи хотя бы одним из бывших супругов;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7" w:name="sub_1425"/>
      <w:bookmarkEnd w:id="6"/>
      <w:r w:rsidRPr="002112D2">
        <w:rPr>
          <w:rFonts w:ascii="Times New Roman" w:hAnsi="Times New Roman"/>
          <w:sz w:val="28"/>
          <w:szCs w:val="28"/>
        </w:rPr>
        <w:t>5) проживание свыше трех лет в общежитиях, за исключением сезонных и временных работников, лиц, работающих по срочному трудовому договору, а также граждан, поселившихся в связи с обучением;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8" w:name="sub_1426"/>
      <w:bookmarkEnd w:id="7"/>
      <w:r w:rsidRPr="002112D2">
        <w:rPr>
          <w:rFonts w:ascii="Times New Roman" w:hAnsi="Times New Roman"/>
          <w:sz w:val="28"/>
          <w:szCs w:val="28"/>
        </w:rPr>
        <w:t>6) проживание свыше трех лет на условиях поднайма в домах государственного, муниципального и частного жилищного фонда;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9" w:name="sub_1427"/>
      <w:bookmarkEnd w:id="8"/>
      <w:r w:rsidRPr="002112D2">
        <w:rPr>
          <w:rFonts w:ascii="Times New Roman" w:hAnsi="Times New Roman"/>
          <w:sz w:val="28"/>
          <w:szCs w:val="28"/>
        </w:rPr>
        <w:t>7) проживание в служебных жилых помещениях граждан, не имеющих другой жилой площади;</w:t>
      </w:r>
    </w:p>
    <w:bookmarkEnd w:id="9"/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3.7.</w:t>
      </w:r>
      <w:r w:rsidRPr="002112D2">
        <w:rPr>
          <w:rFonts w:ascii="Times New Roman" w:hAnsi="Times New Roman"/>
        </w:rPr>
        <w:t xml:space="preserve"> </w:t>
      </w:r>
      <w:r w:rsidRPr="002112D2">
        <w:rPr>
          <w:rFonts w:ascii="Times New Roman" w:hAnsi="Times New Roman"/>
          <w:sz w:val="28"/>
          <w:szCs w:val="28"/>
        </w:rPr>
        <w:t>К отдельным категориям граждан, не подлежащим признанию малоимущими, относятся: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10" w:name="sub_2931"/>
      <w:r w:rsidRPr="002112D2">
        <w:rPr>
          <w:rFonts w:ascii="Times New Roman" w:hAnsi="Times New Roman"/>
          <w:sz w:val="28"/>
          <w:szCs w:val="28"/>
        </w:rPr>
        <w:lastRenderedPageBreak/>
        <w:t>1) граждане, жилые помещения которых признаны в порядке, установленном Правительством Российской Федерации, непригодными для проживания и не подлежат ремонту или реконструкции;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11" w:name="sub_2932"/>
      <w:bookmarkEnd w:id="10"/>
      <w:r w:rsidRPr="002112D2">
        <w:rPr>
          <w:rFonts w:ascii="Times New Roman" w:hAnsi="Times New Roman"/>
          <w:sz w:val="28"/>
          <w:szCs w:val="28"/>
        </w:rPr>
        <w:t>2) дети-сироты и дети, оставшиеся без попечения родителей, лица из их числа по окончании пребывания в организациях, в которые они помещались под надзор (образовательные, медицинские, организации, оказывающие социальные услуги, или иные организации, в том числе организации для детей-сирот и детей, оставшихся без попечения родителей), в приемных семьях, детских домах семейного типа, при прекращении опеки (попечительства), а также по окончании службы в Вооруженных Силах Российской Федерации или возвращении из учреждений, исполняющих наказания;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12" w:name="sub_2933"/>
      <w:bookmarkEnd w:id="11"/>
      <w:r w:rsidRPr="002112D2">
        <w:rPr>
          <w:rFonts w:ascii="Times New Roman" w:hAnsi="Times New Roman"/>
          <w:sz w:val="28"/>
          <w:szCs w:val="28"/>
        </w:rPr>
        <w:t>3) иные категории граждан, предусмотренные федеральным законодательством;</w:t>
      </w:r>
    </w:p>
    <w:p w:rsidR="00E93120" w:rsidRPr="002112D2" w:rsidRDefault="00E93120" w:rsidP="00E93120">
      <w:pPr>
        <w:rPr>
          <w:rFonts w:ascii="Times New Roman" w:hAnsi="Times New Roman"/>
          <w:sz w:val="28"/>
          <w:szCs w:val="28"/>
        </w:rPr>
      </w:pPr>
      <w:bookmarkStart w:id="13" w:name="sub_2934"/>
      <w:bookmarkEnd w:id="12"/>
      <w:r w:rsidRPr="002112D2">
        <w:rPr>
          <w:rFonts w:ascii="Times New Roman" w:hAnsi="Times New Roman"/>
          <w:sz w:val="28"/>
          <w:szCs w:val="28"/>
        </w:rPr>
        <w:t>4) лица, принятые на квартирный учет до 1 марта 2005 года.</w:t>
      </w:r>
    </w:p>
    <w:p w:rsidR="00E93120" w:rsidRPr="002112D2" w:rsidRDefault="00E93120" w:rsidP="00E9312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3.8. Форма заявления представлена в приложении № 1</w:t>
      </w:r>
    </w:p>
    <w:bookmarkEnd w:id="13"/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3.9. Блок-схема предоставления муниципальной услуги представлена в Приложении №.2</w:t>
      </w:r>
    </w:p>
    <w:p w:rsidR="00E93120" w:rsidRPr="009E651D" w:rsidRDefault="00E93120" w:rsidP="00E93120">
      <w:pPr>
        <w:pStyle w:val="Default"/>
        <w:spacing w:line="276" w:lineRule="auto"/>
        <w:jc w:val="both"/>
        <w:rPr>
          <w:color w:val="008000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112D2">
        <w:rPr>
          <w:b/>
          <w:bCs/>
          <w:color w:val="auto"/>
          <w:sz w:val="28"/>
          <w:szCs w:val="28"/>
        </w:rPr>
        <w:t xml:space="preserve">IV. Порядок и формы контроля </w:t>
      </w:r>
    </w:p>
    <w:p w:rsidR="00E93120" w:rsidRDefault="00E93120" w:rsidP="00E93120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112D2">
        <w:rPr>
          <w:b/>
          <w:bCs/>
          <w:color w:val="auto"/>
          <w:sz w:val="28"/>
          <w:szCs w:val="28"/>
        </w:rPr>
        <w:t>за предоставлением муниципальной услуги</w:t>
      </w:r>
    </w:p>
    <w:p w:rsidR="00E93120" w:rsidRPr="002112D2" w:rsidRDefault="00E93120" w:rsidP="00E93120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4.1. Текущий контроль за соблюдением настоящего Административного регламента осуществляется главой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2112D2">
        <w:rPr>
          <w:color w:val="auto"/>
          <w:sz w:val="28"/>
          <w:szCs w:val="28"/>
        </w:rPr>
        <w:t xml:space="preserve">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4.2. Текущий контроль за предоставлением муниципальной услуги осуществляется путем проведения проверок соблюдения и исполнения уполномоченными сотрудниками настоящего Административного регламента.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4.3. Текущий контроль за предоставлением муниципальной услуги осуществляется на постоянной основе.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4.4. Контроль полноты и качества предоставления муниципальной услуги включает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лиц, ответственных за предоставление муниципальной услуги.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4.5. Проверки полноты и качества предоставления муниципальной услуги осуществляются на основании актов Администрации </w:t>
      </w:r>
      <w:r w:rsidRPr="002112D2">
        <w:rPr>
          <w:i/>
          <w:color w:val="auto"/>
          <w:sz w:val="28"/>
          <w:szCs w:val="28"/>
        </w:rPr>
        <w:t xml:space="preserve"> </w:t>
      </w:r>
      <w:r w:rsidRPr="002112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».</w:t>
      </w:r>
      <w:r w:rsidRPr="002112D2">
        <w:rPr>
          <w:color w:val="auto"/>
          <w:sz w:val="28"/>
          <w:szCs w:val="28"/>
        </w:rPr>
        <w:t xml:space="preserve">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lastRenderedPageBreak/>
        <w:t xml:space="preserve">Проверки могут быть плановыми (осуществляться на основании полугодовых или годовых планов работы Администрации </w:t>
      </w:r>
      <w:r>
        <w:rPr>
          <w:color w:val="auto"/>
          <w:sz w:val="28"/>
          <w:szCs w:val="28"/>
        </w:rPr>
        <w:t>МО-СП «</w:t>
      </w:r>
      <w:r w:rsidR="0090289E">
        <w:rPr>
          <w:color w:val="auto"/>
          <w:sz w:val="28"/>
          <w:szCs w:val="28"/>
        </w:rPr>
        <w:t xml:space="preserve">Дунда-Киретское </w:t>
      </w:r>
      <w:r>
        <w:rPr>
          <w:color w:val="auto"/>
          <w:sz w:val="28"/>
          <w:szCs w:val="28"/>
        </w:rPr>
        <w:t>»</w:t>
      </w:r>
      <w:r w:rsidRPr="002112D2">
        <w:rPr>
          <w:i/>
          <w:iCs/>
          <w:color w:val="auto"/>
          <w:sz w:val="28"/>
          <w:szCs w:val="28"/>
        </w:rPr>
        <w:t xml:space="preserve"> </w:t>
      </w:r>
      <w:r w:rsidRPr="002112D2">
        <w:rPr>
          <w:color w:val="auto"/>
          <w:sz w:val="28"/>
          <w:szCs w:val="28"/>
        </w:rPr>
        <w:t xml:space="preserve">и внеплановыми.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4.6. Решение о проведении внеплановой проверки полноты и качества предоставления муниципальной услуги принимается в следующих случаях: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1) в связи с проверкой устранения ранее выявленных нарушений требований Административного регламента и иных нормативных правовых актов, устанавливающих требования к предоставлению муниципальной услуги;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2) обращений граждан с жалобами на нарушения их прав и законных интересов действиями (бездействием) должностных лиц, ответственных за предоставление муниципальной услуги.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4.7. 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4.8.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4.9. Контроль за предоставлением муниципальной услуги со стороны заявителей осуществляется путем получения информации, предусмотренной настоящим Административным регламентом, а также путем обжалования действий (бездействия) должностного лица, принимаемого им решения при предоставлении муниципальной услуги. 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2112D2">
        <w:rPr>
          <w:b/>
          <w:color w:val="auto"/>
          <w:sz w:val="28"/>
          <w:szCs w:val="28"/>
        </w:rPr>
        <w:t xml:space="preserve">V. Досудебный (внесудебный) порядок обжалования 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2112D2">
        <w:rPr>
          <w:b/>
          <w:color w:val="auto"/>
          <w:sz w:val="28"/>
          <w:szCs w:val="28"/>
        </w:rPr>
        <w:t>решений и действий (бездействия)органа, предоставляющего муниципальную услугу, а также должностных лиц, муниципальных служащих.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2"/>
        <w:shd w:val="clear" w:color="auto" w:fill="auto"/>
        <w:spacing w:after="0" w:line="276" w:lineRule="auto"/>
        <w:ind w:firstLine="567"/>
        <w:jc w:val="both"/>
        <w:rPr>
          <w:sz w:val="28"/>
          <w:szCs w:val="28"/>
        </w:rPr>
      </w:pPr>
      <w:r w:rsidRPr="002112D2">
        <w:rPr>
          <w:sz w:val="28"/>
          <w:szCs w:val="28"/>
        </w:rPr>
        <w:t>Заявители имеют право на обжалование действий (бездействия) долж</w:t>
      </w:r>
      <w:r w:rsidRPr="002112D2">
        <w:rPr>
          <w:sz w:val="28"/>
          <w:szCs w:val="28"/>
        </w:rPr>
        <w:softHyphen/>
        <w:t>ностных лиц, ответственных за предоставление данной муниципальной услуги, в досудебном (внесудебном) порядке.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 Заявитель может обратиться с жалобой в том числе в следующих случаях: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5.1.1. нарушение срока регистрации запроса заявителя о предоставлении муниципальной услуги;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5.1.2.  нарушение срока предоставления муниципальной услуги;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5.1.3.  требование у заявителя документов, не предусмотренных нормативными правовыми актами Российской Федерации, нормативными </w:t>
      </w:r>
      <w:r w:rsidRPr="002112D2">
        <w:rPr>
          <w:color w:val="auto"/>
          <w:sz w:val="28"/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5.2. Общие требования к порядку подачи и рассмотрения жалобы: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5.2.1. Жалоба подается в письменной форме на бумажном носителе, в электронной форме в орган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5.3. Жалоба должна содержать: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lastRenderedPageBreak/>
        <w:t>5.3.2.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5.3.3.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5.3.4.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5.4. 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5.5.1.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5.5.2. отказывает в удовлетворении жалобы.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3120" w:rsidRPr="002112D2" w:rsidRDefault="00E93120" w:rsidP="00E9312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2112D2">
        <w:rPr>
          <w:color w:val="auto"/>
          <w:sz w:val="28"/>
          <w:szCs w:val="28"/>
        </w:rPr>
        <w:t xml:space="preserve"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</w:t>
      </w:r>
      <w:r w:rsidRPr="002112D2">
        <w:rPr>
          <w:color w:val="auto"/>
          <w:sz w:val="28"/>
          <w:szCs w:val="28"/>
        </w:rPr>
        <w:lastRenderedPageBreak/>
        <w:t>соответствии с частью 5.4. настоящей статьи, незамедлительно направляет имеющиеся материалы в органы прокуратуры.</w:t>
      </w:r>
    </w:p>
    <w:p w:rsidR="00E93120" w:rsidRPr="002112D2" w:rsidRDefault="00E93120" w:rsidP="00E9312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Pr="002112D2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Default="00E93120" w:rsidP="00E93120">
      <w:pPr>
        <w:pStyle w:val="Default"/>
        <w:spacing w:line="276" w:lineRule="auto"/>
        <w:rPr>
          <w:color w:val="auto"/>
          <w:sz w:val="28"/>
          <w:szCs w:val="28"/>
        </w:rPr>
      </w:pPr>
    </w:p>
    <w:p w:rsidR="00E93120" w:rsidRDefault="00E93120" w:rsidP="00E93120">
      <w:pPr>
        <w:pStyle w:val="Default"/>
        <w:spacing w:line="276" w:lineRule="auto"/>
        <w:rPr>
          <w:color w:val="008000"/>
          <w:sz w:val="28"/>
          <w:szCs w:val="28"/>
        </w:rPr>
      </w:pPr>
    </w:p>
    <w:p w:rsidR="0090289E" w:rsidRPr="009E651D" w:rsidRDefault="0090289E" w:rsidP="00E93120">
      <w:pPr>
        <w:pStyle w:val="Default"/>
        <w:spacing w:line="276" w:lineRule="auto"/>
        <w:rPr>
          <w:color w:val="008000"/>
          <w:sz w:val="28"/>
          <w:szCs w:val="28"/>
        </w:rPr>
      </w:pPr>
    </w:p>
    <w:p w:rsidR="00E93120" w:rsidRPr="002112D2" w:rsidRDefault="00E93120" w:rsidP="00E93120">
      <w:pPr>
        <w:jc w:val="right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Приложение № 1</w:t>
      </w:r>
    </w:p>
    <w:p w:rsidR="00E93120" w:rsidRPr="002112D2" w:rsidRDefault="00E93120" w:rsidP="00E93120">
      <w:pPr>
        <w:jc w:val="right"/>
        <w:rPr>
          <w:rFonts w:ascii="Times New Roman" w:hAnsi="Times New Roman"/>
          <w:sz w:val="28"/>
          <w:szCs w:val="28"/>
        </w:rPr>
      </w:pPr>
      <w:r w:rsidRPr="002112D2">
        <w:rPr>
          <w:rFonts w:ascii="Times New Roman" w:hAnsi="Times New Roman"/>
          <w:sz w:val="28"/>
          <w:szCs w:val="28"/>
        </w:rPr>
        <w:t>к</w:t>
      </w:r>
      <w:r w:rsidRPr="002112D2">
        <w:rPr>
          <w:rFonts w:ascii="Times New Roman" w:hAnsi="Times New Roman"/>
          <w:spacing w:val="5"/>
          <w:sz w:val="28"/>
          <w:szCs w:val="28"/>
        </w:rPr>
        <w:t xml:space="preserve"> административному регламенту</w:t>
      </w:r>
      <w:r w:rsidRPr="002112D2">
        <w:rPr>
          <w:rFonts w:ascii="Times New Roman" w:hAnsi="Times New Roman"/>
          <w:sz w:val="28"/>
          <w:szCs w:val="28"/>
        </w:rPr>
        <w:t xml:space="preserve"> </w:t>
      </w:r>
    </w:p>
    <w:p w:rsidR="00E93120" w:rsidRPr="002112D2" w:rsidRDefault="00E93120" w:rsidP="00E93120">
      <w:pPr>
        <w:pStyle w:val="a4"/>
        <w:ind w:left="3540"/>
        <w:rPr>
          <w:b/>
          <w:szCs w:val="24"/>
        </w:rPr>
      </w:pPr>
      <w:r w:rsidRPr="002112D2">
        <w:rPr>
          <w:b/>
          <w:szCs w:val="24"/>
        </w:rPr>
        <w:t xml:space="preserve">Главе </w:t>
      </w:r>
      <w:r>
        <w:rPr>
          <w:szCs w:val="28"/>
        </w:rPr>
        <w:t>МО-СП «________»</w:t>
      </w:r>
      <w:r w:rsidRPr="002112D2">
        <w:rPr>
          <w:b/>
          <w:szCs w:val="24"/>
        </w:rPr>
        <w:t xml:space="preserve"> 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от__________________________________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____________________________________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юридический   адрес__________________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адрес для переписки ( индекс)__________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Паспорт _____________________________</w:t>
      </w:r>
    </w:p>
    <w:p w:rsidR="00E93120" w:rsidRPr="002112D2" w:rsidRDefault="00E93120" w:rsidP="00E93120">
      <w:pPr>
        <w:pStyle w:val="a4"/>
        <w:ind w:left="3540"/>
        <w:rPr>
          <w:szCs w:val="24"/>
        </w:rPr>
      </w:pPr>
      <w:r w:rsidRPr="002112D2">
        <w:rPr>
          <w:szCs w:val="24"/>
        </w:rPr>
        <w:t>Контактный тел:______________________</w:t>
      </w:r>
    </w:p>
    <w:p w:rsidR="00E93120" w:rsidRPr="002112D2" w:rsidRDefault="00E93120" w:rsidP="00E93120">
      <w:pPr>
        <w:autoSpaceDE w:val="0"/>
        <w:autoSpaceDN w:val="0"/>
        <w:adjustRightInd w:val="0"/>
        <w:spacing w:line="240" w:lineRule="auto"/>
        <w:ind w:left="4113" w:firstLine="135"/>
        <w:rPr>
          <w:rFonts w:ascii="Times New Roman" w:eastAsia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>Электронный адрес ___________________</w:t>
      </w:r>
    </w:p>
    <w:p w:rsidR="00E93120" w:rsidRPr="009E651D" w:rsidRDefault="00E93120" w:rsidP="00E93120">
      <w:pPr>
        <w:jc w:val="right"/>
        <w:rPr>
          <w:bCs/>
          <w:color w:val="008000"/>
          <w:spacing w:val="-3"/>
          <w:sz w:val="26"/>
          <w:szCs w:val="26"/>
        </w:rPr>
      </w:pPr>
    </w:p>
    <w:p w:rsidR="00E93120" w:rsidRPr="002112D2" w:rsidRDefault="00E93120" w:rsidP="00E93120">
      <w:pPr>
        <w:jc w:val="center"/>
        <w:outlineLvl w:val="1"/>
        <w:rPr>
          <w:rFonts w:ascii="Times New Roman" w:hAnsi="Times New Roman"/>
          <w:b/>
          <w:bCs/>
          <w:szCs w:val="24"/>
        </w:rPr>
      </w:pPr>
      <w:r w:rsidRPr="002112D2">
        <w:rPr>
          <w:rFonts w:ascii="Times New Roman" w:hAnsi="Times New Roman"/>
          <w:b/>
          <w:bCs/>
          <w:szCs w:val="24"/>
        </w:rPr>
        <w:t>ЗАЯВЛЕНИЕ</w:t>
      </w:r>
    </w:p>
    <w:p w:rsidR="00E93120" w:rsidRPr="002112D2" w:rsidRDefault="00E93120" w:rsidP="00E93120">
      <w:pPr>
        <w:jc w:val="center"/>
        <w:outlineLvl w:val="1"/>
        <w:rPr>
          <w:rFonts w:ascii="Times New Roman" w:hAnsi="Times New Roman"/>
          <w:b/>
          <w:bCs/>
          <w:szCs w:val="24"/>
        </w:rPr>
      </w:pPr>
      <w:r w:rsidRPr="002112D2">
        <w:rPr>
          <w:rFonts w:ascii="Times New Roman" w:hAnsi="Times New Roman"/>
          <w:b/>
          <w:bCs/>
          <w:szCs w:val="24"/>
        </w:rPr>
        <w:t>О ПРИНЯТИИ НА УЧЕТ</w:t>
      </w:r>
    </w:p>
    <w:p w:rsidR="00E93120" w:rsidRPr="002112D2" w:rsidRDefault="00E93120" w:rsidP="00E93120">
      <w:pPr>
        <w:jc w:val="center"/>
        <w:outlineLvl w:val="1"/>
        <w:rPr>
          <w:rFonts w:ascii="Times New Roman" w:hAnsi="Times New Roman"/>
          <w:szCs w:val="24"/>
        </w:rPr>
      </w:pP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прошу Вас рассмотреть вопрос о  постановке  меня  -  гражданина  Российской</w:t>
      </w:r>
    </w:p>
    <w:p w:rsidR="00E93120" w:rsidRPr="009E651D" w:rsidRDefault="00E93120" w:rsidP="00E93120">
      <w:pPr>
        <w:rPr>
          <w:color w:val="008000"/>
          <w:szCs w:val="24"/>
        </w:rPr>
      </w:pPr>
      <w:r w:rsidRPr="002112D2">
        <w:rPr>
          <w:rFonts w:ascii="Times New Roman" w:hAnsi="Times New Roman"/>
          <w:szCs w:val="24"/>
        </w:rPr>
        <w:t>Федерации _____________________________________________________________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                                                        </w:t>
      </w:r>
      <w:r w:rsidRPr="00A32CD6">
        <w:rPr>
          <w:rFonts w:ascii="Times New Roman" w:hAnsi="Times New Roman"/>
          <w:sz w:val="20"/>
          <w:szCs w:val="20"/>
        </w:rPr>
        <w:t>(Ф.И.О.)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дата рождения ___________________ паспорт: серия __________ N ____________  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выданный __________________________________ "_____" __________________ г.,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проживаю по адресу: _________________________________________________________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A32CD6">
        <w:rPr>
          <w:rFonts w:ascii="Times New Roman" w:hAnsi="Times New Roman"/>
          <w:sz w:val="20"/>
          <w:szCs w:val="20"/>
        </w:rPr>
        <w:t xml:space="preserve"> (индекс, адрес регистрации, адрес фактического проживания)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___________________________________________________________________________,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Состав семьи _________________ человек: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супруга (супруг) _________________________________ "______" ____________ г.,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                               </w:t>
      </w:r>
      <w:r w:rsidRPr="00A32CD6">
        <w:rPr>
          <w:rFonts w:ascii="Times New Roman" w:hAnsi="Times New Roman"/>
          <w:sz w:val="20"/>
          <w:szCs w:val="20"/>
        </w:rPr>
        <w:t>(Ф.И.О., дата рождения)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паспорт: серия __________ N ____________ , выданный ______________________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«_______» ____________________г., проживает по адресу: __________________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_______________________________________________________________________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______________________________________________________________________,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</w:t>
      </w:r>
      <w:r w:rsidRPr="00A32CD6">
        <w:rPr>
          <w:rFonts w:ascii="Times New Roman" w:hAnsi="Times New Roman"/>
          <w:sz w:val="20"/>
          <w:szCs w:val="20"/>
        </w:rPr>
        <w:t>(индекс, адрес регистрации, адрес фактического проживания)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дети: 1) _________________________________"____" _______________________г.,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              </w:t>
      </w:r>
      <w:r w:rsidRPr="00A32CD6">
        <w:rPr>
          <w:rFonts w:ascii="Times New Roman" w:hAnsi="Times New Roman"/>
          <w:sz w:val="20"/>
          <w:szCs w:val="20"/>
        </w:rPr>
        <w:t>(Ф.И.О., дата рождения)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паспорт (свидетельство о рождении): серия ________________ N ______________,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выданный ___________________________ "_____" _________________________г.,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проживает по адресу: ___________________________________________________;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</w:t>
      </w:r>
      <w:r w:rsidRPr="00A32CD6">
        <w:rPr>
          <w:rFonts w:ascii="Times New Roman" w:hAnsi="Times New Roman"/>
          <w:sz w:val="20"/>
          <w:szCs w:val="20"/>
        </w:rPr>
        <w:t>(индекс, адрес регистрации, адрес фактического проживания)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2) ______________________________________"____" _______________________г.,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A32CD6">
        <w:rPr>
          <w:rFonts w:ascii="Times New Roman" w:hAnsi="Times New Roman"/>
          <w:sz w:val="20"/>
          <w:szCs w:val="20"/>
        </w:rPr>
        <w:t xml:space="preserve">                        (Ф.И.О., дата рождения)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паспорт (свидетельство о рождении): серия ________________ N ______________,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выданный _____________________________ "_____" ______________________г.,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проживает по адресу: ___________________________________________________;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                         </w:t>
      </w:r>
      <w:r w:rsidRPr="00A32CD6">
        <w:rPr>
          <w:rFonts w:ascii="Times New Roman" w:hAnsi="Times New Roman"/>
          <w:sz w:val="20"/>
          <w:szCs w:val="20"/>
        </w:rPr>
        <w:t>(индекс, адрес регистрации, адрес фактического проживания)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3) ______________________________________"____" _______________________г.,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2112D2">
        <w:rPr>
          <w:rFonts w:ascii="Times New Roman" w:hAnsi="Times New Roman"/>
          <w:szCs w:val="24"/>
        </w:rPr>
        <w:t xml:space="preserve">                          </w:t>
      </w:r>
      <w:r w:rsidRPr="00A32CD6">
        <w:rPr>
          <w:rFonts w:ascii="Times New Roman" w:hAnsi="Times New Roman"/>
          <w:sz w:val="20"/>
          <w:szCs w:val="20"/>
        </w:rPr>
        <w:t>(Ф.И.О., дата рождения)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паспорт (свидетельство о рождении): серия ________________ N ______________,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выданный ______________________________ "_____" ______________________г.,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проживает по адресу: ___________________________________________________.</w:t>
      </w:r>
    </w:p>
    <w:p w:rsidR="00E93120" w:rsidRPr="00A32CD6" w:rsidRDefault="00E93120" w:rsidP="00E93120">
      <w:pPr>
        <w:rPr>
          <w:rFonts w:ascii="Times New Roman" w:hAnsi="Times New Roman"/>
          <w:sz w:val="20"/>
          <w:szCs w:val="20"/>
        </w:rPr>
      </w:pPr>
      <w:r w:rsidRPr="00A32CD6">
        <w:rPr>
          <w:rFonts w:ascii="Times New Roman" w:hAnsi="Times New Roman"/>
          <w:sz w:val="20"/>
          <w:szCs w:val="20"/>
        </w:rPr>
        <w:t>(индекс, адрес регистрации, адрес фактического проживания)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на учет граждан Российской Федерации, проживающих на территории Ростовской области не менее 5 лет, имеющих трех и более несовершеннолетних детей и совместно проживающих с ними, в целях однократного бесплатного предоставления земельных участков, находящихся в муниципальной собственности </w:t>
      </w:r>
      <w:r w:rsidRPr="00A32CD6">
        <w:rPr>
          <w:rFonts w:ascii="Times New Roman" w:hAnsi="Times New Roman"/>
          <w:szCs w:val="24"/>
        </w:rPr>
        <w:t>МО-СП «________»</w:t>
      </w:r>
      <w:r w:rsidRPr="002112D2">
        <w:rPr>
          <w:rFonts w:ascii="Times New Roman" w:hAnsi="Times New Roman"/>
          <w:szCs w:val="24"/>
        </w:rPr>
        <w:t xml:space="preserve">, а также земельных участков, государственная собственность на которые не разграничена, на территории </w:t>
      </w:r>
      <w:r>
        <w:rPr>
          <w:sz w:val="28"/>
          <w:szCs w:val="28"/>
        </w:rPr>
        <w:t>МО-СП «________»</w:t>
      </w:r>
      <w:r w:rsidRPr="002112D2">
        <w:rPr>
          <w:rFonts w:ascii="Times New Roman" w:hAnsi="Times New Roman"/>
          <w:szCs w:val="24"/>
        </w:rPr>
        <w:tab/>
        <w:t xml:space="preserve">и предоставить земельный участок </w:t>
      </w:r>
      <w:r w:rsidRPr="002112D2">
        <w:rPr>
          <w:rFonts w:ascii="Times New Roman" w:hAnsi="Times New Roman"/>
          <w:szCs w:val="24"/>
        </w:rPr>
        <w:lastRenderedPageBreak/>
        <w:t>для _________________________________________________________ (индивидуального жилищного строительства или ведения личного подсобного хозяйства)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ab/>
        <w:t>Я, моя супруга (супруг) и несовершеннолетние дети  ранее право на бесплатное получение в собственность земельного участка в соответствии с Областным законом Ростовской области от 22.07.2003 № 19-ЗС «О регулировании земельных отношений в Ростовской области» не реализовывали (реализовывали) (нужное подчеркнуть).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ab/>
        <w:t xml:space="preserve">Настоящим, в соответствии с пунктом 4 статьи 9  Федерального закона от 27.07.2006 № 152-ФЗ «О персональных данных», в целях ведения учета граждан Российской Федерации, проживающих на территории Ростовской области не менее 5 лет, имеющих трех и более  несовершеннолетних детей, в целях предоставления земельных участков на территории </w:t>
      </w:r>
      <w:r w:rsidRPr="00A32CD6">
        <w:rPr>
          <w:rFonts w:ascii="Times New Roman" w:hAnsi="Times New Roman"/>
          <w:szCs w:val="24"/>
        </w:rPr>
        <w:t>МО-СП «________»</w:t>
      </w:r>
      <w:r w:rsidRPr="002112D2">
        <w:rPr>
          <w:rFonts w:ascii="Times New Roman" w:hAnsi="Times New Roman"/>
          <w:szCs w:val="24"/>
        </w:rPr>
        <w:t xml:space="preserve">, даем согласие Администрации </w:t>
      </w:r>
      <w:r w:rsidRPr="00A32CD6">
        <w:rPr>
          <w:rFonts w:ascii="Times New Roman" w:hAnsi="Times New Roman"/>
          <w:szCs w:val="24"/>
        </w:rPr>
        <w:t>МО-СП «________»</w:t>
      </w:r>
      <w:r>
        <w:rPr>
          <w:rFonts w:ascii="Times New Roman" w:hAnsi="Times New Roman"/>
          <w:szCs w:val="24"/>
        </w:rPr>
        <w:t xml:space="preserve"> (_____, Республика Бурятия, п. __________, ул. _______, ____</w:t>
      </w:r>
      <w:r w:rsidRPr="002112D2">
        <w:rPr>
          <w:rFonts w:ascii="Times New Roman" w:hAnsi="Times New Roman"/>
          <w:szCs w:val="24"/>
        </w:rPr>
        <w:t>) на обработку наших персональных данных, в документальной и/или электронной форме, указанных в заявлении, то есть на совершение действий, предусмотренных пунктом 3 части 1 статьи 3 Федерального закона от 27.07.2006 № 152-ФЗ «О персональных данных».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ab/>
        <w:t>Настоящее согласие действует со дня его подписания до дня отзыва в письменной форме.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К заявлению мною прилагаются следующие документы: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1) ____________________________________________________________________;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2) ____________________________________________________________________;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3) 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4) ____________________________________________________________________;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5) ____________________________________________________________________;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6) ____________________________________________________________________;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 (наименование и номер документа, кем и когда выдан)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>______________________________  ____________________  _______________________</w:t>
      </w:r>
    </w:p>
    <w:p w:rsidR="00E93120" w:rsidRPr="002112D2" w:rsidRDefault="00E93120" w:rsidP="00E93120">
      <w:pPr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t xml:space="preserve">            (ф.и.о. заявителя)                          (подпись)                                (дата)</w:t>
      </w:r>
    </w:p>
    <w:p w:rsidR="00E93120" w:rsidRPr="002112D2" w:rsidRDefault="00E93120" w:rsidP="00E93120">
      <w:pPr>
        <w:jc w:val="right"/>
        <w:rPr>
          <w:rFonts w:ascii="Times New Roman" w:hAnsi="Times New Roman"/>
          <w:szCs w:val="24"/>
        </w:rPr>
      </w:pPr>
    </w:p>
    <w:p w:rsidR="00E93120" w:rsidRPr="00A32CD6" w:rsidRDefault="00E93120" w:rsidP="00E93120">
      <w:pPr>
        <w:jc w:val="right"/>
        <w:rPr>
          <w:rFonts w:ascii="Times New Roman" w:hAnsi="Times New Roman"/>
          <w:szCs w:val="24"/>
        </w:rPr>
      </w:pPr>
      <w:r w:rsidRPr="002112D2">
        <w:rPr>
          <w:rFonts w:ascii="Times New Roman" w:hAnsi="Times New Roman"/>
          <w:szCs w:val="24"/>
        </w:rPr>
        <w:br w:type="page"/>
      </w:r>
      <w:r w:rsidRPr="00A32CD6">
        <w:rPr>
          <w:rFonts w:ascii="Times New Roman" w:hAnsi="Times New Roman"/>
          <w:szCs w:val="24"/>
        </w:rPr>
        <w:lastRenderedPageBreak/>
        <w:t>Приложение № 2</w:t>
      </w:r>
    </w:p>
    <w:p w:rsidR="00E93120" w:rsidRPr="00A32CD6" w:rsidRDefault="00E93120" w:rsidP="00E93120">
      <w:pPr>
        <w:jc w:val="right"/>
        <w:rPr>
          <w:rFonts w:ascii="Times New Roman" w:hAnsi="Times New Roman"/>
          <w:szCs w:val="24"/>
        </w:rPr>
      </w:pPr>
      <w:r w:rsidRPr="00A32CD6">
        <w:rPr>
          <w:rFonts w:ascii="Times New Roman" w:hAnsi="Times New Roman"/>
          <w:szCs w:val="24"/>
        </w:rPr>
        <w:t>к</w:t>
      </w:r>
      <w:r w:rsidRPr="00A32CD6">
        <w:rPr>
          <w:rFonts w:ascii="Times New Roman" w:hAnsi="Times New Roman"/>
          <w:spacing w:val="5"/>
          <w:szCs w:val="24"/>
        </w:rPr>
        <w:t xml:space="preserve"> административному регламенту</w:t>
      </w:r>
      <w:r w:rsidRPr="00A32CD6">
        <w:rPr>
          <w:rFonts w:ascii="Times New Roman" w:hAnsi="Times New Roman"/>
          <w:szCs w:val="24"/>
        </w:rPr>
        <w:t xml:space="preserve"> </w:t>
      </w:r>
    </w:p>
    <w:p w:rsidR="00E93120" w:rsidRPr="00A32CD6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 w:firstLine="720"/>
        <w:rPr>
          <w:rFonts w:ascii="Times New Roman" w:hAnsi="Times New Roman"/>
          <w:szCs w:val="24"/>
        </w:rPr>
      </w:pPr>
    </w:p>
    <w:p w:rsidR="00E93120" w:rsidRPr="009E651D" w:rsidRDefault="00E93120" w:rsidP="00E93120">
      <w:pPr>
        <w:shd w:val="clear" w:color="auto" w:fill="FFFFFF"/>
        <w:tabs>
          <w:tab w:val="left" w:pos="-2880"/>
        </w:tabs>
        <w:spacing w:line="322" w:lineRule="exact"/>
        <w:ind w:right="8" w:firstLine="720"/>
        <w:rPr>
          <w:color w:val="008000"/>
          <w:sz w:val="28"/>
          <w:szCs w:val="28"/>
        </w:rPr>
      </w:pPr>
    </w:p>
    <w:p w:rsidR="00E93120" w:rsidRPr="00A32CD6" w:rsidRDefault="00E93120" w:rsidP="00E93120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A32CD6">
        <w:rPr>
          <w:rFonts w:ascii="Times New Roman" w:hAnsi="Times New Roman"/>
          <w:bCs/>
          <w:caps/>
          <w:sz w:val="28"/>
          <w:szCs w:val="28"/>
        </w:rPr>
        <w:t>Блок-схема</w:t>
      </w:r>
    </w:p>
    <w:p w:rsidR="00E93120" w:rsidRPr="00A32CD6" w:rsidRDefault="00E93120" w:rsidP="00E93120">
      <w:pPr>
        <w:jc w:val="center"/>
        <w:rPr>
          <w:rFonts w:ascii="Times New Roman" w:hAnsi="Times New Roman"/>
          <w:sz w:val="28"/>
          <w:szCs w:val="28"/>
        </w:rPr>
      </w:pPr>
      <w:r w:rsidRPr="00A32CD6">
        <w:rPr>
          <w:rFonts w:ascii="Times New Roman" w:hAnsi="Times New Roman"/>
          <w:bCs/>
          <w:caps/>
          <w:sz w:val="28"/>
          <w:szCs w:val="28"/>
        </w:rPr>
        <w:t xml:space="preserve">предоставления МУНИЦИПАЛЬНОЙ услуги </w:t>
      </w:r>
    </w:p>
    <w:p w:rsidR="00E93120" w:rsidRPr="00A32CD6" w:rsidRDefault="00E55E43" w:rsidP="00E93120">
      <w:pPr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noProof/>
          <w:sz w:val="28"/>
          <w:szCs w:val="28"/>
        </w:rPr>
        <w:pict>
          <v:rect id="_x0000_s1026" style="position:absolute;left:0;text-align:left;margin-left:96.75pt;margin-top:11.85pt;width:252pt;height:34.85pt;z-index:251660288" strokecolor="#d99594" strokeweight="1pt">
            <v:fill color2="#e5b8b7" focusposition="1" focussize="" focus="100%" type="gradient"/>
            <v:shadow on="t" type="perspective" color="#622423" opacity=".5" offset="1pt" offset2="-3pt"/>
            <v:textbox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Заявитель</w:t>
                  </w:r>
                </w:p>
                <w:p w:rsidR="00E93120" w:rsidRDefault="00E93120" w:rsidP="00E93120"/>
              </w:txbxContent>
            </v:textbox>
          </v:rect>
        </w:pict>
      </w:r>
    </w:p>
    <w:p w:rsidR="00E93120" w:rsidRPr="009E651D" w:rsidRDefault="00E93120" w:rsidP="00E93120">
      <w:pPr>
        <w:jc w:val="center"/>
        <w:rPr>
          <w:b/>
          <w:bCs/>
          <w:caps/>
          <w:color w:val="008000"/>
          <w:sz w:val="28"/>
          <w:szCs w:val="28"/>
        </w:rPr>
      </w:pPr>
    </w:p>
    <w:p w:rsidR="00E93120" w:rsidRPr="009E651D" w:rsidRDefault="00E55E43" w:rsidP="00E93120">
      <w:pPr>
        <w:jc w:val="center"/>
        <w:rPr>
          <w:b/>
          <w:bCs/>
          <w:caps/>
          <w:color w:val="008000"/>
          <w:sz w:val="28"/>
          <w:szCs w:val="28"/>
        </w:rPr>
      </w:pPr>
      <w:r>
        <w:rPr>
          <w:b/>
          <w:bCs/>
          <w:caps/>
          <w:noProof/>
          <w:color w:val="008000"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left:0;text-align:left;margin-left:220.5pt;margin-top:13.55pt;width:7.15pt;height:18.95pt;z-index:251674624"/>
        </w:pict>
      </w:r>
    </w:p>
    <w:p w:rsidR="00E93120" w:rsidRPr="009E651D" w:rsidRDefault="00E55E43" w:rsidP="00E93120">
      <w:pPr>
        <w:jc w:val="center"/>
        <w:rPr>
          <w:b/>
          <w:bCs/>
          <w:caps/>
          <w:color w:val="008000"/>
          <w:sz w:val="28"/>
          <w:szCs w:val="28"/>
        </w:rPr>
      </w:pPr>
      <w:r>
        <w:rPr>
          <w:b/>
          <w:bCs/>
          <w:caps/>
          <w:noProof/>
          <w:color w:val="008000"/>
          <w:sz w:val="28"/>
          <w:szCs w:val="28"/>
        </w:rPr>
        <w:pict>
          <v:rect id="_x0000_s1027" style="position:absolute;left:0;text-align:left;margin-left:53.25pt;margin-top:15.95pt;width:339pt;height:51.75pt;z-index:251661312" fillcolor="#d99594" strokecolor="#d99594" strokeweight="1pt">
            <v:fill color2="#f2dbdb" angle="-45" focus="-50%" type="gradient"/>
            <v:shadow on="t" type="perspective" color="#622423" opacity=".5" offset="1pt" offset2="-3pt"/>
            <v:textbox>
              <w:txbxContent>
                <w:p w:rsidR="00E93120" w:rsidRPr="00D42ECB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 xml:space="preserve">Прием и регистрация документов в Администрации </w:t>
                  </w:r>
                  <w:r w:rsidRPr="00D42ECB">
                    <w:rPr>
                      <w:rFonts w:ascii="Times New Roman" w:hAnsi="Times New Roman"/>
                      <w:szCs w:val="24"/>
                    </w:rPr>
                    <w:t>МО-СП «________»</w:t>
                  </w:r>
                </w:p>
              </w:txbxContent>
            </v:textbox>
          </v:rect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34" type="#_x0000_t67" style="position:absolute;left:0;text-align:left;margin-left:220.5pt;margin-top:4pt;width:7.15pt;height:15pt;z-index:251668480"/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28" style="position:absolute;left:0;text-align:left;margin-left:140.25pt;margin-top:1.95pt;width:165.75pt;height:32pt;z-index:251662336" fillcolor="#d99594" strokecolor="#d99594" strokeweight="1pt">
            <v:fill color2="#f2dbdb" angle="-45" focus="-50%" type="gradient"/>
            <v:shadow on="t" type="perspective" color="#622423" opacity=".5" offset="1pt" offset2="-3pt"/>
            <v:textbox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 xml:space="preserve">Рассмотрение документов </w:t>
                  </w:r>
                </w:p>
              </w:txbxContent>
            </v:textbox>
          </v:rect>
        </w:pict>
      </w: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306pt;margin-top:4.25pt;width:62.25pt;height:62.25pt;z-index:251673600" o:connectortype="straight">
            <v:stroke endarrow="block"/>
          </v:shape>
        </w:pict>
      </w: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38" type="#_x0000_t32" style="position:absolute;left:0;text-align:left;margin-left:93pt;margin-top:3.25pt;width:43.5pt;height:58.5pt;flip:x;z-index:251672576" o:connectortype="straight">
            <v:stroke endarrow="block"/>
          </v:shape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32" style="position:absolute;left:0;text-align:left;margin-left:275.25pt;margin-top:6.9pt;width:182.25pt;height:80.45pt;z-index:251666432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E93120" w:rsidRDefault="00E93120" w:rsidP="00E93120">
                  <w:pPr>
                    <w:jc w:val="center"/>
                    <w:rPr>
                      <w:szCs w:val="24"/>
                    </w:rPr>
                  </w:pPr>
                </w:p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подготовка постановления об отказе в постановке граждан на</w:t>
                  </w:r>
                  <w:r w:rsidRPr="00A32CD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A32CD6">
                    <w:rPr>
                      <w:rFonts w:ascii="Times New Roman" w:hAnsi="Times New Roman"/>
                      <w:szCs w:val="24"/>
                    </w:rPr>
                    <w:t>учет</w:t>
                  </w:r>
                </w:p>
              </w:txbxContent>
            </v:textbox>
          </v:rect>
        </w:pict>
      </w: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29" style="position:absolute;left:0;text-align:left;margin-left:-10.5pt;margin-top:2.1pt;width:250.5pt;height:51pt;z-index:251663360" fillcolor="#c2d69b" strokecolor="#c2d69b" strokeweight="1pt">
            <v:fill color2="#eaf1dd" angle="-45" focus="-50%" type="gradient"/>
            <v:shadow on="t" type="perspective" color="#4e6128" opacity=".5" offset="1pt" offset2="-3pt"/>
            <v:textbox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подготовка проекта постановления о постановке граждан</w:t>
                  </w:r>
                  <w:r w:rsidRPr="00A32CD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A32CD6">
                    <w:rPr>
                      <w:rFonts w:ascii="Times New Roman" w:hAnsi="Times New Roman"/>
                      <w:szCs w:val="24"/>
                    </w:rPr>
                    <w:t>на учет</w:t>
                  </w:r>
                </w:p>
              </w:txbxContent>
            </v:textbox>
          </v:rect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37" type="#_x0000_t67" style="position:absolute;left:0;text-align:left;margin-left:108.75pt;margin-top:2pt;width:7.15pt;height:20.05pt;z-index:251671552"/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30" style="position:absolute;left:0;text-align:left;margin-left:-49.9pt;margin-top:5pt;width:286.15pt;height:56.15pt;z-index:251664384" fillcolor="#c2d69b" strokecolor="#c2d69b" strokeweight="1pt">
            <v:fill color2="#eaf1dd" angle="-45" focus="-50%" type="gradient"/>
            <v:shadow on="t" type="perspective" color="#4e6128" opacity=".5" offset="1pt" offset2="-3pt"/>
            <v:textbox style="mso-next-textbox:#_x0000_s1030"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согласование и подписание Главой МО-СП «__________» проекта постановления о постановке граждан на учет</w:t>
                  </w:r>
                </w:p>
              </w:txbxContent>
            </v:textbox>
          </v:rect>
        </w:pict>
      </w: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36" type="#_x0000_t67" style="position:absolute;left:0;text-align:left;margin-left:368.25pt;margin-top:2.15pt;width:7.15pt;height:21pt;z-index:251670528"/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33" style="position:absolute;left:0;text-align:left;margin-left:274.5pt;margin-top:6.1pt;width:183pt;height:78.2pt;z-index:251667456" fillcolor="#95b3d7" strokecolor="#95b3d7" strokeweight="1pt">
            <v:fill color2="#dbe5f1" angle="-45" focus="-50%" type="gradient"/>
            <v:shadow on="t" type="perspective" color="#243f60" opacity=".5" offset="1pt" offset2="-3pt"/>
            <v:textbox style="mso-next-textbox:#_x0000_s1033">
              <w:txbxContent>
                <w:p w:rsidR="00E93120" w:rsidRDefault="00E93120" w:rsidP="00E93120">
                  <w:pPr>
                    <w:jc w:val="center"/>
                    <w:rPr>
                      <w:szCs w:val="24"/>
                    </w:rPr>
                  </w:pPr>
                </w:p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направление заявителю копии постановления об отказе в постановке граждан на учет</w:t>
                  </w:r>
                </w:p>
              </w:txbxContent>
            </v:textbox>
          </v:rect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35" type="#_x0000_t67" style="position:absolute;left:0;text-align:left;margin-left:108.75pt;margin-top:6.8pt;width:7.15pt;height:15pt;z-index:251669504"/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31" style="position:absolute;left:0;text-align:left;margin-left:-14.25pt;margin-top:-.05pt;width:250.5pt;height:35.25pt;z-index:251665408" fillcolor="#c2d69b" strokecolor="#c2d69b" strokeweight="1pt">
            <v:fill color2="#eaf1dd" angle="-45" focus="-50%" type="gradient"/>
            <v:shadow on="t" type="perspective" color="#4e6128" opacity=".5" offset="1pt" offset2="-3pt"/>
            <v:textbox style="mso-next-textbox:#_x0000_s1031"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регистрация граждан в книге учета</w:t>
                  </w:r>
                </w:p>
              </w:txbxContent>
            </v:textbox>
          </v:rect>
        </w:pict>
      </w:r>
    </w:p>
    <w:p w:rsidR="00E93120" w:rsidRPr="009E651D" w:rsidRDefault="00E93120" w:rsidP="00E9312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color w:val="008000"/>
          <w:sz w:val="16"/>
          <w:szCs w:val="16"/>
        </w:rPr>
      </w:pP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shape id="_x0000_s1042" type="#_x0000_t67" style="position:absolute;left:0;text-align:left;margin-left:108.75pt;margin-top:8pt;width:7.15pt;height:40.35pt;z-index:251676672"/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55E43" w:rsidP="00E93120">
      <w:pPr>
        <w:pStyle w:val="HTML"/>
        <w:rPr>
          <w:color w:val="008000"/>
          <w:sz w:val="16"/>
          <w:szCs w:val="16"/>
        </w:rPr>
      </w:pPr>
      <w:r>
        <w:rPr>
          <w:noProof/>
          <w:color w:val="008000"/>
          <w:sz w:val="16"/>
          <w:szCs w:val="16"/>
          <w:lang w:eastAsia="ru-RU"/>
        </w:rPr>
        <w:pict>
          <v:rect id="_x0000_s1041" style="position:absolute;left:0;text-align:left;margin-left:-14.25pt;margin-top:3.05pt;width:250.5pt;height:48.75pt;z-index:251675648" fillcolor="#c2d69b" strokecolor="#c2d69b" strokeweight="1pt">
            <v:fill color2="#eaf1dd" angle="-45" focus="-50%" type="gradient"/>
            <v:shadow on="t" type="perspective" color="#4e6128" opacity=".5" offset="1pt" offset2="-3pt"/>
            <v:textbox>
              <w:txbxContent>
                <w:p w:rsidR="00E93120" w:rsidRPr="00A32CD6" w:rsidRDefault="00E93120" w:rsidP="00E93120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A32CD6">
                    <w:rPr>
                      <w:rFonts w:ascii="Times New Roman" w:hAnsi="Times New Roman"/>
                      <w:szCs w:val="24"/>
                    </w:rPr>
                    <w:t>направление заявителю копии постановления о постановке на учет</w:t>
                  </w:r>
                </w:p>
              </w:txbxContent>
            </v:textbox>
          </v:rect>
        </w:pict>
      </w:r>
    </w:p>
    <w:p w:rsidR="00E93120" w:rsidRPr="009E651D" w:rsidRDefault="00E93120" w:rsidP="00E93120">
      <w:pPr>
        <w:pStyle w:val="HTML"/>
        <w:rPr>
          <w:color w:val="008000"/>
          <w:sz w:val="16"/>
          <w:szCs w:val="16"/>
        </w:rPr>
      </w:pPr>
    </w:p>
    <w:p w:rsidR="00E93120" w:rsidRPr="009E651D" w:rsidRDefault="00E93120" w:rsidP="00E9312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color w:val="008000"/>
          <w:sz w:val="16"/>
          <w:szCs w:val="16"/>
        </w:rPr>
      </w:pP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  <w:r w:rsidRPr="009E651D">
        <w:rPr>
          <w:color w:val="008000"/>
          <w:sz w:val="16"/>
          <w:szCs w:val="16"/>
        </w:rPr>
        <w:tab/>
      </w:r>
    </w:p>
    <w:p w:rsidR="00E93120" w:rsidRPr="009E651D" w:rsidRDefault="00E93120" w:rsidP="00E93120">
      <w:pPr>
        <w:pStyle w:val="Default"/>
        <w:spacing w:line="276" w:lineRule="auto"/>
        <w:jc w:val="center"/>
        <w:rPr>
          <w:color w:val="008000"/>
          <w:sz w:val="28"/>
          <w:szCs w:val="28"/>
        </w:rPr>
      </w:pPr>
    </w:p>
    <w:p w:rsidR="00936895" w:rsidRDefault="00936895"/>
    <w:sectPr w:rsidR="00936895" w:rsidSect="0054560A">
      <w:headerReference w:type="even" r:id="rId12"/>
      <w:footerReference w:type="even" r:id="rId13"/>
      <w:footerReference w:type="default" r:id="rId14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0BD" w:rsidRDefault="00F020BD" w:rsidP="00CF195E">
      <w:pPr>
        <w:spacing w:after="0" w:line="240" w:lineRule="auto"/>
      </w:pPr>
      <w:r>
        <w:separator/>
      </w:r>
    </w:p>
  </w:endnote>
  <w:endnote w:type="continuationSeparator" w:id="1">
    <w:p w:rsidR="00F020BD" w:rsidRDefault="00F020BD" w:rsidP="00CF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3B" w:rsidRDefault="00E55E43" w:rsidP="005F343B">
    <w:pPr>
      <w:pStyle w:val="a8"/>
      <w:framePr w:wrap="around" w:vAnchor="text" w:hAnchor="margin" w:xAlign="right" w:y="1"/>
      <w:rPr>
        <w:rStyle w:val="aa"/>
        <w:rFonts w:eastAsiaTheme="majorEastAsia"/>
      </w:rPr>
    </w:pPr>
    <w:r>
      <w:rPr>
        <w:rStyle w:val="aa"/>
        <w:rFonts w:eastAsiaTheme="majorEastAsia"/>
      </w:rPr>
      <w:fldChar w:fldCharType="begin"/>
    </w:r>
    <w:r w:rsidR="00936895">
      <w:rPr>
        <w:rStyle w:val="aa"/>
        <w:rFonts w:eastAsiaTheme="majorEastAsia"/>
      </w:rPr>
      <w:instrText xml:space="preserve">PAGE  </w:instrText>
    </w:r>
    <w:r>
      <w:rPr>
        <w:rStyle w:val="aa"/>
        <w:rFonts w:eastAsiaTheme="majorEastAsia"/>
      </w:rPr>
      <w:fldChar w:fldCharType="end"/>
    </w:r>
  </w:p>
  <w:p w:rsidR="005F343B" w:rsidRDefault="00F020BD" w:rsidP="005F343B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3B" w:rsidRDefault="00E55E43" w:rsidP="005F343B">
    <w:pPr>
      <w:pStyle w:val="a8"/>
      <w:framePr w:wrap="around" w:vAnchor="text" w:hAnchor="margin" w:xAlign="right" w:y="1"/>
      <w:rPr>
        <w:rStyle w:val="aa"/>
        <w:rFonts w:eastAsiaTheme="majorEastAsia"/>
      </w:rPr>
    </w:pPr>
    <w:r>
      <w:rPr>
        <w:rStyle w:val="aa"/>
        <w:rFonts w:eastAsiaTheme="majorEastAsia"/>
      </w:rPr>
      <w:fldChar w:fldCharType="begin"/>
    </w:r>
    <w:r w:rsidR="00936895">
      <w:rPr>
        <w:rStyle w:val="aa"/>
        <w:rFonts w:eastAsiaTheme="majorEastAsia"/>
      </w:rPr>
      <w:instrText xml:space="preserve">PAGE  </w:instrText>
    </w:r>
    <w:r>
      <w:rPr>
        <w:rStyle w:val="aa"/>
        <w:rFonts w:eastAsiaTheme="majorEastAsia"/>
      </w:rPr>
      <w:fldChar w:fldCharType="separate"/>
    </w:r>
    <w:r w:rsidR="003F6F7F">
      <w:rPr>
        <w:rStyle w:val="aa"/>
        <w:rFonts w:eastAsiaTheme="majorEastAsia"/>
        <w:noProof/>
      </w:rPr>
      <w:t>4</w:t>
    </w:r>
    <w:r>
      <w:rPr>
        <w:rStyle w:val="aa"/>
        <w:rFonts w:eastAsiaTheme="majorEastAsia"/>
      </w:rPr>
      <w:fldChar w:fldCharType="end"/>
    </w:r>
  </w:p>
  <w:p w:rsidR="005F343B" w:rsidRDefault="00F020BD" w:rsidP="005F343B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0BD" w:rsidRDefault="00F020BD" w:rsidP="00CF195E">
      <w:pPr>
        <w:spacing w:after="0" w:line="240" w:lineRule="auto"/>
      </w:pPr>
      <w:r>
        <w:separator/>
      </w:r>
    </w:p>
  </w:footnote>
  <w:footnote w:type="continuationSeparator" w:id="1">
    <w:p w:rsidR="00F020BD" w:rsidRDefault="00F020BD" w:rsidP="00CF1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3B" w:rsidRDefault="00E55E43" w:rsidP="005F343B">
    <w:pPr>
      <w:pStyle w:val="a6"/>
      <w:framePr w:wrap="around" w:vAnchor="text" w:hAnchor="margin" w:xAlign="center" w:y="1"/>
      <w:rPr>
        <w:rStyle w:val="aa"/>
        <w:rFonts w:eastAsiaTheme="majorEastAsia"/>
      </w:rPr>
    </w:pPr>
    <w:r>
      <w:rPr>
        <w:rStyle w:val="aa"/>
        <w:rFonts w:eastAsiaTheme="majorEastAsia"/>
      </w:rPr>
      <w:fldChar w:fldCharType="begin"/>
    </w:r>
    <w:r w:rsidR="00936895">
      <w:rPr>
        <w:rStyle w:val="aa"/>
        <w:rFonts w:eastAsiaTheme="majorEastAsia"/>
      </w:rPr>
      <w:instrText xml:space="preserve">PAGE  </w:instrText>
    </w:r>
    <w:r>
      <w:rPr>
        <w:rStyle w:val="aa"/>
        <w:rFonts w:eastAsiaTheme="majorEastAsia"/>
      </w:rPr>
      <w:fldChar w:fldCharType="end"/>
    </w:r>
  </w:p>
  <w:p w:rsidR="005F343B" w:rsidRDefault="00F020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1F71"/>
    <w:multiLevelType w:val="multilevel"/>
    <w:tmpl w:val="D2801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E22ACB"/>
    <w:multiLevelType w:val="hybridMultilevel"/>
    <w:tmpl w:val="4036D078"/>
    <w:lvl w:ilvl="0" w:tplc="E3A85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120"/>
    <w:rsid w:val="0013086F"/>
    <w:rsid w:val="002B2F0B"/>
    <w:rsid w:val="00352FA9"/>
    <w:rsid w:val="003F6F7F"/>
    <w:rsid w:val="00620B5D"/>
    <w:rsid w:val="0090289E"/>
    <w:rsid w:val="00936895"/>
    <w:rsid w:val="00CF195E"/>
    <w:rsid w:val="00E55E43"/>
    <w:rsid w:val="00E93120"/>
    <w:rsid w:val="00F020BD"/>
    <w:rsid w:val="00F6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3" type="connector" idref="#_x0000_s1038"/>
        <o:r id="V:Rule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5E"/>
  </w:style>
  <w:style w:type="paragraph" w:styleId="1">
    <w:name w:val="heading 1"/>
    <w:basedOn w:val="a"/>
    <w:next w:val="a"/>
    <w:link w:val="10"/>
    <w:qFormat/>
    <w:rsid w:val="0090289E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31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3">
    <w:name w:val="Основной текст_"/>
    <w:link w:val="2"/>
    <w:rsid w:val="00E9312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E93120"/>
    <w:pPr>
      <w:widowControl w:val="0"/>
      <w:shd w:val="clear" w:color="auto" w:fill="FFFFFF"/>
      <w:spacing w:after="360" w:line="302" w:lineRule="exact"/>
      <w:ind w:hanging="1100"/>
      <w:jc w:val="center"/>
    </w:pPr>
    <w:rPr>
      <w:rFonts w:ascii="Times New Roman" w:eastAsia="Times New Roman" w:hAnsi="Times New Roman"/>
      <w:sz w:val="27"/>
      <w:szCs w:val="27"/>
    </w:rPr>
  </w:style>
  <w:style w:type="paragraph" w:styleId="a4">
    <w:name w:val="Body Text Indent"/>
    <w:basedOn w:val="a"/>
    <w:link w:val="a5"/>
    <w:rsid w:val="00E9312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E93120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E93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rsid w:val="00E931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9312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rsid w:val="00E931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E93120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0"/>
    <w:rsid w:val="00E93120"/>
  </w:style>
  <w:style w:type="paragraph" w:styleId="HTML">
    <w:name w:val="HTML Preformatted"/>
    <w:basedOn w:val="a"/>
    <w:link w:val="HTML0"/>
    <w:rsid w:val="00E93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E93120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E93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b">
    <w:name w:val="Название Знак"/>
    <w:basedOn w:val="a0"/>
    <w:link w:val="ac"/>
    <w:locked/>
    <w:rsid w:val="00E93120"/>
    <w:rPr>
      <w:b/>
      <w:bCs/>
      <w:sz w:val="24"/>
      <w:szCs w:val="24"/>
    </w:rPr>
  </w:style>
  <w:style w:type="paragraph" w:styleId="ac">
    <w:name w:val="Title"/>
    <w:basedOn w:val="a"/>
    <w:link w:val="ab"/>
    <w:qFormat/>
    <w:rsid w:val="00E93120"/>
    <w:pPr>
      <w:spacing w:after="0" w:line="36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link w:val="ac"/>
    <w:uiPriority w:val="10"/>
    <w:rsid w:val="00E93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e"/>
    <w:uiPriority w:val="99"/>
    <w:semiHidden/>
    <w:unhideWhenUsed/>
    <w:rsid w:val="00E93120"/>
    <w:pPr>
      <w:spacing w:after="120"/>
      <w:ind w:firstLine="567"/>
      <w:jc w:val="both"/>
    </w:pPr>
    <w:rPr>
      <w:rFonts w:ascii="Tahoma" w:eastAsia="Calibri" w:hAnsi="Tahoma" w:cs="Times New Roman"/>
      <w:sz w:val="24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E93120"/>
    <w:rPr>
      <w:rFonts w:ascii="Tahoma" w:eastAsia="Calibri" w:hAnsi="Tahoma" w:cs="Times New Roman"/>
      <w:sz w:val="24"/>
      <w:lang w:eastAsia="en-US"/>
    </w:rPr>
  </w:style>
  <w:style w:type="character" w:customStyle="1" w:styleId="10">
    <w:name w:val="Заголовок 1 Знак"/>
    <w:basedOn w:val="a0"/>
    <w:link w:val="1"/>
    <w:rsid w:val="0090289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0"/>
    <w:rsid w:val="0090289E"/>
    <w:rPr>
      <w:color w:val="0000FF"/>
      <w:u w:val="single"/>
    </w:rPr>
  </w:style>
  <w:style w:type="paragraph" w:customStyle="1" w:styleId="ConsNormal">
    <w:name w:val="ConsNormal"/>
    <w:rsid w:val="00352FA9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5601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lava99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38291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38291.56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91.5601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6053</Words>
  <Characters>34507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2017-06-14T07:06:00Z</cp:lastPrinted>
  <dcterms:created xsi:type="dcterms:W3CDTF">2017-04-13T07:02:00Z</dcterms:created>
  <dcterms:modified xsi:type="dcterms:W3CDTF">2017-06-14T07:10:00Z</dcterms:modified>
</cp:coreProperties>
</file>