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2080" w14:textId="1EF16E91" w:rsidR="00E12356" w:rsidRPr="00E12356" w:rsidRDefault="00E12356" w:rsidP="00E12356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123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РЕСПУБЛИКА БУРЯТИЯ БИЧУРСКИЙ МУНИЦИПАЛЬНОЕ ОБРАЗОВАНИЕ – СЕЛЬСКОЕ ПОСЕЛЕНИЕ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2179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ДУНДА-КИРЕТСКОЕ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14:paraId="0E2183B4" w14:textId="77777777" w:rsidR="00E12356" w:rsidRPr="00E12356" w:rsidRDefault="00E12356" w:rsidP="00E12356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6C64285" w14:textId="77777777" w:rsidR="00E12356" w:rsidRPr="00E12356" w:rsidRDefault="00E12356" w:rsidP="00E12356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23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6EF2AFA5" w14:textId="2274816A" w:rsidR="00E12356" w:rsidRPr="00E12356" w:rsidRDefault="00E12356" w:rsidP="00E12356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356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FB446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1235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B446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E12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2021 г.                                                                           № </w:t>
      </w:r>
      <w:r w:rsidR="00FB446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14:paraId="6F494A25" w14:textId="77777777" w:rsidR="00E12356" w:rsidRDefault="00E12356" w:rsidP="00E12356">
      <w:pPr>
        <w:pStyle w:val="ConsPlusTitle"/>
      </w:pPr>
    </w:p>
    <w:p w14:paraId="69AE5B5C" w14:textId="77777777" w:rsidR="00E12356" w:rsidRDefault="00E12356" w:rsidP="00E12356">
      <w:pPr>
        <w:pStyle w:val="ConsPlusTitle"/>
        <w:jc w:val="center"/>
      </w:pPr>
    </w:p>
    <w:p w14:paraId="60F3C43E" w14:textId="3EE41AAB" w:rsidR="00D509E0" w:rsidRPr="00741819" w:rsidRDefault="00E12356" w:rsidP="007418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524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25FE8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БЮДЖЕТА </w:t>
      </w:r>
      <w:r w:rsidRPr="001524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</w:t>
      </w:r>
      <w:r w:rsidR="00925FE8">
        <w:rPr>
          <w:rFonts w:ascii="Times New Roman" w:hAnsi="Times New Roman" w:cs="Times New Roman"/>
          <w:sz w:val="28"/>
          <w:szCs w:val="28"/>
        </w:rPr>
        <w:t>ОЕ ПОСЕЛЕНИЯ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 w:rsidR="00925FE8">
        <w:rPr>
          <w:rFonts w:ascii="Times New Roman" w:hAnsi="Times New Roman" w:cs="Times New Roman"/>
          <w:sz w:val="28"/>
          <w:szCs w:val="28"/>
        </w:rPr>
        <w:t xml:space="preserve">», ПЕРЕЧНЯ ГЛАВНЫХ АДМИНИСТРАТОРОВ ИСТОЧНИКОВ ФИНАНСИРОВАНИЯ ДЕФИЦИТА БЮДЖЕТА </w:t>
      </w:r>
      <w:r w:rsidRPr="00152407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ПОСЕЛЕНИЯ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 w:rsidR="002F2819">
        <w:rPr>
          <w:rFonts w:ascii="Times New Roman" w:hAnsi="Times New Roman" w:cs="Times New Roman"/>
          <w:sz w:val="28"/>
          <w:szCs w:val="28"/>
        </w:rPr>
        <w:t>»</w:t>
      </w:r>
    </w:p>
    <w:p w14:paraId="02BC66FA" w14:textId="77777777" w:rsidR="00D509E0" w:rsidRDefault="00D509E0" w:rsidP="00E12356">
      <w:pPr>
        <w:pStyle w:val="ConsPlusNormal"/>
        <w:ind w:firstLine="540"/>
        <w:jc w:val="both"/>
      </w:pPr>
    </w:p>
    <w:p w14:paraId="10C7403E" w14:textId="77777777" w:rsidR="00D509E0" w:rsidRDefault="00D509E0" w:rsidP="00E12356">
      <w:pPr>
        <w:pStyle w:val="ConsPlusNormal"/>
        <w:ind w:firstLine="540"/>
        <w:jc w:val="both"/>
      </w:pPr>
    </w:p>
    <w:p w14:paraId="46F83F93" w14:textId="77777777" w:rsidR="00D509E0" w:rsidRDefault="00D509E0" w:rsidP="00E12356">
      <w:pPr>
        <w:pStyle w:val="ConsPlusNormal"/>
        <w:ind w:firstLine="540"/>
        <w:jc w:val="both"/>
      </w:pPr>
    </w:p>
    <w:p w14:paraId="3CABCBF6" w14:textId="5A35C784" w:rsidR="00E12356" w:rsidRPr="00741819" w:rsidRDefault="00E12356" w:rsidP="00E12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8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5FE8">
        <w:rPr>
          <w:rFonts w:ascii="Times New Roman" w:hAnsi="Times New Roman" w:cs="Times New Roman"/>
          <w:sz w:val="28"/>
          <w:szCs w:val="28"/>
        </w:rPr>
        <w:t>абзацем 4 пунктами 3.1</w:t>
      </w:r>
      <w:r w:rsidR="00741819" w:rsidRPr="00741819">
        <w:rPr>
          <w:rFonts w:ascii="Times New Roman" w:hAnsi="Times New Roman" w:cs="Times New Roman"/>
          <w:sz w:val="28"/>
          <w:szCs w:val="28"/>
        </w:rPr>
        <w:t xml:space="preserve"> </w:t>
      </w:r>
      <w:r w:rsidRPr="00741819">
        <w:rPr>
          <w:rFonts w:ascii="Times New Roman" w:hAnsi="Times New Roman" w:cs="Times New Roman"/>
          <w:sz w:val="28"/>
          <w:szCs w:val="28"/>
        </w:rPr>
        <w:t>и 3.2 статьи 160.1</w:t>
      </w:r>
      <w:r w:rsidR="00925FE8">
        <w:rPr>
          <w:rFonts w:ascii="Times New Roman" w:hAnsi="Times New Roman" w:cs="Times New Roman"/>
          <w:sz w:val="28"/>
          <w:szCs w:val="28"/>
        </w:rPr>
        <w:t xml:space="preserve"> и абзацем 4 пункта 4 статьи </w:t>
      </w:r>
      <w:r w:rsidR="00DB05E0">
        <w:rPr>
          <w:rFonts w:ascii="Times New Roman" w:hAnsi="Times New Roman" w:cs="Times New Roman"/>
          <w:sz w:val="28"/>
          <w:szCs w:val="28"/>
        </w:rPr>
        <w:t xml:space="preserve">160.2 </w:t>
      </w:r>
      <w:r w:rsidR="00DB05E0" w:rsidRPr="00741819">
        <w:rPr>
          <w:rFonts w:ascii="Times New Roman" w:hAnsi="Times New Roman" w:cs="Times New Roman"/>
          <w:sz w:val="28"/>
          <w:szCs w:val="28"/>
        </w:rPr>
        <w:t>Бюджетного</w:t>
      </w:r>
      <w:r w:rsidRPr="0074181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D509E0" w:rsidRPr="00741819">
        <w:rPr>
          <w:rFonts w:ascii="Times New Roman" w:hAnsi="Times New Roman" w:cs="Times New Roman"/>
          <w:sz w:val="28"/>
          <w:szCs w:val="28"/>
        </w:rPr>
        <w:t>Администрация МО-СП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 w:rsidR="00D509E0" w:rsidRPr="00741819">
        <w:rPr>
          <w:rFonts w:ascii="Times New Roman" w:hAnsi="Times New Roman" w:cs="Times New Roman"/>
          <w:sz w:val="28"/>
          <w:szCs w:val="28"/>
        </w:rPr>
        <w:t>» постановляет:</w:t>
      </w:r>
    </w:p>
    <w:p w14:paraId="25BC62E0" w14:textId="4FED4F76" w:rsidR="00925FE8" w:rsidRDefault="00E12356" w:rsidP="00741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8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25FE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Муниципального образования сельское поселение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 w:rsidR="00925FE8">
        <w:rPr>
          <w:rFonts w:ascii="Times New Roman" w:hAnsi="Times New Roman" w:cs="Times New Roman"/>
          <w:sz w:val="28"/>
          <w:szCs w:val="28"/>
        </w:rPr>
        <w:t>» согласно приложению № 1 к настоящему постановлению.</w:t>
      </w:r>
    </w:p>
    <w:p w14:paraId="472A024B" w14:textId="6174932D" w:rsidR="00925FE8" w:rsidRDefault="00925FE8" w:rsidP="00925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181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</w:t>
      </w:r>
      <w:r w:rsidR="00DB05E0">
        <w:rPr>
          <w:rFonts w:ascii="Times New Roman" w:hAnsi="Times New Roman" w:cs="Times New Roman"/>
          <w:sz w:val="28"/>
          <w:szCs w:val="28"/>
        </w:rPr>
        <w:t xml:space="preserve">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сельское поселение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05E0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1A6C5B2" w14:textId="4926FC67" w:rsidR="00E12356" w:rsidRPr="00741819" w:rsidRDefault="00DB05E0" w:rsidP="00DB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на информационном стенде Администрации Муниципального образования сельское поселение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МО-СП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E12356" w:rsidRPr="00741819">
        <w:rPr>
          <w:rFonts w:ascii="Times New Roman" w:hAnsi="Times New Roman" w:cs="Times New Roman"/>
          <w:sz w:val="28"/>
          <w:szCs w:val="28"/>
        </w:rPr>
        <w:t>применяется к правоотношениям, возникающим при составле</w:t>
      </w:r>
      <w:r w:rsidR="00741819" w:rsidRPr="00741819">
        <w:rPr>
          <w:rFonts w:ascii="Times New Roman" w:hAnsi="Times New Roman" w:cs="Times New Roman"/>
          <w:sz w:val="28"/>
          <w:szCs w:val="28"/>
        </w:rPr>
        <w:t>нии и исполнении бюджета Муниципального образования сельское поселение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 w:rsidR="00741819" w:rsidRPr="00741819">
        <w:rPr>
          <w:rFonts w:ascii="Times New Roman" w:hAnsi="Times New Roman" w:cs="Times New Roman"/>
          <w:sz w:val="28"/>
          <w:szCs w:val="28"/>
        </w:rPr>
        <w:t>»</w:t>
      </w:r>
      <w:r w:rsidR="00E12356" w:rsidRPr="00741819">
        <w:rPr>
          <w:rFonts w:ascii="Times New Roman" w:hAnsi="Times New Roman" w:cs="Times New Roman"/>
          <w:sz w:val="28"/>
          <w:szCs w:val="28"/>
        </w:rPr>
        <w:t>, начиная с бюджетов на 2022 год и на плановый период 2023 и 2024 годов (на 2022 год).</w:t>
      </w:r>
    </w:p>
    <w:p w14:paraId="65FB1E52" w14:textId="77777777" w:rsidR="00E12356" w:rsidRDefault="00E12356" w:rsidP="00E12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715C4" w14:textId="77777777" w:rsidR="00EA166F" w:rsidRDefault="00EA166F" w:rsidP="00E12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9AE237" w14:textId="77777777" w:rsidR="00EA166F" w:rsidRDefault="00EA166F" w:rsidP="00E12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4FB93" w14:textId="11854B22" w:rsidR="00EA166F" w:rsidRPr="00741819" w:rsidRDefault="00EA166F" w:rsidP="00E12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МО-СП  «</w:t>
      </w:r>
      <w:r w:rsidR="0021791C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 w:rsidR="004003AB">
        <w:rPr>
          <w:rFonts w:ascii="Times New Roman" w:hAnsi="Times New Roman" w:cs="Times New Roman"/>
          <w:sz w:val="28"/>
          <w:szCs w:val="28"/>
        </w:rPr>
        <w:t>Лизунова В.И.</w:t>
      </w:r>
    </w:p>
    <w:p w14:paraId="0C93F499" w14:textId="77777777" w:rsidR="00E12356" w:rsidRPr="00741819" w:rsidRDefault="00E12356" w:rsidP="00E12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1B3BEB" w14:textId="77777777" w:rsidR="00E12356" w:rsidRDefault="00E12356" w:rsidP="00E12356">
      <w:pPr>
        <w:pStyle w:val="ConsPlusNormal"/>
        <w:jc w:val="both"/>
      </w:pPr>
    </w:p>
    <w:p w14:paraId="66D671E6" w14:textId="77777777" w:rsidR="00E12356" w:rsidRDefault="00E12356" w:rsidP="00E12356">
      <w:pPr>
        <w:pStyle w:val="ConsPlusNormal"/>
        <w:jc w:val="both"/>
      </w:pPr>
    </w:p>
    <w:p w14:paraId="4BDC61FD" w14:textId="77777777" w:rsidR="00E12356" w:rsidRDefault="00E12356" w:rsidP="00E12356">
      <w:pPr>
        <w:pStyle w:val="ConsPlusNormal"/>
        <w:jc w:val="both"/>
      </w:pPr>
    </w:p>
    <w:p w14:paraId="60A81427" w14:textId="77777777" w:rsidR="00E12356" w:rsidRDefault="00E12356" w:rsidP="00E12356">
      <w:pPr>
        <w:pStyle w:val="ConsPlusNormal"/>
        <w:jc w:val="both"/>
      </w:pPr>
    </w:p>
    <w:p w14:paraId="2B1A15EE" w14:textId="77777777" w:rsidR="00741819" w:rsidRPr="00303209" w:rsidRDefault="00DB05E0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03209">
        <w:rPr>
          <w:rFonts w:ascii="Times New Roman" w:hAnsi="Times New Roman" w:cs="Times New Roman"/>
          <w:sz w:val="20"/>
        </w:rPr>
        <w:t>Приложение № 1</w:t>
      </w:r>
    </w:p>
    <w:p w14:paraId="22C8054F" w14:textId="77777777" w:rsidR="00DB05E0" w:rsidRPr="00303209" w:rsidRDefault="00DB05E0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03209">
        <w:rPr>
          <w:rFonts w:ascii="Times New Roman" w:hAnsi="Times New Roman" w:cs="Times New Roman"/>
          <w:sz w:val="20"/>
        </w:rPr>
        <w:t xml:space="preserve">к постановлению </w:t>
      </w:r>
      <w:r w:rsidR="00303209" w:rsidRPr="00303209">
        <w:rPr>
          <w:rFonts w:ascii="Times New Roman" w:hAnsi="Times New Roman" w:cs="Times New Roman"/>
          <w:sz w:val="20"/>
        </w:rPr>
        <w:t>Администрации МО-СП</w:t>
      </w:r>
      <w:r w:rsidRPr="00303209">
        <w:rPr>
          <w:rFonts w:ascii="Times New Roman" w:hAnsi="Times New Roman" w:cs="Times New Roman"/>
          <w:sz w:val="20"/>
        </w:rPr>
        <w:t xml:space="preserve"> </w:t>
      </w:r>
    </w:p>
    <w:p w14:paraId="6E8063DD" w14:textId="2BCD40D4" w:rsidR="0074181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03209">
        <w:rPr>
          <w:rFonts w:ascii="Times New Roman" w:hAnsi="Times New Roman" w:cs="Times New Roman"/>
          <w:sz w:val="20"/>
        </w:rPr>
        <w:t>«</w:t>
      </w:r>
      <w:r w:rsidR="0021791C">
        <w:rPr>
          <w:rFonts w:ascii="Times New Roman" w:hAnsi="Times New Roman" w:cs="Times New Roman"/>
          <w:sz w:val="20"/>
        </w:rPr>
        <w:t>Дунда-Киретское</w:t>
      </w:r>
      <w:r w:rsidRPr="00303209">
        <w:rPr>
          <w:rFonts w:ascii="Times New Roman" w:hAnsi="Times New Roman" w:cs="Times New Roman"/>
          <w:sz w:val="20"/>
        </w:rPr>
        <w:t>» от «</w:t>
      </w:r>
      <w:r w:rsidR="007661B5">
        <w:rPr>
          <w:rFonts w:ascii="Times New Roman" w:hAnsi="Times New Roman" w:cs="Times New Roman"/>
          <w:sz w:val="20"/>
        </w:rPr>
        <w:t>15</w:t>
      </w:r>
      <w:r w:rsidRPr="00303209">
        <w:rPr>
          <w:rFonts w:ascii="Times New Roman" w:hAnsi="Times New Roman" w:cs="Times New Roman"/>
          <w:sz w:val="20"/>
        </w:rPr>
        <w:t>»</w:t>
      </w:r>
      <w:r w:rsidR="007661B5">
        <w:rPr>
          <w:rFonts w:ascii="Times New Roman" w:hAnsi="Times New Roman" w:cs="Times New Roman"/>
          <w:sz w:val="20"/>
        </w:rPr>
        <w:t xml:space="preserve"> декабря</w:t>
      </w:r>
      <w:r w:rsidRPr="00303209">
        <w:rPr>
          <w:rFonts w:ascii="Times New Roman" w:hAnsi="Times New Roman" w:cs="Times New Roman"/>
          <w:sz w:val="20"/>
        </w:rPr>
        <w:t xml:space="preserve"> №</w:t>
      </w:r>
      <w:r w:rsidR="007661B5">
        <w:rPr>
          <w:rFonts w:ascii="Times New Roman" w:hAnsi="Times New Roman" w:cs="Times New Roman"/>
          <w:sz w:val="20"/>
        </w:rPr>
        <w:t xml:space="preserve"> 21</w:t>
      </w:r>
    </w:p>
    <w:p w14:paraId="4E841004" w14:textId="77777777" w:rsidR="00303209" w:rsidRDefault="00303209" w:rsidP="00303209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3B6757AC" w14:textId="77777777" w:rsidR="00303209" w:rsidRDefault="00303209" w:rsidP="00303209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069B42BF" w14:textId="77777777" w:rsidR="00303209" w:rsidRDefault="00303209" w:rsidP="00303209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0D5C4406" w14:textId="77777777" w:rsidR="00303209" w:rsidRPr="00303209" w:rsidRDefault="00303209" w:rsidP="0030320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20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7AA5B38" w14:textId="0A13354B" w:rsidR="00303209" w:rsidRDefault="00303209" w:rsidP="0030320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3209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 МУНИЦИПАЛЬНОГО ОБРАЗОВАНИЯ СЕЛЬСКОЕ ПОСЕЛЕНИЕ «</w:t>
      </w:r>
      <w:r w:rsidR="0021791C">
        <w:rPr>
          <w:rFonts w:ascii="Times New Roman" w:hAnsi="Times New Roman" w:cs="Times New Roman"/>
          <w:b/>
          <w:sz w:val="28"/>
          <w:szCs w:val="28"/>
        </w:rPr>
        <w:t>ДУНДА-КИРЕТСКОЕ</w:t>
      </w:r>
      <w:r w:rsidRPr="00303209">
        <w:rPr>
          <w:rFonts w:ascii="Times New Roman" w:hAnsi="Times New Roman" w:cs="Times New Roman"/>
          <w:b/>
          <w:sz w:val="28"/>
          <w:szCs w:val="28"/>
        </w:rPr>
        <w:t>»</w:t>
      </w:r>
    </w:p>
    <w:p w14:paraId="4D7A404B" w14:textId="77777777" w:rsidR="00303209" w:rsidRDefault="00303209" w:rsidP="0030320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291"/>
        <w:gridCol w:w="5003"/>
      </w:tblGrid>
      <w:tr w:rsidR="002375E1" w14:paraId="478A879A" w14:textId="77777777" w:rsidTr="002375E1">
        <w:tc>
          <w:tcPr>
            <w:tcW w:w="4439" w:type="dxa"/>
            <w:gridSpan w:val="2"/>
          </w:tcPr>
          <w:p w14:paraId="66016BFD" w14:textId="77777777" w:rsid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  <w:p w14:paraId="5F98B495" w14:textId="77777777" w:rsidR="002375E1" w:rsidRP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003" w:type="dxa"/>
            <w:vMerge w:val="restart"/>
          </w:tcPr>
          <w:p w14:paraId="005492A6" w14:textId="251D3BF2" w:rsidR="002375E1" w:rsidRP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бюджета</w:t>
            </w:r>
            <w:r w:rsidR="002F2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сельское поселение «</w:t>
            </w:r>
            <w:r w:rsidR="0021791C">
              <w:rPr>
                <w:rFonts w:ascii="Times New Roman" w:hAnsi="Times New Roman" w:cs="Times New Roman"/>
                <w:sz w:val="28"/>
                <w:szCs w:val="28"/>
              </w:rPr>
              <w:t>Дунда-Киретское</w:t>
            </w: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375E1" w14:paraId="35D0FCC4" w14:textId="77777777" w:rsidTr="002375E1">
        <w:tc>
          <w:tcPr>
            <w:tcW w:w="2148" w:type="dxa"/>
          </w:tcPr>
          <w:p w14:paraId="2880F99D" w14:textId="77777777" w:rsidR="002375E1" w:rsidRP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291" w:type="dxa"/>
          </w:tcPr>
          <w:p w14:paraId="76F4B5A7" w14:textId="02956804" w:rsidR="002375E1" w:rsidRP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Доходов бюджета Муниципального образования сельское поселение «</w:t>
            </w:r>
            <w:r w:rsidR="0021791C">
              <w:rPr>
                <w:rFonts w:ascii="Times New Roman" w:hAnsi="Times New Roman" w:cs="Times New Roman"/>
                <w:sz w:val="28"/>
                <w:szCs w:val="28"/>
              </w:rPr>
              <w:t>Дунда-Киретское</w:t>
            </w: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3" w:type="dxa"/>
            <w:vMerge/>
          </w:tcPr>
          <w:p w14:paraId="24E9BBA9" w14:textId="77777777" w:rsid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5E1" w14:paraId="180728B5" w14:textId="77777777" w:rsidTr="002375E1">
        <w:tc>
          <w:tcPr>
            <w:tcW w:w="2148" w:type="dxa"/>
          </w:tcPr>
          <w:p w14:paraId="2D7DB1C9" w14:textId="77777777" w:rsidR="002375E1" w:rsidRP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91" w:type="dxa"/>
          </w:tcPr>
          <w:p w14:paraId="4A1A49E8" w14:textId="77777777" w:rsid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14:paraId="6D92139C" w14:textId="54444D11" w:rsidR="002375E1" w:rsidRPr="002375E1" w:rsidRDefault="002375E1" w:rsidP="00303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2F28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инистрация Муниципального образования сельское поселение «</w:t>
            </w:r>
            <w:r w:rsidR="0021791C">
              <w:rPr>
                <w:rFonts w:ascii="Times New Roman" w:hAnsi="Times New Roman" w:cs="Times New Roman"/>
                <w:sz w:val="28"/>
                <w:szCs w:val="28"/>
              </w:rPr>
              <w:t>Дунда-Киретское</w:t>
            </w: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03AB" w14:paraId="496850C7" w14:textId="77777777" w:rsidTr="004003AB">
        <w:tc>
          <w:tcPr>
            <w:tcW w:w="2148" w:type="dxa"/>
          </w:tcPr>
          <w:p w14:paraId="03BCD0B6" w14:textId="77777777" w:rsidR="004003AB" w:rsidRPr="002375E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91" w:type="dxa"/>
          </w:tcPr>
          <w:p w14:paraId="7D9F8B50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1 06 01030 10 0000 110</w:t>
            </w:r>
          </w:p>
        </w:tc>
        <w:tc>
          <w:tcPr>
            <w:tcW w:w="5003" w:type="dxa"/>
          </w:tcPr>
          <w:p w14:paraId="6CB07AEA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003AB" w14:paraId="44F56337" w14:textId="77777777" w:rsidTr="004003AB">
        <w:tc>
          <w:tcPr>
            <w:tcW w:w="2148" w:type="dxa"/>
          </w:tcPr>
          <w:p w14:paraId="41EFC02E" w14:textId="77777777" w:rsidR="004003AB" w:rsidRPr="002375E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91" w:type="dxa"/>
          </w:tcPr>
          <w:p w14:paraId="25AC6F0B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1 06 06033 10 0000 110</w:t>
            </w:r>
          </w:p>
        </w:tc>
        <w:tc>
          <w:tcPr>
            <w:tcW w:w="5003" w:type="dxa"/>
          </w:tcPr>
          <w:p w14:paraId="632CB3AA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003AB" w14:paraId="15F7940C" w14:textId="77777777" w:rsidTr="004003AB">
        <w:tc>
          <w:tcPr>
            <w:tcW w:w="2148" w:type="dxa"/>
          </w:tcPr>
          <w:p w14:paraId="14EC0262" w14:textId="77777777" w:rsidR="004003AB" w:rsidRPr="002375E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5E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91" w:type="dxa"/>
          </w:tcPr>
          <w:p w14:paraId="3D24356E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1 06 06043 10 0000 110</w:t>
            </w:r>
          </w:p>
        </w:tc>
        <w:tc>
          <w:tcPr>
            <w:tcW w:w="5003" w:type="dxa"/>
          </w:tcPr>
          <w:p w14:paraId="31228FE8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003AB" w14:paraId="48B61166" w14:textId="77777777" w:rsidTr="004003AB">
        <w:tc>
          <w:tcPr>
            <w:tcW w:w="2148" w:type="dxa"/>
          </w:tcPr>
          <w:p w14:paraId="55F73EE4" w14:textId="77777777" w:rsidR="004003AB" w:rsidRPr="002375E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91" w:type="dxa"/>
          </w:tcPr>
          <w:p w14:paraId="093482F4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1 11 05025 10 0000 120</w:t>
            </w:r>
          </w:p>
        </w:tc>
        <w:tc>
          <w:tcPr>
            <w:tcW w:w="5003" w:type="dxa"/>
          </w:tcPr>
          <w:p w14:paraId="3E90811D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003AB" w14:paraId="2E4B5BE4" w14:textId="77777777" w:rsidTr="004003AB">
        <w:tc>
          <w:tcPr>
            <w:tcW w:w="2148" w:type="dxa"/>
          </w:tcPr>
          <w:p w14:paraId="5A51CFE4" w14:textId="77777777" w:rsidR="004003AB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91" w:type="dxa"/>
          </w:tcPr>
          <w:p w14:paraId="0FA13B44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1 11 05035 10 </w:t>
            </w: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0000 120</w:t>
            </w:r>
          </w:p>
        </w:tc>
        <w:tc>
          <w:tcPr>
            <w:tcW w:w="5003" w:type="dxa"/>
          </w:tcPr>
          <w:p w14:paraId="376B6696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Доходы от сдачи в аренду имущества, </w:t>
            </w: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03AB" w14:paraId="73876F5B" w14:textId="77777777" w:rsidTr="004003AB">
        <w:tc>
          <w:tcPr>
            <w:tcW w:w="2148" w:type="dxa"/>
          </w:tcPr>
          <w:p w14:paraId="1C10F3AD" w14:textId="77777777" w:rsidR="004003AB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2291" w:type="dxa"/>
          </w:tcPr>
          <w:p w14:paraId="5160F004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1 17 14030 10 0000 150</w:t>
            </w:r>
          </w:p>
        </w:tc>
        <w:tc>
          <w:tcPr>
            <w:tcW w:w="5003" w:type="dxa"/>
          </w:tcPr>
          <w:p w14:paraId="0EE49DD3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4003AB" w14:paraId="2DC3BCFE" w14:textId="77777777" w:rsidTr="004003AB">
        <w:tc>
          <w:tcPr>
            <w:tcW w:w="2148" w:type="dxa"/>
          </w:tcPr>
          <w:p w14:paraId="7A0D13C9" w14:textId="77777777" w:rsidR="004003AB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91" w:type="dxa"/>
          </w:tcPr>
          <w:p w14:paraId="62BCF570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2 02 15001 10 0000 150</w:t>
            </w:r>
          </w:p>
        </w:tc>
        <w:tc>
          <w:tcPr>
            <w:tcW w:w="5003" w:type="dxa"/>
          </w:tcPr>
          <w:p w14:paraId="0620A76D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003AB" w14:paraId="2332141F" w14:textId="77777777" w:rsidTr="004003AB">
        <w:tc>
          <w:tcPr>
            <w:tcW w:w="2148" w:type="dxa"/>
          </w:tcPr>
          <w:p w14:paraId="49361F2F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86306954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2291" w:type="dxa"/>
          </w:tcPr>
          <w:p w14:paraId="3C572FC8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41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003" w:type="dxa"/>
          </w:tcPr>
          <w:p w14:paraId="77D0E019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24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003AB" w14:paraId="17717EB9" w14:textId="77777777" w:rsidTr="004003AB">
        <w:tc>
          <w:tcPr>
            <w:tcW w:w="2148" w:type="dxa"/>
          </w:tcPr>
          <w:p w14:paraId="533AB89C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2291" w:type="dxa"/>
          </w:tcPr>
          <w:p w14:paraId="0EC9203A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241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003" w:type="dxa"/>
          </w:tcPr>
          <w:p w14:paraId="54E60598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24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003AB" w14:paraId="7A6A630B" w14:textId="77777777" w:rsidTr="004003AB">
        <w:tc>
          <w:tcPr>
            <w:tcW w:w="2148" w:type="dxa"/>
          </w:tcPr>
          <w:p w14:paraId="78174543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2291" w:type="dxa"/>
          </w:tcPr>
          <w:p w14:paraId="2FC9152D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41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5003" w:type="dxa"/>
          </w:tcPr>
          <w:p w14:paraId="503E204F" w14:textId="77777777" w:rsidR="004003AB" w:rsidRPr="00FC7241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4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bookmarkEnd w:id="0"/>
    </w:tbl>
    <w:p w14:paraId="37E34272" w14:textId="77777777" w:rsidR="00303209" w:rsidRPr="00303209" w:rsidRDefault="00303209" w:rsidP="0030320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78D77F" w14:textId="77777777" w:rsidR="00741819" w:rsidRPr="00303209" w:rsidRDefault="00741819" w:rsidP="00E12356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EFF2EF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247A5D2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1B151D0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A9C8163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11C9139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FFC24E0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71F983E" w14:textId="65BB694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1C2BE34" w14:textId="77777777" w:rsidR="004003AB" w:rsidRDefault="004003AB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2204788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B651169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F59BD4A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0BF990D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15F410A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E4F1B1C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BCFF263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392AB7D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CC9A710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F1AE3AE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59D865D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7389D3D" w14:textId="77777777" w:rsidR="00713901" w:rsidRPr="00303209" w:rsidRDefault="00713901" w:rsidP="0071390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14:paraId="11F505F4" w14:textId="77777777" w:rsidR="00713901" w:rsidRPr="00303209" w:rsidRDefault="00713901" w:rsidP="0071390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03209">
        <w:rPr>
          <w:rFonts w:ascii="Times New Roman" w:hAnsi="Times New Roman" w:cs="Times New Roman"/>
          <w:sz w:val="20"/>
        </w:rPr>
        <w:t xml:space="preserve">к постановлению Администрации МО-СП </w:t>
      </w:r>
    </w:p>
    <w:p w14:paraId="7FF21E7B" w14:textId="7CF43FF3" w:rsidR="00713901" w:rsidRDefault="00713901" w:rsidP="0071390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03209">
        <w:rPr>
          <w:rFonts w:ascii="Times New Roman" w:hAnsi="Times New Roman" w:cs="Times New Roman"/>
          <w:sz w:val="20"/>
        </w:rPr>
        <w:t>«</w:t>
      </w:r>
      <w:r w:rsidR="0021791C">
        <w:rPr>
          <w:rFonts w:ascii="Times New Roman" w:hAnsi="Times New Roman" w:cs="Times New Roman"/>
          <w:sz w:val="20"/>
        </w:rPr>
        <w:t>Дунда-Киретское</w:t>
      </w:r>
      <w:r w:rsidRPr="00303209">
        <w:rPr>
          <w:rFonts w:ascii="Times New Roman" w:hAnsi="Times New Roman" w:cs="Times New Roman"/>
          <w:sz w:val="20"/>
        </w:rPr>
        <w:t>» от «</w:t>
      </w:r>
      <w:r w:rsidR="007661B5">
        <w:rPr>
          <w:rFonts w:ascii="Times New Roman" w:hAnsi="Times New Roman" w:cs="Times New Roman"/>
          <w:sz w:val="20"/>
        </w:rPr>
        <w:t>15</w:t>
      </w:r>
      <w:r w:rsidRPr="00303209">
        <w:rPr>
          <w:rFonts w:ascii="Times New Roman" w:hAnsi="Times New Roman" w:cs="Times New Roman"/>
          <w:sz w:val="20"/>
        </w:rPr>
        <w:t xml:space="preserve">» </w:t>
      </w:r>
      <w:r w:rsidR="007661B5">
        <w:rPr>
          <w:rFonts w:ascii="Times New Roman" w:hAnsi="Times New Roman" w:cs="Times New Roman"/>
          <w:sz w:val="20"/>
        </w:rPr>
        <w:t>декабря</w:t>
      </w:r>
      <w:r w:rsidRPr="00303209">
        <w:rPr>
          <w:rFonts w:ascii="Times New Roman" w:hAnsi="Times New Roman" w:cs="Times New Roman"/>
          <w:sz w:val="20"/>
        </w:rPr>
        <w:t xml:space="preserve"> №</w:t>
      </w:r>
      <w:r w:rsidR="007661B5">
        <w:rPr>
          <w:rFonts w:ascii="Times New Roman" w:hAnsi="Times New Roman" w:cs="Times New Roman"/>
          <w:sz w:val="20"/>
        </w:rPr>
        <w:t>21</w:t>
      </w:r>
      <w:bookmarkStart w:id="1" w:name="_GoBack"/>
      <w:bookmarkEnd w:id="1"/>
    </w:p>
    <w:p w14:paraId="06884169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441FBD6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2671E67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9063135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D9A8549" w14:textId="77777777" w:rsidR="00713901" w:rsidRPr="00713901" w:rsidRDefault="00713901" w:rsidP="007139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39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BF822DA" w14:textId="3E9828F2" w:rsidR="00303209" w:rsidRDefault="00713901" w:rsidP="007139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3901">
        <w:rPr>
          <w:rFonts w:ascii="Times New Roman" w:hAnsi="Times New Roman" w:cs="Times New Roman"/>
          <w:b/>
          <w:sz w:val="28"/>
          <w:szCs w:val="28"/>
        </w:rPr>
        <w:t>ГЛАВНЫХ АДМИНИСТРАТОРОВ ИСТОЧНИКОВ ФИНАНСИРОВАНИЯ ДЕФИЦИТА БЮДЖЕТА МУНИЦИПАЛЬНОГО ОБРАЗОВАНИЯ СЕЛЬСКОЕ ПОСЕЛЕНИЕ «</w:t>
      </w:r>
      <w:r w:rsidR="0021791C">
        <w:rPr>
          <w:rFonts w:ascii="Times New Roman" w:hAnsi="Times New Roman" w:cs="Times New Roman"/>
          <w:b/>
          <w:sz w:val="28"/>
          <w:szCs w:val="28"/>
        </w:rPr>
        <w:t>ДУНДА-КИРЕТСКОЕ</w:t>
      </w:r>
      <w:r w:rsidRPr="00713901">
        <w:rPr>
          <w:rFonts w:ascii="Times New Roman" w:hAnsi="Times New Roman" w:cs="Times New Roman"/>
          <w:b/>
          <w:sz w:val="28"/>
          <w:szCs w:val="28"/>
        </w:rPr>
        <w:t>»</w:t>
      </w:r>
    </w:p>
    <w:p w14:paraId="595DDD3C" w14:textId="77777777" w:rsidR="00713901" w:rsidRDefault="00713901" w:rsidP="00713901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713901" w14:paraId="793FDEB0" w14:textId="77777777" w:rsidTr="00713901">
        <w:tc>
          <w:tcPr>
            <w:tcW w:w="3162" w:type="dxa"/>
          </w:tcPr>
          <w:p w14:paraId="00FD310D" w14:textId="77777777" w:rsidR="00713901" w:rsidRPr="00713901" w:rsidRDefault="00713901" w:rsidP="0071390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901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3162" w:type="dxa"/>
          </w:tcPr>
          <w:p w14:paraId="0C4F6291" w14:textId="77777777" w:rsidR="00713901" w:rsidRPr="00713901" w:rsidRDefault="00713901" w:rsidP="0071390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901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3162" w:type="dxa"/>
          </w:tcPr>
          <w:p w14:paraId="5C8519E9" w14:textId="77777777" w:rsidR="00713901" w:rsidRPr="00713901" w:rsidRDefault="00713901" w:rsidP="0071390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9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13901" w14:paraId="465334F6" w14:textId="77777777" w:rsidTr="00713901">
        <w:tc>
          <w:tcPr>
            <w:tcW w:w="3162" w:type="dxa"/>
          </w:tcPr>
          <w:p w14:paraId="224F02C5" w14:textId="77777777" w:rsidR="00713901" w:rsidRPr="00713901" w:rsidRDefault="00713901" w:rsidP="0071390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90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162" w:type="dxa"/>
          </w:tcPr>
          <w:p w14:paraId="4C2A0AB8" w14:textId="77777777" w:rsidR="00713901" w:rsidRDefault="00713901" w:rsidP="0071390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14:paraId="03EA15CE" w14:textId="19FE06E6" w:rsidR="00713901" w:rsidRPr="00713901" w:rsidRDefault="00713901" w:rsidP="0071390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90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сельское поселение «</w:t>
            </w:r>
            <w:r w:rsidR="0021791C">
              <w:rPr>
                <w:rFonts w:ascii="Times New Roman" w:hAnsi="Times New Roman" w:cs="Times New Roman"/>
                <w:sz w:val="28"/>
                <w:szCs w:val="28"/>
              </w:rPr>
              <w:t>Дунда-Киретское</w:t>
            </w:r>
            <w:r w:rsidRPr="00713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03AB" w14:paraId="1407E1D7" w14:textId="77777777" w:rsidTr="004003AB">
        <w:tc>
          <w:tcPr>
            <w:tcW w:w="3162" w:type="dxa"/>
          </w:tcPr>
          <w:p w14:paraId="36708C19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3162" w:type="dxa"/>
          </w:tcPr>
          <w:p w14:paraId="16BB6B8F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01 05 01 01 10 0000 510</w:t>
            </w:r>
          </w:p>
        </w:tc>
        <w:tc>
          <w:tcPr>
            <w:tcW w:w="3162" w:type="dxa"/>
          </w:tcPr>
          <w:p w14:paraId="2F1A0393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остатков денежных средств финансовых резервов бюджетов сельских поселений</w:t>
            </w:r>
          </w:p>
        </w:tc>
      </w:tr>
      <w:tr w:rsidR="004003AB" w14:paraId="689B5FFC" w14:textId="77777777" w:rsidTr="004003AB">
        <w:tc>
          <w:tcPr>
            <w:tcW w:w="3162" w:type="dxa"/>
          </w:tcPr>
          <w:p w14:paraId="0D6FBADE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3162" w:type="dxa"/>
          </w:tcPr>
          <w:p w14:paraId="12608E40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01 05 01 01 10 0000 610</w:t>
            </w:r>
          </w:p>
        </w:tc>
        <w:tc>
          <w:tcPr>
            <w:tcW w:w="3162" w:type="dxa"/>
          </w:tcPr>
          <w:p w14:paraId="1D3DD830" w14:textId="77777777" w:rsidR="004003AB" w:rsidRPr="00D56BD0" w:rsidRDefault="004003AB" w:rsidP="00FF4A0D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Уменьшение остатков денежных средств финансовых резервов бюджетов сельских поселений</w:t>
            </w:r>
          </w:p>
        </w:tc>
      </w:tr>
    </w:tbl>
    <w:p w14:paraId="4555023D" w14:textId="77777777" w:rsidR="00303209" w:rsidRPr="00713901" w:rsidRDefault="00303209" w:rsidP="007139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943B2AD" w14:textId="77777777" w:rsidR="00303209" w:rsidRPr="00713901" w:rsidRDefault="00303209" w:rsidP="007139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</w:rPr>
      </w:pPr>
    </w:p>
    <w:p w14:paraId="652A92DA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D50A6A3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A159535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909CB7F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7D0BEA7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E2EB55A" w14:textId="77777777" w:rsidR="00303209" w:rsidRDefault="00303209" w:rsidP="00713901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10F02FBD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9642AD1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2CB86DE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501BE8E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EF80122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B50745C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88C9C67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558F0FD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021DE05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E4F43EE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1EDBA54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812238B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AEA9570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473D2F6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A710926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D78D237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F2578E6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B9BDF21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5CBCB15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63AB327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4F7C6CA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0923B9A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5056579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B12CDB1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B69C702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4046B0C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88B849A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B6AC83C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A9079CC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39D2BF9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FACD763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4CFA1F8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C8578FD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77F7034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F00631E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CE742C6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EF98DB5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6BE222F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7323F37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DAFE82A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06A5C2B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B5E86FC" w14:textId="77777777" w:rsid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46D2F37" w14:textId="77777777" w:rsidR="00303209" w:rsidRPr="00303209" w:rsidRDefault="00303209" w:rsidP="00E1235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BB922C4" w14:textId="77777777" w:rsidR="00741819" w:rsidRDefault="00741819" w:rsidP="00E12356">
      <w:pPr>
        <w:pStyle w:val="ConsPlusNormal"/>
        <w:jc w:val="right"/>
        <w:outlineLvl w:val="0"/>
      </w:pPr>
    </w:p>
    <w:p w14:paraId="787789D3" w14:textId="77777777" w:rsidR="00741819" w:rsidRDefault="00741819" w:rsidP="00E12356">
      <w:pPr>
        <w:pStyle w:val="ConsPlusNormal"/>
        <w:jc w:val="right"/>
        <w:outlineLvl w:val="0"/>
      </w:pPr>
    </w:p>
    <w:p w14:paraId="1CEF4E94" w14:textId="77777777" w:rsidR="00741819" w:rsidRDefault="00741819" w:rsidP="00E12356">
      <w:pPr>
        <w:pStyle w:val="ConsPlusNormal"/>
        <w:jc w:val="right"/>
        <w:outlineLvl w:val="0"/>
      </w:pPr>
    </w:p>
    <w:sectPr w:rsidR="00741819" w:rsidSect="009B56AF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B1"/>
    <w:rsid w:val="000F2665"/>
    <w:rsid w:val="00152407"/>
    <w:rsid w:val="0018016A"/>
    <w:rsid w:val="0021791C"/>
    <w:rsid w:val="002375E1"/>
    <w:rsid w:val="002F2819"/>
    <w:rsid w:val="00303209"/>
    <w:rsid w:val="004003AB"/>
    <w:rsid w:val="00713901"/>
    <w:rsid w:val="00741819"/>
    <w:rsid w:val="007661B5"/>
    <w:rsid w:val="00925FE8"/>
    <w:rsid w:val="00BF22D7"/>
    <w:rsid w:val="00D509E0"/>
    <w:rsid w:val="00D66265"/>
    <w:rsid w:val="00DB05E0"/>
    <w:rsid w:val="00DE07A3"/>
    <w:rsid w:val="00E12356"/>
    <w:rsid w:val="00EA166F"/>
    <w:rsid w:val="00EA2F7F"/>
    <w:rsid w:val="00EB480C"/>
    <w:rsid w:val="00F532B1"/>
    <w:rsid w:val="00F678FE"/>
    <w:rsid w:val="00F96FE4"/>
    <w:rsid w:val="00F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09BF"/>
  <w15:chartTrackingRefBased/>
  <w15:docId w15:val="{D774DE8B-DF88-4773-A388-BF1B6FF1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356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12356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12356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30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4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3333185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2021-12-16T01:16:00Z</cp:lastPrinted>
  <dcterms:created xsi:type="dcterms:W3CDTF">2021-10-15T02:13:00Z</dcterms:created>
  <dcterms:modified xsi:type="dcterms:W3CDTF">2021-12-16T01:22:00Z</dcterms:modified>
</cp:coreProperties>
</file>