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79" w:rsidRDefault="00C01679" w:rsidP="00C01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679" w:rsidRPr="00AF47E6" w:rsidRDefault="00C01679" w:rsidP="00C01679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ОБРАЗОВАНИЯ-</w:t>
      </w:r>
    </w:p>
    <w:p w:rsidR="00C01679" w:rsidRPr="00AF47E6" w:rsidRDefault="00C01679" w:rsidP="00C01679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>СЕЛЬСКОГО ПОСЕЛЕНИЯ « ДУНДА-КИРЕТСКОЕ»</w:t>
      </w:r>
    </w:p>
    <w:p w:rsidR="00C01679" w:rsidRDefault="00C01679" w:rsidP="00C01679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>БИЧУРСКОГО РАЙОНА РЕСПУБЛИКИ БУРЯТИЯ</w:t>
      </w:r>
    </w:p>
    <w:p w:rsidR="00C01679" w:rsidRPr="00AF47E6" w:rsidRDefault="00576576" w:rsidP="00C01679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C01679">
        <w:rPr>
          <w:rFonts w:ascii="Times New Roman" w:hAnsi="Times New Roman" w:cs="Times New Roman"/>
          <w:sz w:val="28"/>
          <w:szCs w:val="28"/>
        </w:rPr>
        <w:t>декабря  2020</w:t>
      </w:r>
      <w:r w:rsidR="00C01679" w:rsidRPr="00AF47E6">
        <w:rPr>
          <w:rFonts w:ascii="Times New Roman" w:hAnsi="Times New Roman" w:cs="Times New Roman"/>
          <w:sz w:val="28"/>
          <w:szCs w:val="28"/>
        </w:rPr>
        <w:t xml:space="preserve"> г.</w:t>
      </w:r>
      <w:r w:rsidR="00C016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679" w:rsidRPr="00AF47E6">
        <w:rPr>
          <w:rFonts w:ascii="Times New Roman" w:hAnsi="Times New Roman" w:cs="Times New Roman"/>
          <w:sz w:val="28"/>
          <w:szCs w:val="28"/>
        </w:rPr>
        <w:t xml:space="preserve">                                         улус Дунда-Киреть.                                                                             </w:t>
      </w:r>
    </w:p>
    <w:p w:rsidR="00C01679" w:rsidRPr="00AF47E6" w:rsidRDefault="00C01679" w:rsidP="00C01679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>Повестка дня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4585"/>
        <w:gridCol w:w="1818"/>
        <w:gridCol w:w="2122"/>
      </w:tblGrid>
      <w:tr w:rsidR="00C01679" w:rsidRPr="00AF47E6" w:rsidTr="00C01679">
        <w:trPr>
          <w:trHeight w:val="30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DF1177" w:rsidRDefault="00C01679" w:rsidP="00C01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177">
              <w:rPr>
                <w:rFonts w:ascii="Times New Roman" w:hAnsi="Times New Roman" w:cs="Times New Roman"/>
                <w:lang w:eastAsia="en-US"/>
              </w:rPr>
              <w:t>№№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DF1177" w:rsidRDefault="00C01679" w:rsidP="00C01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177">
              <w:rPr>
                <w:rFonts w:ascii="Times New Roman" w:hAnsi="Times New Roman" w:cs="Times New Roman"/>
                <w:lang w:eastAsia="en-US"/>
              </w:rPr>
              <w:t>Краткое содержание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DF1177" w:rsidRDefault="00C01679" w:rsidP="00C016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177">
              <w:rPr>
                <w:rFonts w:ascii="Times New Roman" w:hAnsi="Times New Roman" w:cs="Times New Roman"/>
                <w:lang w:eastAsia="en-US"/>
              </w:rPr>
              <w:t xml:space="preserve">Докладчик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DF1177" w:rsidRDefault="00C01679" w:rsidP="00C01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177">
              <w:rPr>
                <w:rFonts w:ascii="Times New Roman" w:hAnsi="Times New Roman" w:cs="Times New Roman"/>
                <w:lang w:eastAsia="en-US"/>
              </w:rPr>
              <w:t>Регламент (мин)</w:t>
            </w:r>
          </w:p>
        </w:tc>
      </w:tr>
      <w:tr w:rsidR="00C01679" w:rsidRPr="00AF47E6" w:rsidTr="00C0167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DF1177" w:rsidRDefault="00C01679" w:rsidP="00C01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11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D3039F" w:rsidRDefault="00C01679" w:rsidP="00C01679">
            <w:pPr>
              <w:tabs>
                <w:tab w:val="left" w:pos="440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 повестке двадцатая </w:t>
            </w:r>
            <w:r w:rsidRPr="00D3039F">
              <w:rPr>
                <w:rFonts w:ascii="Times New Roman" w:hAnsi="Times New Roman" w:cs="Times New Roman"/>
                <w:lang w:eastAsia="en-US"/>
              </w:rPr>
              <w:t xml:space="preserve"> очередной сессии Совета депутатов четвертого созыва Муниципального образования "Дунда-,Киретское"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E855EC" w:rsidRDefault="00C01679" w:rsidP="00C01679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55E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Лизунова В.И.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E855EC" w:rsidRDefault="00C01679" w:rsidP="00C01679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55E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5-минут</w:t>
            </w:r>
          </w:p>
        </w:tc>
      </w:tr>
      <w:tr w:rsidR="0070796A" w:rsidRPr="00AF47E6" w:rsidTr="00C0167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6A" w:rsidRPr="00DF1177" w:rsidRDefault="0070796A" w:rsidP="00C01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6A" w:rsidRDefault="0070796A" w:rsidP="00C01679">
            <w:pPr>
              <w:tabs>
                <w:tab w:val="left" w:pos="440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внесении изменений в бюджет МО-СП "Дунда-Киретское"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6A" w:rsidRPr="0070796A" w:rsidRDefault="0070796A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Сафонова Ю.В.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6A" w:rsidRPr="0070796A" w:rsidRDefault="0070796A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минут</w:t>
            </w:r>
          </w:p>
        </w:tc>
      </w:tr>
      <w:tr w:rsidR="00C01679" w:rsidRPr="00AF47E6" w:rsidTr="00C0167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Default="0070796A" w:rsidP="00C01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Default="00C01679" w:rsidP="00C01679">
            <w:pPr>
              <w:pStyle w:val="ConsPlusTitle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 бюджета МО-СП "Дунда-Киретское" на 2021 год и плановый период 2022-2023 гг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Default="00C01679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Лизунова В.И.</w:t>
            </w:r>
          </w:p>
          <w:p w:rsidR="00576576" w:rsidRDefault="00576576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Сафонова Ю.В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Default="00C01679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минут </w:t>
            </w:r>
          </w:p>
        </w:tc>
      </w:tr>
      <w:tr w:rsidR="00C01679" w:rsidRPr="00AF47E6" w:rsidTr="00C0167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AD4CDB" w:rsidRDefault="0070796A" w:rsidP="00C01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AD4CDB" w:rsidRDefault="0070796A" w:rsidP="00C01679">
            <w:pPr>
              <w:pStyle w:val="a3"/>
              <w:spacing w:before="0" w:beforeAutospacing="0" w:after="0" w:afterAutospacing="0"/>
            </w:pPr>
            <w:r>
              <w:t xml:space="preserve">О несении изменений в Положение об установлении земельного налога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9" w:rsidRDefault="00576576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Лизунова В.И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9" w:rsidRDefault="00576576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минут </w:t>
            </w:r>
          </w:p>
        </w:tc>
      </w:tr>
      <w:tr w:rsidR="00C01679" w:rsidRPr="00AF47E6" w:rsidTr="00C0167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Default="0070796A" w:rsidP="00C01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Pr="00AD4CDB" w:rsidRDefault="00C01679" w:rsidP="00C0167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утверждении Положение о бюджетом процессе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9" w:rsidRDefault="00576576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Сафонова Ю.В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9" w:rsidRDefault="00576576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минут</w:t>
            </w:r>
          </w:p>
        </w:tc>
      </w:tr>
      <w:tr w:rsidR="00C01679" w:rsidRPr="00AF47E6" w:rsidTr="00C0167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Default="00576576" w:rsidP="00C01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79" w:rsidRDefault="00576576" w:rsidP="00C01679">
            <w:pPr>
              <w:pStyle w:val="ConsPlusTitle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Порядок осуществления внутреннего финансового аудита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9" w:rsidRDefault="00576576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Сафонова Ю.В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9" w:rsidRDefault="00576576" w:rsidP="00C016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минут </w:t>
            </w:r>
          </w:p>
        </w:tc>
      </w:tr>
    </w:tbl>
    <w:p w:rsidR="00C01679" w:rsidRPr="00AF47E6" w:rsidRDefault="00C01679" w:rsidP="00C01679">
      <w:pPr>
        <w:jc w:val="both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>Председатель Совета депутатов -                              В.И.Лизунова</w:t>
      </w: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 xml:space="preserve">Секретарь -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С.П.Богидае</w:t>
      </w: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5765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76576" w:rsidRPr="00AF47E6" w:rsidRDefault="00576576" w:rsidP="00576576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ОБРАЗОВАНИЯ-</w:t>
      </w:r>
    </w:p>
    <w:p w:rsidR="00576576" w:rsidRPr="00AF47E6" w:rsidRDefault="00576576" w:rsidP="00576576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>СЕЛЬСКОГО ПОСЕЛЕНИЯ « ДУНДА-КИРЕТСКОЕ»</w:t>
      </w:r>
    </w:p>
    <w:p w:rsidR="00576576" w:rsidRDefault="00576576" w:rsidP="00576576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F47E6">
        <w:rPr>
          <w:rFonts w:ascii="Times New Roman" w:hAnsi="Times New Roman" w:cs="Times New Roman"/>
          <w:sz w:val="28"/>
          <w:szCs w:val="28"/>
        </w:rPr>
        <w:t>БИЧУРСКОГО РАЙОНА РЕСПУБЛИКИ БУРЯТИЯ</w:t>
      </w:r>
    </w:p>
    <w:p w:rsidR="00576576" w:rsidRPr="00847846" w:rsidRDefault="00576576" w:rsidP="0057657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>РЕШЕНИЕ</w:t>
      </w:r>
    </w:p>
    <w:p w:rsidR="00576576" w:rsidRPr="00847846" w:rsidRDefault="00576576" w:rsidP="00576576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  2020г </w:t>
      </w:r>
      <w:r w:rsidRPr="0084784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123</w:t>
      </w:r>
    </w:p>
    <w:p w:rsidR="00576576" w:rsidRPr="00847846" w:rsidRDefault="00576576" w:rsidP="00576576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>улус Дунда-Кирет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4784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«О повестке двадцатой  </w:t>
      </w:r>
      <w:r w:rsidRPr="00847846">
        <w:rPr>
          <w:rFonts w:ascii="Times New Roman" w:hAnsi="Times New Roman" w:cs="Times New Roman"/>
          <w:sz w:val="28"/>
          <w:szCs w:val="28"/>
        </w:rPr>
        <w:t xml:space="preserve"> очередной сессии Совета</w:t>
      </w: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депутатов четвертого</w:t>
      </w:r>
      <w:r w:rsidRPr="00847846">
        <w:rPr>
          <w:rFonts w:ascii="Times New Roman" w:hAnsi="Times New Roman" w:cs="Times New Roman"/>
          <w:sz w:val="28"/>
          <w:szCs w:val="28"/>
        </w:rPr>
        <w:t xml:space="preserve"> созыва Муниципального</w:t>
      </w: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 xml:space="preserve">          образования "Дунда-Киретское"</w:t>
      </w: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 xml:space="preserve">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проект повестки двадцатой  </w:t>
      </w:r>
      <w:r w:rsidRPr="00847846">
        <w:rPr>
          <w:rFonts w:ascii="Times New Roman" w:hAnsi="Times New Roman" w:cs="Times New Roman"/>
          <w:sz w:val="28"/>
          <w:szCs w:val="28"/>
        </w:rPr>
        <w:t xml:space="preserve"> очередной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 четвертого</w:t>
      </w:r>
      <w:r w:rsidRPr="00847846">
        <w:rPr>
          <w:rFonts w:ascii="Times New Roman" w:hAnsi="Times New Roman" w:cs="Times New Roman"/>
          <w:sz w:val="28"/>
          <w:szCs w:val="28"/>
        </w:rPr>
        <w:t xml:space="preserve"> созыва муниципального образования «Дунда-Киретское» Совет депутатов  решил:</w:t>
      </w: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6576" w:rsidRPr="00847846" w:rsidRDefault="00576576" w:rsidP="00576576">
      <w:pPr>
        <w:numPr>
          <w:ilvl w:val="0"/>
          <w:numId w:val="3"/>
        </w:numPr>
        <w:tabs>
          <w:tab w:val="left" w:pos="4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вердить повестку  </w:t>
      </w:r>
      <w:r w:rsidR="002B7E54">
        <w:rPr>
          <w:rFonts w:ascii="Times New Roman" w:hAnsi="Times New Roman" w:cs="Times New Roman"/>
          <w:sz w:val="28"/>
          <w:szCs w:val="28"/>
        </w:rPr>
        <w:t xml:space="preserve">двадцатой </w:t>
      </w:r>
      <w:r w:rsidRPr="0084784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 четвертого</w:t>
      </w:r>
      <w:r w:rsidRPr="00847846">
        <w:rPr>
          <w:rFonts w:ascii="Times New Roman" w:hAnsi="Times New Roman" w:cs="Times New Roman"/>
          <w:sz w:val="28"/>
          <w:szCs w:val="28"/>
        </w:rPr>
        <w:t xml:space="preserve"> созыва муниципального образования «Дунда-Киретское».</w:t>
      </w: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</w:p>
    <w:p w:rsidR="00576576" w:rsidRPr="00847846" w:rsidRDefault="00576576" w:rsidP="00576576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</w:p>
    <w:p w:rsidR="00576576" w:rsidRPr="00847846" w:rsidRDefault="00576576" w:rsidP="00576576">
      <w:pPr>
        <w:rPr>
          <w:rFonts w:ascii="Times New Roman" w:hAnsi="Times New Roman" w:cs="Times New Roman"/>
          <w:sz w:val="28"/>
          <w:szCs w:val="28"/>
        </w:rPr>
      </w:pPr>
    </w:p>
    <w:p w:rsidR="00576576" w:rsidRPr="00847846" w:rsidRDefault="00576576" w:rsidP="00576576">
      <w:pPr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576576" w:rsidRPr="00847846" w:rsidRDefault="00576576" w:rsidP="00576576">
      <w:pPr>
        <w:rPr>
          <w:rFonts w:ascii="Times New Roman" w:hAnsi="Times New Roman" w:cs="Times New Roman"/>
          <w:sz w:val="28"/>
          <w:szCs w:val="28"/>
        </w:rPr>
      </w:pPr>
      <w:r w:rsidRPr="00847846">
        <w:rPr>
          <w:rFonts w:ascii="Times New Roman" w:hAnsi="Times New Roman" w:cs="Times New Roman"/>
          <w:sz w:val="28"/>
          <w:szCs w:val="28"/>
        </w:rPr>
        <w:t>сельского  поселения «Дунда-Киретское»                         В.И.Лизунова</w:t>
      </w:r>
    </w:p>
    <w:p w:rsidR="003160C7" w:rsidRDefault="003160C7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3160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3160C7" w:rsidRDefault="003160C7" w:rsidP="003160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 –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B15E1B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ДУНДА-КИРЕТСКОЕ</w:t>
      </w:r>
      <w:r w:rsidRPr="00B15E1B">
        <w:rPr>
          <w:b/>
          <w:bCs/>
          <w:sz w:val="28"/>
          <w:szCs w:val="28"/>
        </w:rPr>
        <w:t>»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160C7" w:rsidRPr="00B15E1B" w:rsidRDefault="003160C7" w:rsidP="003160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576576">
        <w:rPr>
          <w:b/>
          <w:bCs/>
          <w:sz w:val="28"/>
          <w:szCs w:val="28"/>
        </w:rPr>
        <w:t xml:space="preserve">30 </w:t>
      </w:r>
      <w:r w:rsidRPr="00B15E1B">
        <w:rPr>
          <w:b/>
          <w:bCs/>
          <w:sz w:val="28"/>
          <w:szCs w:val="28"/>
        </w:rPr>
        <w:t>»</w:t>
      </w:r>
      <w:r w:rsidR="00576576">
        <w:rPr>
          <w:b/>
          <w:bCs/>
          <w:sz w:val="28"/>
          <w:szCs w:val="28"/>
        </w:rPr>
        <w:t xml:space="preserve"> декабря </w:t>
      </w:r>
      <w:r w:rsidRPr="00B15E1B">
        <w:rPr>
          <w:b/>
          <w:bCs/>
          <w:sz w:val="28"/>
          <w:szCs w:val="28"/>
        </w:rPr>
        <w:t xml:space="preserve">  20</w:t>
      </w:r>
      <w:r>
        <w:rPr>
          <w:b/>
          <w:bCs/>
          <w:sz w:val="28"/>
          <w:szCs w:val="28"/>
        </w:rPr>
        <w:t>20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№</w:t>
      </w:r>
      <w:r w:rsidR="00576576">
        <w:rPr>
          <w:b/>
          <w:bCs/>
          <w:sz w:val="28"/>
          <w:szCs w:val="28"/>
        </w:rPr>
        <w:t>126</w:t>
      </w:r>
      <w:r w:rsidRPr="00B15E1B">
        <w:rPr>
          <w:b/>
          <w:bCs/>
          <w:sz w:val="28"/>
          <w:szCs w:val="28"/>
        </w:rPr>
        <w:t xml:space="preserve"> </w:t>
      </w:r>
      <w:r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B15E1B">
        <w:rPr>
          <w:b/>
          <w:bCs/>
          <w:sz w:val="28"/>
          <w:szCs w:val="28"/>
        </w:rPr>
        <w:t> Положения об установлении земельного налога на территории Муниципального образования</w:t>
      </w:r>
      <w:r>
        <w:rPr>
          <w:b/>
          <w:bCs/>
          <w:sz w:val="28"/>
          <w:szCs w:val="28"/>
        </w:rPr>
        <w:t xml:space="preserve">– </w:t>
      </w:r>
      <w:r w:rsidRPr="00B15E1B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Дунда-Киретское</w:t>
      </w:r>
      <w:r w:rsidRPr="00B15E1B">
        <w:rPr>
          <w:b/>
          <w:bCs/>
          <w:sz w:val="28"/>
          <w:szCs w:val="28"/>
        </w:rPr>
        <w:t>» Бичурского района Республики Бурятия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160C7" w:rsidRPr="00B15E1B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5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3160C7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>
        <w:rPr>
          <w:sz w:val="28"/>
          <w:szCs w:val="28"/>
        </w:rPr>
        <w:t>Внести изменения в</w:t>
      </w:r>
      <w:r w:rsidRPr="00B15E1B">
        <w:rPr>
          <w:sz w:val="28"/>
          <w:szCs w:val="28"/>
        </w:rPr>
        <w:t> </w:t>
      </w:r>
      <w:hyperlink r:id="rId7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об установлении земельного налога на территории Муниципального образования</w:t>
      </w:r>
      <w:r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466EE6">
        <w:rPr>
          <w:bCs/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Бичурского района Республики Бурятия</w:t>
      </w:r>
      <w:r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>
        <w:rPr>
          <w:bCs/>
          <w:sz w:val="28"/>
          <w:szCs w:val="28"/>
        </w:rPr>
        <w:t>Дунда-Киретское</w:t>
      </w:r>
      <w:r>
        <w:rPr>
          <w:sz w:val="28"/>
          <w:szCs w:val="28"/>
        </w:rPr>
        <w:t>» от 29.10.2019 года№67:</w:t>
      </w:r>
    </w:p>
    <w:p w:rsidR="003160C7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П.1 Раздела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«Налоговые ставки» изложить в следующей редакции: </w:t>
      </w:r>
    </w:p>
    <w:p w:rsidR="003160C7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«0,3 % в отношении земельных участков:</w:t>
      </w:r>
    </w:p>
    <w:p w:rsidR="003160C7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160C7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760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;</w:t>
      </w:r>
    </w:p>
    <w:p w:rsidR="003160C7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760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</w:t>
      </w:r>
      <w:r w:rsidRPr="00D13760">
        <w:rPr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».</w:t>
      </w:r>
    </w:p>
    <w:p w:rsidR="003160C7" w:rsidRPr="00B15E1B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 обнародовать на информационном стенде Муниципального образования – сельское поселение «</w:t>
      </w:r>
      <w:r>
        <w:rPr>
          <w:bCs/>
          <w:sz w:val="28"/>
          <w:szCs w:val="28"/>
        </w:rPr>
        <w:t>Дунда-Киретское</w:t>
      </w:r>
      <w:r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>разместить на официальном сайте МКУ Администрация Муниципального образования «Бичурский район» и опубликовать в газете «Бичурский Хлебороб».</w:t>
      </w:r>
    </w:p>
    <w:p w:rsidR="003160C7" w:rsidRPr="00B15E1B" w:rsidRDefault="003160C7" w:rsidP="003160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1 по Республике Бурятия</w:t>
      </w:r>
      <w:r>
        <w:rPr>
          <w:sz w:val="28"/>
          <w:szCs w:val="28"/>
        </w:rPr>
        <w:t xml:space="preserve"> в установленном законом порядке</w:t>
      </w:r>
      <w:r w:rsidRPr="00B15E1B">
        <w:rPr>
          <w:sz w:val="28"/>
          <w:szCs w:val="28"/>
        </w:rPr>
        <w:t>.</w:t>
      </w:r>
    </w:p>
    <w:p w:rsidR="003160C7" w:rsidRPr="00B15E1B" w:rsidRDefault="003160C7" w:rsidP="003160C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160C7" w:rsidRPr="00B15E1B" w:rsidRDefault="003160C7" w:rsidP="00316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60C7" w:rsidRPr="00B15E1B" w:rsidRDefault="003160C7" w:rsidP="00316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60C7" w:rsidRPr="00B15E1B" w:rsidRDefault="003160C7" w:rsidP="00316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3160C7" w:rsidRPr="008E0A5A" w:rsidRDefault="003160C7" w:rsidP="003160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</w:t>
      </w:r>
      <w:r w:rsidR="002B7E54">
        <w:rPr>
          <w:sz w:val="28"/>
          <w:szCs w:val="28"/>
        </w:rPr>
        <w:t xml:space="preserve">                      </w:t>
      </w:r>
      <w:r w:rsidRPr="00B15E1B">
        <w:rPr>
          <w:sz w:val="28"/>
          <w:szCs w:val="28"/>
        </w:rPr>
        <w:t xml:space="preserve">  </w:t>
      </w:r>
      <w:r>
        <w:rPr>
          <w:sz w:val="28"/>
          <w:szCs w:val="28"/>
        </w:rPr>
        <w:t>В.И. Лизунова</w:t>
      </w:r>
    </w:p>
    <w:p w:rsidR="003160C7" w:rsidRDefault="003160C7" w:rsidP="003160C7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3160C7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3160C7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3160C7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3160C7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3160C7">
      <w:pPr>
        <w:rPr>
          <w:rFonts w:ascii="Times New Roman" w:hAnsi="Times New Roman" w:cs="Times New Roman"/>
          <w:sz w:val="28"/>
          <w:szCs w:val="28"/>
        </w:rPr>
      </w:pPr>
    </w:p>
    <w:p w:rsidR="003160C7" w:rsidRDefault="003160C7" w:rsidP="003160C7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576576" w:rsidRDefault="00576576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Pr="005509C0" w:rsidRDefault="00C01679" w:rsidP="00C01679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5509C0">
        <w:rPr>
          <w:b/>
          <w:color w:val="000000"/>
          <w:sz w:val="28"/>
          <w:szCs w:val="28"/>
        </w:rPr>
        <w:lastRenderedPageBreak/>
        <w:t xml:space="preserve">РЕСПУБЛИКА БУРЯТИЯ БИЧУРСКИЙ РАЙОН СОВЕТ ДЕПУТАТОВ </w:t>
      </w:r>
      <w:r w:rsidRPr="005509C0">
        <w:rPr>
          <w:b/>
          <w:color w:val="000000"/>
          <w:sz w:val="28"/>
          <w:szCs w:val="28"/>
          <w:u w:val="single"/>
        </w:rPr>
        <w:t>МУНИЦИПАЛЬН</w:t>
      </w:r>
      <w:r>
        <w:rPr>
          <w:b/>
          <w:color w:val="000000"/>
          <w:sz w:val="28"/>
          <w:szCs w:val="28"/>
          <w:u w:val="single"/>
        </w:rPr>
        <w:t>ОГО ОБРАЗОВАНИЯ «</w:t>
      </w:r>
      <w:r w:rsidR="00181AAF">
        <w:rPr>
          <w:b/>
          <w:color w:val="000000"/>
          <w:sz w:val="28"/>
          <w:szCs w:val="28"/>
          <w:u w:val="single"/>
        </w:rPr>
        <w:t>ДУНДА-КИРЕТСКОЕ</w:t>
      </w:r>
      <w:r w:rsidRPr="005509C0">
        <w:rPr>
          <w:b/>
          <w:color w:val="000000"/>
          <w:sz w:val="28"/>
          <w:szCs w:val="28"/>
          <w:u w:val="single"/>
        </w:rPr>
        <w:t>»</w:t>
      </w:r>
    </w:p>
    <w:p w:rsidR="00C01679" w:rsidRPr="005509C0" w:rsidRDefault="00C01679" w:rsidP="00C01679">
      <w:pPr>
        <w:pStyle w:val="a3"/>
        <w:jc w:val="center"/>
        <w:rPr>
          <w:color w:val="000000"/>
          <w:sz w:val="28"/>
          <w:szCs w:val="28"/>
        </w:rPr>
      </w:pPr>
      <w:r w:rsidRPr="005509C0">
        <w:rPr>
          <w:color w:val="000000"/>
          <w:sz w:val="28"/>
          <w:szCs w:val="28"/>
        </w:rPr>
        <w:t>РЕШЕНИЕ</w:t>
      </w:r>
    </w:p>
    <w:p w:rsidR="00C01679" w:rsidRPr="005509C0" w:rsidRDefault="005B2BD1" w:rsidP="00C016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 декабря 2020</w:t>
      </w:r>
      <w:r w:rsidR="00C01679" w:rsidRPr="005509C0">
        <w:rPr>
          <w:color w:val="000000"/>
          <w:sz w:val="28"/>
          <w:szCs w:val="28"/>
        </w:rPr>
        <w:t xml:space="preserve">г.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="00C01679">
        <w:rPr>
          <w:color w:val="000000"/>
          <w:sz w:val="28"/>
          <w:szCs w:val="28"/>
        </w:rPr>
        <w:t>№</w:t>
      </w:r>
      <w:r w:rsidR="00576576">
        <w:rPr>
          <w:color w:val="000000"/>
          <w:sz w:val="28"/>
          <w:szCs w:val="28"/>
        </w:rPr>
        <w:t>127</w:t>
      </w:r>
      <w:r w:rsidR="00C01679">
        <w:rPr>
          <w:color w:val="000000"/>
          <w:sz w:val="28"/>
          <w:szCs w:val="28"/>
        </w:rPr>
        <w:t xml:space="preserve"> </w:t>
      </w:r>
    </w:p>
    <w:p w:rsidR="00C01679" w:rsidRPr="006B4710" w:rsidRDefault="005B2BD1" w:rsidP="006B4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="00C01679" w:rsidRPr="004170B5">
        <w:rPr>
          <w:rFonts w:ascii="Times New Roman" w:hAnsi="Times New Roman" w:cs="Times New Roman"/>
          <w:b/>
          <w:sz w:val="28"/>
          <w:szCs w:val="28"/>
        </w:rPr>
        <w:t>Положения о бюджетном процессе в Муниципальном образовании сельское поселение «</w:t>
      </w:r>
      <w:r w:rsidR="00181AAF">
        <w:rPr>
          <w:rFonts w:ascii="Times New Roman" w:hAnsi="Times New Roman" w:cs="Times New Roman"/>
          <w:b/>
          <w:sz w:val="28"/>
          <w:szCs w:val="28"/>
        </w:rPr>
        <w:t>Дунда-Киретское</w:t>
      </w:r>
      <w:r w:rsidR="00C01679" w:rsidRPr="004170B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79" w:rsidRPr="004170B5">
        <w:rPr>
          <w:rFonts w:ascii="Times New Roman" w:hAnsi="Times New Roman" w:cs="Times New Roman"/>
          <w:b/>
          <w:sz w:val="28"/>
          <w:szCs w:val="28"/>
        </w:rPr>
        <w:t>.</w:t>
      </w:r>
    </w:p>
    <w:p w:rsidR="00C01679" w:rsidRPr="004170B5" w:rsidRDefault="00C01679" w:rsidP="00C01679">
      <w:pPr>
        <w:spacing w:after="360"/>
        <w:ind w:firstLine="709"/>
        <w:rPr>
          <w:rFonts w:ascii="Times New Roman" w:hAnsi="Times New Roman" w:cs="Times New Roman"/>
          <w:sz w:val="28"/>
          <w:szCs w:val="28"/>
        </w:rPr>
      </w:pPr>
      <w:r w:rsidRPr="004170B5">
        <w:rPr>
          <w:rFonts w:ascii="Times New Roman" w:hAnsi="Times New Roman" w:cs="Times New Roman"/>
          <w:sz w:val="28"/>
          <w:szCs w:val="28"/>
        </w:rPr>
        <w:t>В соответствии</w:t>
      </w:r>
      <w:r w:rsidR="00181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4170B5">
        <w:rPr>
          <w:rFonts w:ascii="Times New Roman" w:hAnsi="Times New Roman" w:cs="Times New Roman"/>
          <w:sz w:val="28"/>
          <w:szCs w:val="28"/>
        </w:rPr>
        <w:t xml:space="preserve"> статьей 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0B5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сельское поселение «</w:t>
      </w:r>
      <w:r w:rsidR="00181AAF">
        <w:rPr>
          <w:rFonts w:ascii="Times New Roman" w:hAnsi="Times New Roman" w:cs="Times New Roman"/>
          <w:sz w:val="28"/>
          <w:szCs w:val="28"/>
        </w:rPr>
        <w:t>Дунда-Киретское</w:t>
      </w:r>
      <w:r w:rsidRPr="004170B5">
        <w:rPr>
          <w:rFonts w:ascii="Times New Roman" w:hAnsi="Times New Roman" w:cs="Times New Roman"/>
          <w:sz w:val="28"/>
          <w:szCs w:val="28"/>
        </w:rPr>
        <w:t>» решил:</w:t>
      </w:r>
    </w:p>
    <w:p w:rsidR="005B2BD1" w:rsidRDefault="00C01679" w:rsidP="005B2BD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70B5">
        <w:rPr>
          <w:sz w:val="28"/>
          <w:szCs w:val="28"/>
        </w:rPr>
        <w:t xml:space="preserve">1. </w:t>
      </w:r>
      <w:r w:rsidR="005B2BD1">
        <w:rPr>
          <w:sz w:val="28"/>
          <w:szCs w:val="28"/>
        </w:rPr>
        <w:t xml:space="preserve">Внести изменения в </w:t>
      </w:r>
      <w:r w:rsidR="005B2BD1" w:rsidRPr="005B2BD1">
        <w:rPr>
          <w:sz w:val="28"/>
          <w:szCs w:val="28"/>
        </w:rPr>
        <w:t>Положения о бюджетном процессе в Муниципальном образовании сельское поселение «Дунда-Киретское»,</w:t>
      </w:r>
      <w:r w:rsidR="005B2BD1">
        <w:rPr>
          <w:sz w:val="28"/>
          <w:szCs w:val="28"/>
        </w:rPr>
        <w:t xml:space="preserve"> утвержденное решением Совета депутатов муниципального образования – сельского поселения «Дунда-Киретское» от 22.07.2020 года №113:</w:t>
      </w:r>
    </w:p>
    <w:p w:rsidR="005B2BD1" w:rsidRPr="006B4710" w:rsidRDefault="00754843" w:rsidP="005B2BD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Раздел1. Глава3. </w:t>
      </w:r>
      <w:r w:rsidR="006B4710" w:rsidRPr="006B4710">
        <w:rPr>
          <w:b/>
          <w:sz w:val="28"/>
          <w:szCs w:val="28"/>
        </w:rPr>
        <w:t>Статью</w:t>
      </w:r>
      <w:r w:rsidR="005B2BD1" w:rsidRPr="006B4710">
        <w:rPr>
          <w:b/>
          <w:sz w:val="28"/>
          <w:szCs w:val="28"/>
        </w:rPr>
        <w:t xml:space="preserve"> 14 "Обеспечение исполнения обязательств принципала по удовлетворению регрессного требования гаранта к принципалу по муниципальной гарантии"</w:t>
      </w:r>
    </w:p>
    <w:p w:rsidR="006B4710" w:rsidRDefault="006B4710" w:rsidP="005B2BD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14.5 дополнить словами :</w:t>
      </w:r>
    </w:p>
    <w:p w:rsidR="005B2BD1" w:rsidRPr="006B4710" w:rsidRDefault="006B4710" w:rsidP="005B2BD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710">
        <w:rPr>
          <w:sz w:val="28"/>
          <w:szCs w:val="28"/>
        </w:rPr>
        <w:t>"</w:t>
      </w:r>
      <w:r w:rsidRPr="006B4710">
        <w:rPr>
          <w:color w:val="000000"/>
          <w:sz w:val="28"/>
          <w:szCs w:val="28"/>
        </w:rPr>
        <w:t>Неисполнение принципалом установленной настоящей статьи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абзацем вторым пункта 1 статьи 93.2, абзацем четвертым пункта 1.1 статьи 115.2, пунктом 17 статьи 241 БК РФ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(гарантом)"</w:t>
      </w:r>
    </w:p>
    <w:p w:rsidR="005B2BD1" w:rsidRDefault="00754843" w:rsidP="005B2BD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2. Глава 4. </w:t>
      </w:r>
      <w:r w:rsidR="005B2BD1" w:rsidRPr="006B4710">
        <w:rPr>
          <w:b/>
          <w:sz w:val="28"/>
          <w:szCs w:val="28"/>
        </w:rPr>
        <w:t>Статью 16 «Долгосрочное бюджетное планирование» изложить в следующей редакции</w:t>
      </w:r>
      <w:r w:rsidR="005B2BD1">
        <w:rPr>
          <w:sz w:val="28"/>
          <w:szCs w:val="28"/>
        </w:rPr>
        <w:t xml:space="preserve">: </w:t>
      </w:r>
    </w:p>
    <w:p w:rsidR="006B4710" w:rsidRDefault="006B4710" w:rsidP="005B2BD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16.4 изложить в новой редакции:</w:t>
      </w:r>
    </w:p>
    <w:p w:rsidR="006B4710" w:rsidRPr="006B4710" w:rsidRDefault="006B4710" w:rsidP="006B47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16.4 </w:t>
      </w:r>
      <w:r w:rsidRPr="006B4710">
        <w:rPr>
          <w:color w:val="000000"/>
          <w:sz w:val="28"/>
          <w:szCs w:val="28"/>
        </w:rPr>
        <w:t>Бюджетный прогноз (проект бюджетного прогноза, проект изменений бюджетного прогноза) (заменить словами) на долгосрочный период (за исключением показателей финансового обеспечения муниципальных программ) представляет</w:t>
      </w:r>
      <w:r>
        <w:rPr>
          <w:color w:val="000000"/>
          <w:sz w:val="28"/>
          <w:szCs w:val="28"/>
        </w:rPr>
        <w:t>ся в Совет депутатов МО-СП «Дунда-Киретское</w:t>
      </w:r>
      <w:r w:rsidRPr="006B4710">
        <w:rPr>
          <w:color w:val="000000"/>
          <w:sz w:val="28"/>
          <w:szCs w:val="28"/>
        </w:rPr>
        <w:t>» одновременно с проектом решения о бюджете.</w:t>
      </w:r>
    </w:p>
    <w:p w:rsidR="006B4710" w:rsidRDefault="006B4710" w:rsidP="005B2BD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4710" w:rsidRDefault="006B4710" w:rsidP="00C016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4843">
        <w:rPr>
          <w:rFonts w:ascii="Times New Roman" w:hAnsi="Times New Roman" w:cs="Times New Roman"/>
          <w:b/>
          <w:sz w:val="28"/>
          <w:szCs w:val="28"/>
        </w:rPr>
        <w:t>Статью 21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B4710">
        <w:rPr>
          <w:rFonts w:ascii="Times New Roman" w:hAnsi="Times New Roman" w:cs="Times New Roman"/>
          <w:b/>
          <w:sz w:val="28"/>
          <w:szCs w:val="28"/>
        </w:rPr>
        <w:t>Прогнозирование доходов бюджета</w:t>
      </w:r>
      <w:r>
        <w:rPr>
          <w:rFonts w:ascii="Times New Roman" w:hAnsi="Times New Roman" w:cs="Times New Roman"/>
          <w:sz w:val="28"/>
          <w:szCs w:val="28"/>
        </w:rPr>
        <w:t>"пункт 21.1 изложить в новой редакции, добавить пункт 21.2:</w:t>
      </w:r>
    </w:p>
    <w:p w:rsidR="006B4710" w:rsidRPr="00754843" w:rsidRDefault="006B4710" w:rsidP="006B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21.1 </w:t>
      </w:r>
      <w:r w:rsidRPr="00754843">
        <w:rPr>
          <w:color w:val="000000"/>
          <w:sz w:val="28"/>
          <w:szCs w:val="28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депутатов МО-СП «Дунда-Киретское»,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правовых актов Совет депутатов МО-СП «Дунда-Киретское», устанавливающих неналоговые доходы бюджетов бюджетной системы Российской Федерации.</w:t>
      </w:r>
    </w:p>
    <w:p w:rsidR="006B4710" w:rsidRDefault="006B4710" w:rsidP="006B4710">
      <w:pPr>
        <w:pStyle w:val="a3"/>
        <w:rPr>
          <w:color w:val="000000"/>
          <w:sz w:val="28"/>
          <w:szCs w:val="28"/>
        </w:rPr>
      </w:pPr>
      <w:r w:rsidRPr="00754843">
        <w:rPr>
          <w:color w:val="000000"/>
          <w:sz w:val="28"/>
          <w:szCs w:val="28"/>
        </w:rPr>
        <w:t>21.2. 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депутатов МО-СП «Дунда-Киретское»,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правовых актов Совет депутатов МО-СП «Дунда-Киретское», устанавливающих неналоговые доходы бюджетов бюджетной системы Российской Федерации.</w:t>
      </w:r>
    </w:p>
    <w:p w:rsidR="00754843" w:rsidRDefault="00754843" w:rsidP="0075484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Глава 6. Статью 29</w:t>
      </w:r>
      <w:r w:rsidRPr="006B471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Свободная бюджетная роспись</w:t>
      </w:r>
      <w:r w:rsidRPr="006B471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пункт 29.3 дополнить словами:</w:t>
      </w:r>
    </w:p>
    <w:p w:rsidR="00754843" w:rsidRDefault="00754843" w:rsidP="0075484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4843">
        <w:rPr>
          <w:color w:val="000000"/>
          <w:sz w:val="28"/>
          <w:szCs w:val="28"/>
        </w:rPr>
        <w:t>в случаях, предусмотренных статьей 217 БК РФ</w:t>
      </w:r>
    </w:p>
    <w:p w:rsidR="00754843" w:rsidRDefault="00754843" w:rsidP="0075484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Глава 6. Статью 35 </w:t>
      </w:r>
      <w:r w:rsidRPr="006B471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Бюджетная смета</w:t>
      </w:r>
      <w:r w:rsidRPr="006B471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пункт 29.3 дополнить словами:</w:t>
      </w:r>
    </w:p>
    <w:p w:rsidR="00754843" w:rsidRDefault="00754843" w:rsidP="0075484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4843">
        <w:rPr>
          <w:color w:val="000000"/>
          <w:sz w:val="28"/>
          <w:szCs w:val="28"/>
        </w:rPr>
        <w:t>- или иным лицом, уполномоченным действовать в установленном законодательством Российской Федерации порядке от имени Администрации МО-СП «Дунда-Киретское</w:t>
      </w:r>
      <w:r>
        <w:rPr>
          <w:color w:val="000000"/>
          <w:sz w:val="27"/>
          <w:szCs w:val="27"/>
        </w:rPr>
        <w:t>».</w:t>
      </w:r>
    </w:p>
    <w:p w:rsidR="00C01679" w:rsidRPr="004170B5" w:rsidRDefault="00181AAF" w:rsidP="00C016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1679" w:rsidRPr="004170B5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Дунда-Киретское</w:t>
      </w:r>
      <w:r w:rsidR="00C01679" w:rsidRPr="004170B5">
        <w:rPr>
          <w:rFonts w:ascii="Times New Roman" w:hAnsi="Times New Roman" w:cs="Times New Roman"/>
          <w:sz w:val="28"/>
          <w:szCs w:val="28"/>
        </w:rPr>
        <w:t>».</w:t>
      </w:r>
    </w:p>
    <w:p w:rsidR="00C01679" w:rsidRPr="004170B5" w:rsidRDefault="00C01679" w:rsidP="00C016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МО-СП «</w:t>
      </w:r>
      <w:r w:rsidR="00181AAF">
        <w:rPr>
          <w:rFonts w:ascii="Times New Roman" w:hAnsi="Times New Roman" w:cs="Times New Roman"/>
          <w:sz w:val="28"/>
          <w:szCs w:val="28"/>
        </w:rPr>
        <w:t>Дунда-Киретское</w:t>
      </w:r>
      <w:r w:rsidRPr="004170B5">
        <w:rPr>
          <w:rFonts w:ascii="Times New Roman" w:hAnsi="Times New Roman" w:cs="Times New Roman"/>
          <w:sz w:val="28"/>
          <w:szCs w:val="28"/>
        </w:rPr>
        <w:t xml:space="preserve">»         </w:t>
      </w:r>
      <w:r w:rsidR="00181AAF">
        <w:rPr>
          <w:rFonts w:ascii="Times New Roman" w:hAnsi="Times New Roman" w:cs="Times New Roman"/>
          <w:sz w:val="28"/>
          <w:szCs w:val="28"/>
        </w:rPr>
        <w:t xml:space="preserve">                 Лизунова В.И</w:t>
      </w:r>
      <w:r w:rsidRPr="00417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C01679">
      <w:pPr>
        <w:rPr>
          <w:rFonts w:ascii="Times New Roman" w:hAnsi="Times New Roman" w:cs="Times New Roman"/>
          <w:sz w:val="28"/>
          <w:szCs w:val="28"/>
        </w:rPr>
      </w:pPr>
    </w:p>
    <w:p w:rsidR="00C01679" w:rsidRDefault="00C01679" w:rsidP="00F9624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507822" w:rsidRDefault="00507822" w:rsidP="00F9624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507822" w:rsidRDefault="00507822" w:rsidP="00F9624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507822" w:rsidRPr="005509C0" w:rsidRDefault="00507822" w:rsidP="00507822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5509C0">
        <w:rPr>
          <w:b/>
          <w:color w:val="000000"/>
          <w:sz w:val="28"/>
          <w:szCs w:val="28"/>
        </w:rPr>
        <w:t xml:space="preserve">РЕСПУБЛИКА БУРЯТИЯ БИЧУРСКИЙ РАЙОН СОВЕТ ДЕПУТАТОВ </w:t>
      </w:r>
      <w:r w:rsidRPr="005509C0">
        <w:rPr>
          <w:b/>
          <w:color w:val="000000"/>
          <w:sz w:val="28"/>
          <w:szCs w:val="28"/>
          <w:u w:val="single"/>
        </w:rPr>
        <w:t>МУНИЦИПАЛЬН</w:t>
      </w:r>
      <w:r>
        <w:rPr>
          <w:b/>
          <w:color w:val="000000"/>
          <w:sz w:val="28"/>
          <w:szCs w:val="28"/>
          <w:u w:val="single"/>
        </w:rPr>
        <w:t>ОГО ОБРАЗОВАНИЯ «ДУНДА-КИРЕТСКОЕ</w:t>
      </w:r>
      <w:r w:rsidRPr="005509C0">
        <w:rPr>
          <w:b/>
          <w:color w:val="000000"/>
          <w:sz w:val="28"/>
          <w:szCs w:val="28"/>
          <w:u w:val="single"/>
        </w:rPr>
        <w:t>»</w:t>
      </w:r>
    </w:p>
    <w:p w:rsidR="00507822" w:rsidRPr="005509C0" w:rsidRDefault="00507822" w:rsidP="00507822">
      <w:pPr>
        <w:pStyle w:val="a3"/>
        <w:jc w:val="center"/>
        <w:rPr>
          <w:color w:val="000000"/>
          <w:sz w:val="28"/>
          <w:szCs w:val="28"/>
        </w:rPr>
      </w:pPr>
      <w:r w:rsidRPr="005509C0">
        <w:rPr>
          <w:color w:val="000000"/>
          <w:sz w:val="28"/>
          <w:szCs w:val="28"/>
        </w:rPr>
        <w:t>РЕШЕНИЕ</w:t>
      </w:r>
    </w:p>
    <w:p w:rsidR="00507822" w:rsidRPr="005509C0" w:rsidRDefault="00507822" w:rsidP="005078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 декабря 2020</w:t>
      </w:r>
      <w:r w:rsidRPr="005509C0">
        <w:rPr>
          <w:color w:val="000000"/>
          <w:sz w:val="28"/>
          <w:szCs w:val="28"/>
        </w:rPr>
        <w:t xml:space="preserve">г.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№ </w:t>
      </w:r>
      <w:r w:rsidR="002E454A">
        <w:rPr>
          <w:color w:val="000000"/>
          <w:sz w:val="28"/>
          <w:szCs w:val="28"/>
        </w:rPr>
        <w:t>128</w:t>
      </w:r>
    </w:p>
    <w:p w:rsidR="00507822" w:rsidRPr="002E454A" w:rsidRDefault="00507822" w:rsidP="0050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822" w:rsidRPr="002E454A" w:rsidRDefault="002E454A" w:rsidP="00507822">
      <w:pPr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E454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Об утверждении Поряд</w:t>
      </w:r>
      <w:r w:rsidR="00507822" w:rsidRPr="002E454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2E454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07822" w:rsidRPr="002E454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«Дунда-Киретское»</w:t>
      </w:r>
    </w:p>
    <w:p w:rsidR="00507822" w:rsidRDefault="002E454A" w:rsidP="002E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A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160.2-1 Бюджетного кодекса Российской Федерации, Совет депутатов решил: </w:t>
      </w:r>
    </w:p>
    <w:p w:rsidR="002E454A" w:rsidRPr="002E454A" w:rsidRDefault="002E454A" w:rsidP="002E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4A" w:rsidRPr="002E454A" w:rsidRDefault="002E454A" w:rsidP="002E454A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54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E454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Порядок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«Дунда-Киретское»</w:t>
      </w:r>
    </w:p>
    <w:p w:rsidR="002E454A" w:rsidRDefault="002E454A" w:rsidP="002E4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 обнародовать на информационном стенде Муниципального образования – сельское поселение «</w:t>
      </w:r>
      <w:r>
        <w:rPr>
          <w:bCs/>
          <w:sz w:val="28"/>
          <w:szCs w:val="28"/>
        </w:rPr>
        <w:t>Дунда-Киретское</w:t>
      </w:r>
      <w:r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 xml:space="preserve">разместить на официальном сайте МКУ Администрация Муниципального образования «Бичурский район» </w:t>
      </w:r>
      <w:r>
        <w:rPr>
          <w:sz w:val="28"/>
          <w:szCs w:val="28"/>
        </w:rPr>
        <w:t>.</w:t>
      </w:r>
    </w:p>
    <w:p w:rsidR="002E454A" w:rsidRPr="00B15E1B" w:rsidRDefault="002E454A" w:rsidP="002E454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15E1B">
        <w:rPr>
          <w:sz w:val="28"/>
          <w:szCs w:val="28"/>
        </w:rPr>
        <w:t>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2E454A" w:rsidRPr="00B15E1B" w:rsidRDefault="002E454A" w:rsidP="002E45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2E454A" w:rsidRPr="00B15E1B" w:rsidRDefault="002E454A" w:rsidP="002E45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454A" w:rsidRPr="00B15E1B" w:rsidRDefault="002E454A" w:rsidP="002E45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454A" w:rsidRPr="00B15E1B" w:rsidRDefault="002E454A" w:rsidP="002E45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2E454A" w:rsidRPr="008E0A5A" w:rsidRDefault="002E454A" w:rsidP="002E454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</w:t>
      </w:r>
      <w:r w:rsidRPr="00B15E1B">
        <w:rPr>
          <w:sz w:val="28"/>
          <w:szCs w:val="28"/>
        </w:rPr>
        <w:t xml:space="preserve">  </w:t>
      </w:r>
      <w:r>
        <w:rPr>
          <w:sz w:val="28"/>
          <w:szCs w:val="28"/>
        </w:rPr>
        <w:t>В.И. Лизунова</w:t>
      </w:r>
    </w:p>
    <w:p w:rsidR="002E454A" w:rsidRDefault="002E454A" w:rsidP="002E454A">
      <w:pPr>
        <w:rPr>
          <w:rFonts w:ascii="Times New Roman" w:hAnsi="Times New Roman" w:cs="Times New Roman"/>
          <w:sz w:val="28"/>
          <w:szCs w:val="28"/>
        </w:rPr>
      </w:pPr>
    </w:p>
    <w:p w:rsidR="002E454A" w:rsidRDefault="002E454A" w:rsidP="002E454A">
      <w:pPr>
        <w:rPr>
          <w:rFonts w:ascii="Times New Roman" w:hAnsi="Times New Roman" w:cs="Times New Roman"/>
          <w:sz w:val="28"/>
          <w:szCs w:val="28"/>
        </w:rPr>
      </w:pPr>
    </w:p>
    <w:p w:rsidR="002E454A" w:rsidRDefault="002E454A" w:rsidP="002E4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54A" w:rsidRDefault="002E454A" w:rsidP="0050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4A" w:rsidRDefault="002E454A" w:rsidP="0050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4A" w:rsidRPr="002B7E54" w:rsidRDefault="002E454A" w:rsidP="0050782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2E454A" w:rsidRPr="002B7E54" w:rsidRDefault="002E454A" w:rsidP="0050782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2E454A" w:rsidRPr="002B7E54" w:rsidRDefault="002E454A" w:rsidP="002E454A">
      <w:pPr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2B7E54">
        <w:rPr>
          <w:rFonts w:ascii="Times New Roman" w:eastAsia="Arial" w:hAnsi="Times New Roman" w:cs="Times New Roman"/>
          <w:sz w:val="28"/>
          <w:szCs w:val="28"/>
          <w:lang w:bidi="ru-RU"/>
        </w:rPr>
        <w:t>Приложение № 1</w:t>
      </w:r>
    </w:p>
    <w:p w:rsidR="002E454A" w:rsidRPr="002B7E54" w:rsidRDefault="002E454A" w:rsidP="002E454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2B7E54">
        <w:rPr>
          <w:rFonts w:ascii="Times New Roman" w:eastAsia="Arial" w:hAnsi="Times New Roman" w:cs="Times New Roman"/>
          <w:sz w:val="28"/>
          <w:szCs w:val="28"/>
          <w:lang w:bidi="ru-RU"/>
        </w:rPr>
        <w:t>к решению сессии Совета депутатов от 30.12.2020г</w:t>
      </w:r>
    </w:p>
    <w:p w:rsidR="002E454A" w:rsidRPr="002B7E54" w:rsidRDefault="002E454A" w:rsidP="002E454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2B7E54">
        <w:rPr>
          <w:rFonts w:ascii="Times New Roman" w:eastAsia="Arial" w:hAnsi="Times New Roman" w:cs="Times New Roman"/>
          <w:sz w:val="28"/>
          <w:szCs w:val="28"/>
          <w:lang w:bidi="ru-RU"/>
        </w:rPr>
        <w:t>№ 128</w:t>
      </w:r>
    </w:p>
    <w:p w:rsidR="002E454A" w:rsidRPr="002B7E54" w:rsidRDefault="002E454A" w:rsidP="002B7E54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Порядок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«Дунда-Киретское»</w:t>
      </w:r>
    </w:p>
    <w:p w:rsidR="00507822" w:rsidRPr="002B7E54" w:rsidRDefault="00507822" w:rsidP="002B7E54">
      <w:pPr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Общие положения</w:t>
      </w:r>
    </w:p>
    <w:p w:rsidR="00507822" w:rsidRPr="002B7E54" w:rsidRDefault="00507822" w:rsidP="00507822">
      <w:pP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1.1. Порядок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«Дунда-Киретское» разработан с учетом пункта 5 статьи 160.2-1 Бюджетного кодекса Российской Федерации (далее – Бюджетный кодекс РФ) и в соответствии с федеральными стандартами внутреннего финансового аудита:</w:t>
      </w:r>
    </w:p>
    <w:p w:rsidR="00507822" w:rsidRPr="002B7E54" w:rsidRDefault="00507822" w:rsidP="00507822">
      <w:pP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приказа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</w:p>
    <w:p w:rsidR="00507822" w:rsidRPr="002B7E54" w:rsidRDefault="00507822" w:rsidP="00507822">
      <w:pP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приказа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</w:p>
    <w:p w:rsidR="00507822" w:rsidRPr="002B7E54" w:rsidRDefault="00507822" w:rsidP="00507822">
      <w:pP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приказа Минфина России от 18.12.2019 № 237н «Об утверждении федерально стандарта внутреннего финансового аудита «Основание и порядок организации, случаи порядок передачи полномочий по осуществлению внутреннего финансового аудита»;</w:t>
      </w:r>
    </w:p>
    <w:p w:rsidR="00507822" w:rsidRPr="002B7E54" w:rsidRDefault="00507822" w:rsidP="00507822">
      <w:pP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приказа Минфина России от 22.05.2020 № 91н «Об утверждении федерально стандарта внутреннего финансового аудита «Реализация результатов внутреннего финансового аудита»;</w:t>
      </w:r>
    </w:p>
    <w:p w:rsidR="00507822" w:rsidRPr="002B7E54" w:rsidRDefault="00507822" w:rsidP="00507822">
      <w:pP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приказа Минфина России от 05.08.2020 № 160н «Об утверждении федерально стандарта внутреннего финансового аудита «Планирование и проведение внутреннего финансового аудита». </w:t>
      </w:r>
    </w:p>
    <w:p w:rsidR="00507822" w:rsidRPr="002B7E54" w:rsidRDefault="00507822" w:rsidP="00507822">
      <w:pPr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</w:rPr>
        <w:t>1.2. Целью настоящего Порядка является установление единых требований к осуществлению внутреннего финансового аудита.</w:t>
      </w:r>
    </w:p>
    <w:p w:rsidR="00507822" w:rsidRPr="002B7E54" w:rsidRDefault="00507822" w:rsidP="002B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7E54">
        <w:rPr>
          <w:rFonts w:ascii="Times New Roman" w:hAnsi="Times New Roman" w:cs="Times New Roman"/>
          <w:sz w:val="28"/>
          <w:szCs w:val="28"/>
        </w:rPr>
        <w:t>. Основания организации внутреннего финансового аудита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sz w:val="28"/>
          <w:szCs w:val="28"/>
        </w:rPr>
        <w:t xml:space="preserve">2.1. </w:t>
      </w:r>
      <w:r w:rsidRPr="002B7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Основанием организации внутреннего финансового аудита с учетом положений </w:t>
      </w:r>
      <w:hyperlink r:id="rId8" w:anchor="block_160215" w:history="1">
        <w:r w:rsidRPr="002B7E54">
          <w:rPr>
            <w:rFonts w:ascii="Times New Roman" w:hAnsi="Times New Roman" w:cs="Times New Roman"/>
            <w:bCs/>
            <w:sz w:val="28"/>
            <w:szCs w:val="28"/>
          </w:rPr>
          <w:t>пункта 5 статьи 160.2-1</w:t>
        </w:r>
      </w:hyperlink>
      <w:r w:rsidRPr="002B7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Бюджетного кодекса РФ является 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решение главы МО-СП «Дунда-Киретское» о самостоятельном выполнении главой МО-СП «Дунда-Киретское», направленных на достижение целей осуществления внутреннего финансового аудита (далее - упрощенное осуществление внутреннего финансового аудита). 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2.2. Принятое в текущем финансовом году решение об организации внутреннего финансового аудита может быть изменено главой МО-СП «Дунда-Киретское» в следующем финансовом году исходя из анализа указанных в </w:t>
      </w:r>
      <w:hyperlink r:id="rId9" w:anchor="block_1016" w:history="1">
        <w:r w:rsidRPr="002B7E54">
          <w:rPr>
            <w:rFonts w:ascii="Times New Roman" w:hAnsi="Times New Roman" w:cs="Times New Roman"/>
            <w:bCs/>
            <w:sz w:val="28"/>
            <w:szCs w:val="28"/>
          </w:rPr>
          <w:t>пунктах 8</w:t>
        </w:r>
      </w:hyperlink>
      <w:r w:rsidRPr="002B7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и </w:t>
      </w:r>
      <w:hyperlink r:id="rId10" w:anchor="block_1030" w:history="1">
        <w:r w:rsidRPr="002B7E54">
          <w:rPr>
            <w:rFonts w:ascii="Times New Roman" w:hAnsi="Times New Roman" w:cs="Times New Roman"/>
            <w:bCs/>
            <w:sz w:val="28"/>
            <w:szCs w:val="28"/>
          </w:rPr>
          <w:t>9</w:t>
        </w:r>
      </w:hyperlink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приказа Минфина России от 18 декабря 2019 г. №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аудита» (далее-приказ № 237н)условий (обстоятельств) и требований, а также случаев, указанных в пункте 10 приказа № 237н. 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2.3. Решение об упрощенном осуществлении внутреннего финансового аудита принимается при одновременном соблюдении следующих требований: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отсутствие в Администрации МО-СП «Дунда-Киретское» возможности образования субъекта внутреннего финансового аудита;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отсутствие возможности передачи полномочий по осуществлению внутреннего финансового аудита, в том числе по причине отсутствия согласования передачи полномочий по осуществлению внутреннего финансового аудита со стороны главы МО-СП «Дунда-Киретское», которому могут быть переданы указанные полномочия;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-выполнение главой МО-СП «Дунда-Киретское» операций (действий) по выполнению бюджетных процедур;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- отсутствие в МО-СП «Дунда-Киретское» подведомственных администраторов бюджетных средств;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отсутствие в МО-СП «Дунда-Киретское» бюджетных и (или) автономных учреждений, в отношении которых осуществляются функции и полномочия учредителя муниципальных учреждений, и муниципальных унитарных предприятий, в отношении которых осуществляются права собственника имущества публично-правового образования.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2.4. Принятое главой МО-СП «Дунда-Киретское» решение об упрощенном осуществлении внутреннего финансового аудита оформляется внесением необходимых изменений в Устав МО-СП «Дунда-Киретское» с учетом положений </w:t>
      </w:r>
      <w:r w:rsidRPr="002B7E54">
        <w:rPr>
          <w:rFonts w:ascii="Times New Roman" w:hAnsi="Times New Roman" w:cs="Times New Roman"/>
          <w:sz w:val="28"/>
          <w:szCs w:val="28"/>
        </w:rPr>
        <w:t>пункта 2.6.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настоящего Порядка. 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2.6. </w:t>
      </w:r>
      <w:r w:rsidRPr="002B7E54">
        <w:rPr>
          <w:rFonts w:ascii="Times New Roman" w:hAnsi="Times New Roman" w:cs="Times New Roman"/>
          <w:bCs/>
          <w:sz w:val="28"/>
          <w:szCs w:val="28"/>
        </w:rPr>
        <w:t>В целях реализации решения об упрощенном осуществлении внутреннего финансового аудита глава МО-СП «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Дунда-Киретское</w:t>
      </w:r>
      <w:r w:rsidRPr="002B7E54">
        <w:rPr>
          <w:rFonts w:ascii="Times New Roman" w:hAnsi="Times New Roman" w:cs="Times New Roman"/>
          <w:bCs/>
          <w:sz w:val="28"/>
          <w:szCs w:val="28"/>
        </w:rPr>
        <w:t>»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>организует и осуществляет внутренний финансовый контроль;</w:t>
      </w:r>
    </w:p>
    <w:p w:rsidR="00507822" w:rsidRPr="002B7E54" w:rsidRDefault="00507822" w:rsidP="00507822">
      <w:pP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B7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r w:rsidRPr="002B7E5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приказом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 (далее-приказ № 196н); 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E5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 частью </w:t>
      </w:r>
      <w:r w:rsidRPr="002B7E5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>2.7. Администрация МО-СП «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Дунда-Киретское</w:t>
      </w: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принявшее об 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упрощенном осуществлении внутреннего финансового аудита </w:t>
      </w: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соответствие с приказом № 237н: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sz w:val="28"/>
          <w:szCs w:val="28"/>
        </w:rPr>
      </w:pPr>
      <w:r w:rsidRPr="002B7E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B7E54">
        <w:rPr>
          <w:rFonts w:ascii="Times New Roman" w:eastAsia="Times New Roman" w:hAnsi="Times New Roman" w:cs="Times New Roman"/>
          <w:sz w:val="28"/>
          <w:szCs w:val="28"/>
        </w:rPr>
        <w:t xml:space="preserve">структурное подразделение внутреннего финансового аудита не создается; 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sz w:val="28"/>
          <w:szCs w:val="28"/>
        </w:rPr>
      </w:pPr>
      <w:r w:rsidRPr="002B7E54">
        <w:rPr>
          <w:rFonts w:ascii="Times New Roman" w:eastAsia="Times New Roman" w:hAnsi="Times New Roman" w:cs="Times New Roman"/>
          <w:sz w:val="28"/>
          <w:szCs w:val="28"/>
        </w:rPr>
        <w:t xml:space="preserve">- аудиторские мероприятия не проводятся; 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sz w:val="28"/>
          <w:szCs w:val="28"/>
        </w:rPr>
      </w:pPr>
      <w:r w:rsidRPr="002B7E54">
        <w:rPr>
          <w:rFonts w:ascii="Times New Roman" w:eastAsia="Times New Roman" w:hAnsi="Times New Roman" w:cs="Times New Roman"/>
          <w:sz w:val="28"/>
          <w:szCs w:val="28"/>
        </w:rPr>
        <w:t>- план проведения аудиторских мероприятий не создается и не утверждается;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sz w:val="28"/>
          <w:szCs w:val="28"/>
        </w:rPr>
      </w:pPr>
      <w:r w:rsidRPr="002B7E54">
        <w:rPr>
          <w:rFonts w:ascii="Times New Roman" w:eastAsia="Times New Roman" w:hAnsi="Times New Roman" w:cs="Times New Roman"/>
          <w:sz w:val="28"/>
          <w:szCs w:val="28"/>
        </w:rPr>
        <w:lastRenderedPageBreak/>
        <w:t>- программы аудиторских мероприятий не утверждаются,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sz w:val="28"/>
          <w:szCs w:val="28"/>
        </w:rPr>
      </w:pPr>
      <w:r w:rsidRPr="002B7E54">
        <w:rPr>
          <w:rFonts w:ascii="Times New Roman" w:eastAsia="Times New Roman" w:hAnsi="Times New Roman" w:cs="Times New Roman"/>
          <w:sz w:val="28"/>
          <w:szCs w:val="28"/>
        </w:rPr>
        <w:t>- эксперты и/или работники органа/учреждения к выполнению аудиторских мероприятий не привлекаются;</w:t>
      </w:r>
    </w:p>
    <w:p w:rsidR="00507822" w:rsidRPr="002B7E54" w:rsidRDefault="00507822" w:rsidP="00507822">
      <w:pPr>
        <w:rPr>
          <w:rFonts w:ascii="Times New Roman" w:eastAsia="Times New Roman" w:hAnsi="Times New Roman" w:cs="Times New Roman"/>
          <w:sz w:val="28"/>
          <w:szCs w:val="28"/>
        </w:rPr>
      </w:pPr>
      <w:r w:rsidRPr="002B7E54">
        <w:rPr>
          <w:rFonts w:ascii="Times New Roman" w:eastAsia="Times New Roman" w:hAnsi="Times New Roman" w:cs="Times New Roman"/>
          <w:sz w:val="28"/>
          <w:szCs w:val="28"/>
        </w:rPr>
        <w:t>- подготовка заключений по результатам проведения аудиторских мероприятий и годовой отчетности о результатах деятельности руководителя органа/ учреждения по самостоятельному проведению ВФА не осуществляется.</w:t>
      </w:r>
    </w:p>
    <w:p w:rsidR="00507822" w:rsidRPr="002B7E54" w:rsidRDefault="00507822" w:rsidP="002B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7E54">
        <w:rPr>
          <w:rFonts w:ascii="Times New Roman" w:hAnsi="Times New Roman" w:cs="Times New Roman"/>
          <w:sz w:val="28"/>
          <w:szCs w:val="28"/>
        </w:rPr>
        <w:t>. Задачи внутреннего финансового аудита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sz w:val="28"/>
          <w:szCs w:val="28"/>
        </w:rPr>
        <w:t>3.1. В целях повышения качества финансового менеджмента упрощенное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осуществление внутреннего финансового аудита) должно быть направлено на решение, в частности, следующих задач: </w:t>
      </w:r>
    </w:p>
    <w:p w:rsidR="00507822" w:rsidRPr="002B7E54" w:rsidRDefault="00507822" w:rsidP="0050782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7E54">
        <w:rPr>
          <w:rFonts w:ascii="Times New Roman" w:hAnsi="Times New Roman" w:cs="Times New Roman"/>
          <w:sz w:val="28"/>
          <w:szCs w:val="28"/>
        </w:rPr>
        <w:t xml:space="preserve">-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 </w:t>
      </w:r>
    </w:p>
    <w:p w:rsidR="00507822" w:rsidRPr="002B7E54" w:rsidRDefault="00507822" w:rsidP="00507822">
      <w:pPr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</w:rPr>
        <w:t>- оценка исполнения бюджетных полномочий Администрации МО-СП «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Дунда-Киретское</w:t>
      </w:r>
      <w:r w:rsidRPr="002B7E54">
        <w:rPr>
          <w:rFonts w:ascii="Times New Roman" w:hAnsi="Times New Roman" w:cs="Times New Roman"/>
          <w:sz w:val="28"/>
          <w:szCs w:val="28"/>
        </w:rPr>
        <w:t>»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  <w:bookmarkStart w:id="0" w:name="l100"/>
      <w:bookmarkStart w:id="1" w:name="l50"/>
      <w:bookmarkEnd w:id="0"/>
      <w:bookmarkEnd w:id="1"/>
    </w:p>
    <w:p w:rsidR="00507822" w:rsidRPr="002B7E54" w:rsidRDefault="00507822" w:rsidP="00507822">
      <w:pPr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</w:rPr>
        <w:t>- оценка результатов исполнения направленных на повышение качества финансового менеджмента решений субъектов бюджетных процедур;</w:t>
      </w:r>
    </w:p>
    <w:p w:rsidR="00507822" w:rsidRPr="002B7E54" w:rsidRDefault="00507822" w:rsidP="00507822">
      <w:pPr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</w:rPr>
        <w:t>-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507822" w:rsidRPr="002B7E54" w:rsidRDefault="00507822" w:rsidP="002B7E54">
      <w:pPr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</w:rPr>
        <w:t>- оценка результативности и экономности использования бюджетных средств МО-СП «</w:t>
      </w:r>
      <w:r w:rsidRPr="002B7E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Дунда-Киретское</w:t>
      </w:r>
      <w:r w:rsidRPr="002B7E54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sectPr w:rsidR="00507822" w:rsidRPr="002B7E54" w:rsidSect="008D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38E"/>
    <w:multiLevelType w:val="hybridMultilevel"/>
    <w:tmpl w:val="08A26C28"/>
    <w:lvl w:ilvl="0" w:tplc="A7A0199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072DC"/>
    <w:multiLevelType w:val="hybridMultilevel"/>
    <w:tmpl w:val="021410CE"/>
    <w:lvl w:ilvl="0" w:tplc="29CA7982">
      <w:start w:val="1"/>
      <w:numFmt w:val="decimal"/>
      <w:lvlText w:val="%1."/>
      <w:lvlJc w:val="left"/>
      <w:pPr>
        <w:ind w:left="284" w:hanging="360"/>
      </w:pPr>
      <w:rPr>
        <w:rFonts w:eastAsia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56215"/>
    <w:multiLevelType w:val="hybridMultilevel"/>
    <w:tmpl w:val="0396E9FC"/>
    <w:lvl w:ilvl="0" w:tplc="E07CA5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1679"/>
    <w:rsid w:val="000055F9"/>
    <w:rsid w:val="00052F2B"/>
    <w:rsid w:val="00143641"/>
    <w:rsid w:val="00181AAF"/>
    <w:rsid w:val="002B7E54"/>
    <w:rsid w:val="002E454A"/>
    <w:rsid w:val="003160C7"/>
    <w:rsid w:val="00466EE6"/>
    <w:rsid w:val="004C510F"/>
    <w:rsid w:val="00507822"/>
    <w:rsid w:val="005376BB"/>
    <w:rsid w:val="00576576"/>
    <w:rsid w:val="005B2BD1"/>
    <w:rsid w:val="006B4710"/>
    <w:rsid w:val="0070796A"/>
    <w:rsid w:val="00754843"/>
    <w:rsid w:val="008D6479"/>
    <w:rsid w:val="00B343FE"/>
    <w:rsid w:val="00B81869"/>
    <w:rsid w:val="00C01679"/>
    <w:rsid w:val="00D65F10"/>
    <w:rsid w:val="00E514C9"/>
    <w:rsid w:val="00F96244"/>
    <w:rsid w:val="00FD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01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C01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1679"/>
    <w:pPr>
      <w:spacing w:after="0" w:line="240" w:lineRule="auto"/>
      <w:ind w:left="-284" w:firstLine="567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679"/>
    <w:rPr>
      <w:rFonts w:ascii="Segoe UI" w:eastAsiaTheme="minorHAns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1679"/>
    <w:rPr>
      <w:color w:val="0000FF"/>
      <w:u w:val="single"/>
    </w:rPr>
  </w:style>
  <w:style w:type="character" w:customStyle="1" w:styleId="1">
    <w:name w:val="Гиперссылка1"/>
    <w:basedOn w:val="a0"/>
    <w:rsid w:val="005B2BD1"/>
  </w:style>
  <w:style w:type="character" w:styleId="a7">
    <w:name w:val="Strong"/>
    <w:basedOn w:val="a0"/>
    <w:uiPriority w:val="22"/>
    <w:qFormat/>
    <w:rsid w:val="00507822"/>
    <w:rPr>
      <w:b/>
      <w:bCs/>
    </w:rPr>
  </w:style>
  <w:style w:type="paragraph" w:styleId="a8">
    <w:name w:val="List Paragraph"/>
    <w:basedOn w:val="a"/>
    <w:uiPriority w:val="34"/>
    <w:qFormat/>
    <w:rsid w:val="005078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0dfc7d73cb842950c9a14b72e9cf3d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http://base.garant.ru/73245780/c98716647273e1149feebd21e312f2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3245780/c98716647273e1149feebd21e312f2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2021-02-18T05:54:00Z</cp:lastPrinted>
  <dcterms:created xsi:type="dcterms:W3CDTF">2020-12-26T02:59:00Z</dcterms:created>
  <dcterms:modified xsi:type="dcterms:W3CDTF">2021-02-18T06:00:00Z</dcterms:modified>
</cp:coreProperties>
</file>