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03BC" w14:textId="77777777" w:rsidR="00A47480" w:rsidRPr="00B54C50" w:rsidRDefault="00A47480" w:rsidP="00A47480">
      <w:pPr>
        <w:spacing w:after="0"/>
        <w:jc w:val="center"/>
        <w:rPr>
          <w:rFonts w:cs="Times New Roman"/>
          <w:b/>
          <w:sz w:val="24"/>
          <w:szCs w:val="24"/>
        </w:rPr>
      </w:pPr>
      <w:r w:rsidRPr="00B54C50">
        <w:rPr>
          <w:rFonts w:cs="Times New Roman"/>
          <w:b/>
          <w:sz w:val="24"/>
          <w:szCs w:val="24"/>
        </w:rPr>
        <w:t>ПОЯСНИТЕЛЬНАЯ ЗАПИСКА</w:t>
      </w:r>
    </w:p>
    <w:p w14:paraId="242F0F34" w14:textId="77777777" w:rsidR="00A47480" w:rsidRPr="00B54C50" w:rsidRDefault="00A47480" w:rsidP="00A47480">
      <w:pPr>
        <w:spacing w:after="0"/>
        <w:jc w:val="center"/>
        <w:rPr>
          <w:rFonts w:cs="Times New Roman"/>
          <w:b/>
          <w:sz w:val="24"/>
          <w:szCs w:val="24"/>
        </w:rPr>
      </w:pPr>
      <w:r w:rsidRPr="00B54C50">
        <w:rPr>
          <w:rFonts w:cs="Times New Roman"/>
          <w:b/>
          <w:sz w:val="24"/>
          <w:szCs w:val="24"/>
        </w:rPr>
        <w:t>К БАЛАНСУ</w:t>
      </w:r>
    </w:p>
    <w:p w14:paraId="3C66F171" w14:textId="77777777" w:rsidR="00A47480" w:rsidRPr="00B54C50" w:rsidRDefault="00A47480" w:rsidP="00A47480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  <w:gridCol w:w="1296"/>
      </w:tblGrid>
      <w:tr w:rsidR="00A47480" w:rsidRPr="00B54C50" w14:paraId="1634B3F0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54B1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42DF92" w14:textId="5C9A02AD" w:rsidR="00A47480" w:rsidRPr="00B54C50" w:rsidRDefault="00A47480" w:rsidP="00AC19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4C50">
              <w:rPr>
                <w:rFonts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1 января  2023 года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7B2A3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CDD05D0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Коды</w:t>
            </w:r>
          </w:p>
        </w:tc>
      </w:tr>
      <w:tr w:rsidR="00A47480" w:rsidRPr="00B54C50" w14:paraId="71424749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7BA94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EDA90B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AC66A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31AABEC" w14:textId="77777777" w:rsidR="00A47480" w:rsidRPr="00B54C50" w:rsidRDefault="00A47480" w:rsidP="00AC19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4C50">
              <w:rPr>
                <w:rFonts w:cs="Times New Roman"/>
                <w:b/>
                <w:sz w:val="24"/>
                <w:szCs w:val="24"/>
              </w:rPr>
              <w:t>0503160</w:t>
            </w:r>
          </w:p>
        </w:tc>
      </w:tr>
      <w:tr w:rsidR="00A47480" w:rsidRPr="00B54C50" w14:paraId="6F5F5EA9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5B176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65ABBF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A9AD8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0935637" w14:textId="5AD073C6" w:rsidR="00A47480" w:rsidRPr="00B54C50" w:rsidRDefault="00A47480" w:rsidP="00AC19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4C50">
              <w:rPr>
                <w:rFonts w:cs="Times New Roman"/>
                <w:b/>
                <w:sz w:val="24"/>
                <w:szCs w:val="24"/>
              </w:rPr>
              <w:t>01.01.2023</w:t>
            </w:r>
          </w:p>
        </w:tc>
      </w:tr>
      <w:tr w:rsidR="00A47480" w:rsidRPr="00B54C50" w14:paraId="01837762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BF5BB4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02DC7DB" w14:textId="77777777" w:rsidR="00A47480" w:rsidRPr="00B54C50" w:rsidRDefault="00A47480" w:rsidP="00AC19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8F0A2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A1422AF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ПБС</w:t>
            </w:r>
          </w:p>
        </w:tc>
      </w:tr>
      <w:tr w:rsidR="00A47480" w:rsidRPr="00B54C50" w14:paraId="4CC758DF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879BFB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77BA90" w14:textId="73C0B9F4" w:rsidR="00A47480" w:rsidRPr="00B54C50" w:rsidRDefault="00A47480" w:rsidP="00AC19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3CE523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по ОКПО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32F6877" w14:textId="26CA8A6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05361263</w:t>
            </w:r>
          </w:p>
        </w:tc>
      </w:tr>
      <w:tr w:rsidR="00A47480" w:rsidRPr="00B54C50" w14:paraId="693B43B2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6A95356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EEB912" w14:textId="740F113E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Бюджет Муниципального образования сельского поселения «</w:t>
            </w:r>
            <w:r w:rsidR="00D703D3">
              <w:rPr>
                <w:rFonts w:cs="Times New Roman"/>
                <w:sz w:val="24"/>
                <w:szCs w:val="24"/>
              </w:rPr>
              <w:t>Дунда-</w:t>
            </w:r>
            <w:proofErr w:type="spellStart"/>
            <w:r w:rsidR="00D703D3">
              <w:rPr>
                <w:rFonts w:cs="Times New Roman"/>
                <w:sz w:val="24"/>
                <w:szCs w:val="24"/>
              </w:rPr>
              <w:t>Киретское</w:t>
            </w:r>
            <w:proofErr w:type="spellEnd"/>
            <w:r w:rsidRPr="00B54C5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ED588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по ОКТМО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7A92B51E" w14:textId="21492A3B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8160942</w:t>
            </w:r>
            <w:r w:rsidR="00D703D3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A47480" w:rsidRPr="00B54C50" w14:paraId="11C2C7F5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A0F0FD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Периодичность: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49CDE9" w14:textId="77777777" w:rsidR="00A47480" w:rsidRPr="00B54C50" w:rsidRDefault="00A47480" w:rsidP="00AC19EC">
            <w:pPr>
              <w:jc w:val="both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6D3FBB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Глава по БК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2232CBD7" w14:textId="0CA6BD81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850</w:t>
            </w:r>
          </w:p>
        </w:tc>
      </w:tr>
      <w:tr w:rsidR="00A47480" w:rsidRPr="00B54C50" w14:paraId="54FC2A29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7DB51A" w14:textId="77777777" w:rsidR="00A47480" w:rsidRPr="00B54C50" w:rsidRDefault="00A47480" w:rsidP="00AC19EC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99A201" w14:textId="77777777" w:rsidR="00A47480" w:rsidRPr="00B54C50" w:rsidRDefault="00A47480" w:rsidP="00AC19EC">
            <w:pPr>
              <w:jc w:val="both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E8C811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к Балансу по форме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2E502DDC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0503130</w:t>
            </w:r>
          </w:p>
        </w:tc>
      </w:tr>
      <w:tr w:rsidR="00A47480" w:rsidRPr="00B54C50" w14:paraId="0A8EA849" w14:textId="77777777" w:rsidTr="00AC19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EA4D8B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ADC7DA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D8E7C9" w14:textId="77777777" w:rsidR="00A47480" w:rsidRPr="00B54C50" w:rsidRDefault="00A47480" w:rsidP="00AC19EC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по ОКЕИ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4440F1F2" w14:textId="77777777" w:rsidR="00A47480" w:rsidRPr="00B54C50" w:rsidRDefault="00A47480" w:rsidP="00AC19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DDAA40E" w14:textId="77777777" w:rsidR="00A47480" w:rsidRPr="00B54C50" w:rsidRDefault="00A47480" w:rsidP="00A47480">
      <w:pPr>
        <w:spacing w:after="0"/>
        <w:jc w:val="center"/>
        <w:rPr>
          <w:rFonts w:cs="Times New Roman"/>
          <w:sz w:val="24"/>
          <w:szCs w:val="24"/>
        </w:rPr>
      </w:pPr>
    </w:p>
    <w:p w14:paraId="224B7720" w14:textId="35BD4A37" w:rsidR="00557ECB" w:rsidRPr="00B54C50" w:rsidRDefault="00557ECB" w:rsidP="00B54C50">
      <w:pPr>
        <w:pStyle w:val="s1"/>
        <w:jc w:val="center"/>
        <w:rPr>
          <w:b/>
          <w:color w:val="22272F"/>
        </w:rPr>
      </w:pPr>
      <w:r w:rsidRPr="00B54C50">
        <w:rPr>
          <w:b/>
          <w:color w:val="22272F"/>
        </w:rPr>
        <w:t>Раздел 1 "Организационная структура субъекта бю</w:t>
      </w:r>
      <w:r w:rsidR="00875546" w:rsidRPr="00B54C50">
        <w:rPr>
          <w:b/>
          <w:color w:val="22272F"/>
        </w:rPr>
        <w:t>джетной отчетности"</w:t>
      </w:r>
    </w:p>
    <w:p w14:paraId="0CAD03D6" w14:textId="0269D62D" w:rsidR="00B54C50" w:rsidRDefault="00452318" w:rsidP="00B54C50">
      <w:pPr>
        <w:spacing w:after="0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B54C50">
        <w:rPr>
          <w:rFonts w:cs="Times New Roman"/>
          <w:sz w:val="24"/>
          <w:szCs w:val="24"/>
        </w:rPr>
        <w:t>Полное  наименование</w:t>
      </w:r>
      <w:proofErr w:type="gramEnd"/>
      <w:r w:rsidRPr="00B54C50">
        <w:rPr>
          <w:rFonts w:cs="Times New Roman"/>
          <w:sz w:val="24"/>
          <w:szCs w:val="24"/>
        </w:rPr>
        <w:t xml:space="preserve"> учреждения Муниципальное образование сельское  поселение   «</w:t>
      </w:r>
      <w:r w:rsidR="00D703D3">
        <w:rPr>
          <w:rFonts w:cs="Times New Roman"/>
          <w:sz w:val="24"/>
          <w:szCs w:val="24"/>
        </w:rPr>
        <w:t>Дунда-</w:t>
      </w:r>
      <w:proofErr w:type="spell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Pr="00B54C50">
        <w:rPr>
          <w:rFonts w:cs="Times New Roman"/>
          <w:sz w:val="24"/>
          <w:szCs w:val="24"/>
        </w:rPr>
        <w:t>».  Сокращенное наименование учреждения МО-СП «</w:t>
      </w:r>
      <w:r w:rsidR="00D703D3">
        <w:rPr>
          <w:rFonts w:cs="Times New Roman"/>
          <w:sz w:val="24"/>
          <w:szCs w:val="24"/>
        </w:rPr>
        <w:t>Дунда-</w:t>
      </w:r>
      <w:proofErr w:type="spell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Pr="00B54C50">
        <w:rPr>
          <w:rFonts w:cs="Times New Roman"/>
          <w:sz w:val="24"/>
          <w:szCs w:val="24"/>
        </w:rPr>
        <w:t xml:space="preserve">».  Место </w:t>
      </w:r>
      <w:proofErr w:type="gramStart"/>
      <w:r w:rsidRPr="00B54C50">
        <w:rPr>
          <w:rFonts w:cs="Times New Roman"/>
          <w:sz w:val="24"/>
          <w:szCs w:val="24"/>
        </w:rPr>
        <w:t>нахождения:  67137</w:t>
      </w:r>
      <w:r w:rsidR="00044553">
        <w:rPr>
          <w:rFonts w:cs="Times New Roman"/>
          <w:sz w:val="24"/>
          <w:szCs w:val="24"/>
        </w:rPr>
        <w:t>2</w:t>
      </w:r>
      <w:proofErr w:type="gramEnd"/>
      <w:r w:rsidRPr="00B54C50">
        <w:rPr>
          <w:rFonts w:cs="Times New Roman"/>
          <w:sz w:val="24"/>
          <w:szCs w:val="24"/>
        </w:rPr>
        <w:t xml:space="preserve">;  Республика Бурятия,  </w:t>
      </w:r>
      <w:proofErr w:type="spellStart"/>
      <w:r w:rsidRPr="00B54C50">
        <w:rPr>
          <w:rFonts w:cs="Times New Roman"/>
          <w:sz w:val="24"/>
          <w:szCs w:val="24"/>
        </w:rPr>
        <w:t>Бичурский</w:t>
      </w:r>
      <w:proofErr w:type="spellEnd"/>
      <w:r w:rsidRPr="00B54C50">
        <w:rPr>
          <w:rFonts w:cs="Times New Roman"/>
          <w:sz w:val="24"/>
          <w:szCs w:val="24"/>
        </w:rPr>
        <w:t xml:space="preserve"> район,  </w:t>
      </w:r>
      <w:r w:rsidR="00D703D3">
        <w:rPr>
          <w:rFonts w:cs="Times New Roman"/>
          <w:sz w:val="24"/>
          <w:szCs w:val="24"/>
        </w:rPr>
        <w:t>улус Дунда-</w:t>
      </w:r>
      <w:proofErr w:type="spellStart"/>
      <w:r w:rsidR="00D703D3">
        <w:rPr>
          <w:rFonts w:cs="Times New Roman"/>
          <w:sz w:val="24"/>
          <w:szCs w:val="24"/>
        </w:rPr>
        <w:t>Киреть</w:t>
      </w:r>
      <w:proofErr w:type="spellEnd"/>
      <w:r w:rsidRPr="00B54C50">
        <w:rPr>
          <w:rFonts w:cs="Times New Roman"/>
          <w:sz w:val="24"/>
          <w:szCs w:val="24"/>
        </w:rPr>
        <w:t>, ул.</w:t>
      </w:r>
      <w:r w:rsidR="00D703D3">
        <w:rPr>
          <w:rFonts w:cs="Times New Roman"/>
          <w:sz w:val="24"/>
          <w:szCs w:val="24"/>
        </w:rPr>
        <w:t xml:space="preserve"> Центральная, 29</w:t>
      </w:r>
      <w:r w:rsidRPr="00B54C50">
        <w:rPr>
          <w:rFonts w:cs="Times New Roman"/>
          <w:sz w:val="24"/>
          <w:szCs w:val="24"/>
        </w:rPr>
        <w:t xml:space="preserve">.    Постановка на налоговый </w:t>
      </w:r>
      <w:proofErr w:type="gramStart"/>
      <w:r w:rsidRPr="00B54C50">
        <w:rPr>
          <w:rFonts w:cs="Times New Roman"/>
          <w:sz w:val="24"/>
          <w:szCs w:val="24"/>
        </w:rPr>
        <w:t>учет,  Свидетельство</w:t>
      </w:r>
      <w:proofErr w:type="gramEnd"/>
      <w:r w:rsidRPr="00B54C50">
        <w:rPr>
          <w:rFonts w:cs="Times New Roman"/>
          <w:sz w:val="24"/>
          <w:szCs w:val="24"/>
        </w:rPr>
        <w:t xml:space="preserve"> о постановке на налоговый учет  № 00</w:t>
      </w:r>
      <w:r w:rsidR="00D703D3">
        <w:rPr>
          <w:rFonts w:cs="Times New Roman"/>
          <w:sz w:val="24"/>
          <w:szCs w:val="24"/>
        </w:rPr>
        <w:t>0902990</w:t>
      </w:r>
      <w:r w:rsidRPr="00B54C50">
        <w:rPr>
          <w:rFonts w:cs="Times New Roman"/>
          <w:sz w:val="24"/>
          <w:szCs w:val="24"/>
        </w:rPr>
        <w:t xml:space="preserve"> от 2</w:t>
      </w:r>
      <w:r w:rsidR="00D703D3">
        <w:rPr>
          <w:rFonts w:cs="Times New Roman"/>
          <w:sz w:val="24"/>
          <w:szCs w:val="24"/>
        </w:rPr>
        <w:t>0</w:t>
      </w:r>
      <w:r w:rsidRPr="00B54C50">
        <w:rPr>
          <w:rFonts w:cs="Times New Roman"/>
          <w:sz w:val="24"/>
          <w:szCs w:val="24"/>
        </w:rPr>
        <w:t xml:space="preserve">.12.2005г.  выданное МРИ </w:t>
      </w:r>
      <w:proofErr w:type="gramStart"/>
      <w:r w:rsidRPr="00B54C50">
        <w:rPr>
          <w:rFonts w:cs="Times New Roman"/>
          <w:sz w:val="24"/>
          <w:szCs w:val="24"/>
        </w:rPr>
        <w:t>ФНС  России</w:t>
      </w:r>
      <w:proofErr w:type="gramEnd"/>
      <w:r w:rsidRPr="00B54C50">
        <w:rPr>
          <w:rFonts w:cs="Times New Roman"/>
          <w:sz w:val="24"/>
          <w:szCs w:val="24"/>
        </w:rPr>
        <w:t xml:space="preserve"> № 5 по Республике  Бурятия, ИНН 0303006</w:t>
      </w:r>
      <w:r w:rsidR="00D703D3">
        <w:rPr>
          <w:rFonts w:cs="Times New Roman"/>
          <w:sz w:val="24"/>
          <w:szCs w:val="24"/>
        </w:rPr>
        <w:t>675</w:t>
      </w:r>
      <w:r w:rsidRPr="00B54C50">
        <w:rPr>
          <w:rFonts w:cs="Times New Roman"/>
          <w:sz w:val="24"/>
          <w:szCs w:val="24"/>
        </w:rPr>
        <w:t xml:space="preserve">, КПП 030301001.                                                                           </w:t>
      </w:r>
      <w:r w:rsidR="00B54C50">
        <w:rPr>
          <w:rFonts w:cs="Times New Roman"/>
          <w:sz w:val="24"/>
          <w:szCs w:val="24"/>
        </w:rPr>
        <w:t xml:space="preserve">                      </w:t>
      </w:r>
    </w:p>
    <w:p w14:paraId="2FEEF46F" w14:textId="01646506" w:rsidR="00B54C50" w:rsidRDefault="00452318" w:rsidP="00B54C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>ОГРН  1050</w:t>
      </w:r>
      <w:r w:rsidR="00D703D3">
        <w:rPr>
          <w:rFonts w:cs="Times New Roman"/>
          <w:sz w:val="24"/>
          <w:szCs w:val="24"/>
        </w:rPr>
        <w:t>301456259</w:t>
      </w:r>
      <w:r w:rsidRPr="00B54C50">
        <w:rPr>
          <w:rFonts w:cs="Times New Roman"/>
          <w:sz w:val="24"/>
          <w:szCs w:val="24"/>
        </w:rPr>
        <w:t xml:space="preserve">  от  </w:t>
      </w:r>
      <w:r w:rsidR="00D703D3">
        <w:rPr>
          <w:rFonts w:cs="Times New Roman"/>
          <w:sz w:val="24"/>
          <w:szCs w:val="24"/>
        </w:rPr>
        <w:t>20</w:t>
      </w:r>
      <w:r w:rsidRPr="00B54C50">
        <w:rPr>
          <w:rFonts w:cs="Times New Roman"/>
          <w:sz w:val="24"/>
          <w:szCs w:val="24"/>
        </w:rPr>
        <w:t>.</w:t>
      </w:r>
      <w:r w:rsidR="00D703D3">
        <w:rPr>
          <w:rFonts w:cs="Times New Roman"/>
          <w:sz w:val="24"/>
          <w:szCs w:val="24"/>
        </w:rPr>
        <w:t>12</w:t>
      </w:r>
      <w:r w:rsidRPr="00B54C50">
        <w:rPr>
          <w:rFonts w:cs="Times New Roman"/>
          <w:sz w:val="24"/>
          <w:szCs w:val="24"/>
        </w:rPr>
        <w:t>.200</w:t>
      </w:r>
      <w:r w:rsidR="00D703D3">
        <w:rPr>
          <w:rFonts w:cs="Times New Roman"/>
          <w:sz w:val="24"/>
          <w:szCs w:val="24"/>
        </w:rPr>
        <w:t>5</w:t>
      </w:r>
      <w:r w:rsidRPr="00B54C50">
        <w:rPr>
          <w:rFonts w:cs="Times New Roman"/>
          <w:sz w:val="24"/>
          <w:szCs w:val="24"/>
        </w:rPr>
        <w:t xml:space="preserve"> г. присвоено  МРИ ФНС № 5 по Республике Бурятия  (Свидетельство о внесении  в ОГРН серии 03 № 00</w:t>
      </w:r>
      <w:r w:rsidR="00D703D3">
        <w:rPr>
          <w:rFonts w:cs="Times New Roman"/>
          <w:sz w:val="24"/>
          <w:szCs w:val="24"/>
        </w:rPr>
        <w:t>0902963</w:t>
      </w:r>
      <w:r w:rsidRPr="00B54C50">
        <w:rPr>
          <w:rFonts w:cs="Times New Roman"/>
          <w:sz w:val="24"/>
          <w:szCs w:val="24"/>
        </w:rPr>
        <w:t xml:space="preserve"> ОКПО  </w:t>
      </w:r>
      <w:r w:rsidR="00D703D3">
        <w:rPr>
          <w:rFonts w:cs="Times New Roman"/>
          <w:sz w:val="24"/>
          <w:szCs w:val="24"/>
        </w:rPr>
        <w:t>04285719</w:t>
      </w:r>
      <w:r w:rsidRPr="00B54C50">
        <w:rPr>
          <w:rFonts w:cs="Times New Roman"/>
          <w:sz w:val="24"/>
          <w:szCs w:val="24"/>
        </w:rPr>
        <w:t>;  ОКОГУ  32200;  ОКАТО 8120982</w:t>
      </w:r>
      <w:r w:rsidR="00D703D3">
        <w:rPr>
          <w:rFonts w:cs="Times New Roman"/>
          <w:sz w:val="24"/>
          <w:szCs w:val="24"/>
        </w:rPr>
        <w:t>9</w:t>
      </w:r>
      <w:r w:rsidRPr="00B54C50">
        <w:rPr>
          <w:rFonts w:cs="Times New Roman"/>
          <w:sz w:val="24"/>
          <w:szCs w:val="24"/>
        </w:rPr>
        <w:t>001; ОКФС 14; ОКОПФ 81; ОКВЭД 84.11.35. ОКТМО 8160942</w:t>
      </w:r>
      <w:r w:rsidR="00D703D3">
        <w:rPr>
          <w:rFonts w:cs="Times New Roman"/>
          <w:sz w:val="24"/>
          <w:szCs w:val="24"/>
        </w:rPr>
        <w:t>9</w:t>
      </w:r>
      <w:r w:rsidRPr="00B54C50">
        <w:rPr>
          <w:rFonts w:cs="Times New Roman"/>
          <w:sz w:val="24"/>
          <w:szCs w:val="24"/>
        </w:rPr>
        <w:t xml:space="preserve">.   </w:t>
      </w:r>
      <w:r w:rsidRPr="00B54C50">
        <w:rPr>
          <w:rFonts w:cs="Times New Roman"/>
          <w:color w:val="000000"/>
          <w:sz w:val="24"/>
          <w:szCs w:val="24"/>
        </w:rPr>
        <w:t>Реквизиты банка   БИК 0181426016 в Отделении –НБ Республика Бурятия Банка России// УФК по Республике Бурятия г. Улан-</w:t>
      </w:r>
      <w:proofErr w:type="gramStart"/>
      <w:r w:rsidRPr="00B54C50">
        <w:rPr>
          <w:rFonts w:cs="Times New Roman"/>
          <w:color w:val="000000"/>
          <w:sz w:val="24"/>
          <w:szCs w:val="24"/>
        </w:rPr>
        <w:t>Удэ,   </w:t>
      </w:r>
      <w:proofErr w:type="gramEnd"/>
      <w:r w:rsidRPr="00B54C50">
        <w:rPr>
          <w:rFonts w:cs="Times New Roman"/>
          <w:color w:val="000000"/>
          <w:sz w:val="24"/>
          <w:szCs w:val="24"/>
        </w:rPr>
        <w:t>ЕКС  -  03100643000000010200 , К/ счет  - 40102810545370000068 </w:t>
      </w:r>
      <w:r w:rsidR="00230BFA" w:rsidRPr="00B54C50">
        <w:rPr>
          <w:rFonts w:cs="Times New Roman"/>
          <w:sz w:val="24"/>
          <w:szCs w:val="24"/>
        </w:rPr>
        <w:t xml:space="preserve">. </w:t>
      </w:r>
      <w:r w:rsidR="00E8409A" w:rsidRPr="00B54C50">
        <w:rPr>
          <w:rFonts w:cs="Times New Roman"/>
          <w:sz w:val="24"/>
          <w:szCs w:val="24"/>
        </w:rPr>
        <w:t>Организационно- правовая форма - муниципальное казенное учреждение.</w:t>
      </w:r>
      <w:r w:rsidR="00F5523D" w:rsidRPr="00B54C50">
        <w:rPr>
          <w:rFonts w:cs="Times New Roman"/>
          <w:sz w:val="24"/>
          <w:szCs w:val="24"/>
        </w:rPr>
        <w:t xml:space="preserve"> </w:t>
      </w:r>
    </w:p>
    <w:p w14:paraId="12B7C4E9" w14:textId="1F34D8E3" w:rsidR="00E8409A" w:rsidRPr="00B54C50" w:rsidRDefault="00452318" w:rsidP="00B54C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>В решениях вопросов деятельности, администрации сельского поселения «</w:t>
      </w:r>
      <w:r w:rsidR="00D703D3">
        <w:rPr>
          <w:rFonts w:cs="Times New Roman"/>
          <w:sz w:val="24"/>
          <w:szCs w:val="24"/>
        </w:rPr>
        <w:t>Дунда-</w:t>
      </w:r>
      <w:proofErr w:type="spell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Pr="00B54C50">
        <w:rPr>
          <w:rFonts w:cs="Times New Roman"/>
          <w:sz w:val="24"/>
          <w:szCs w:val="24"/>
        </w:rPr>
        <w:t xml:space="preserve">» </w:t>
      </w:r>
      <w:proofErr w:type="gramStart"/>
      <w:r w:rsidRPr="00B54C50">
        <w:rPr>
          <w:rFonts w:cs="Times New Roman"/>
          <w:sz w:val="24"/>
          <w:szCs w:val="24"/>
        </w:rPr>
        <w:t>руководствуется  нормативно</w:t>
      </w:r>
      <w:proofErr w:type="gramEnd"/>
      <w:r w:rsidRPr="00B54C50">
        <w:rPr>
          <w:rFonts w:cs="Times New Roman"/>
          <w:sz w:val="24"/>
          <w:szCs w:val="24"/>
        </w:rPr>
        <w:t xml:space="preserve"> правовыми документами:                                                                                                  </w:t>
      </w:r>
      <w:r w:rsidR="00E8409A" w:rsidRPr="00B54C50">
        <w:rPr>
          <w:rFonts w:cs="Times New Roman"/>
          <w:sz w:val="24"/>
          <w:szCs w:val="24"/>
        </w:rPr>
        <w:t xml:space="preserve">                               </w:t>
      </w:r>
    </w:p>
    <w:p w14:paraId="130EC09A" w14:textId="16320343" w:rsidR="00E8409A" w:rsidRPr="00B54C50" w:rsidRDefault="00E8409A" w:rsidP="00F5523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 xml:space="preserve">1. </w:t>
      </w:r>
      <w:r w:rsidR="00452318" w:rsidRPr="00B54C50">
        <w:rPr>
          <w:rFonts w:cs="Times New Roman"/>
          <w:sz w:val="24"/>
          <w:szCs w:val="24"/>
        </w:rPr>
        <w:t xml:space="preserve">Устав муниципального образования –сельского </w:t>
      </w:r>
      <w:proofErr w:type="gramStart"/>
      <w:r w:rsidR="00452318" w:rsidRPr="00B54C50">
        <w:rPr>
          <w:rFonts w:cs="Times New Roman"/>
          <w:sz w:val="24"/>
          <w:szCs w:val="24"/>
        </w:rPr>
        <w:t>поселение  «</w:t>
      </w:r>
      <w:proofErr w:type="gramEnd"/>
      <w:r w:rsidR="00D703D3">
        <w:rPr>
          <w:rFonts w:cs="Times New Roman"/>
          <w:sz w:val="24"/>
          <w:szCs w:val="24"/>
        </w:rPr>
        <w:t>Дунда-</w:t>
      </w:r>
      <w:proofErr w:type="spell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="00452318" w:rsidRPr="00B54C50">
        <w:rPr>
          <w:rFonts w:cs="Times New Roman"/>
          <w:sz w:val="24"/>
          <w:szCs w:val="24"/>
        </w:rPr>
        <w:t xml:space="preserve">»  </w:t>
      </w:r>
      <w:r w:rsidRPr="00B54C50">
        <w:rPr>
          <w:rFonts w:cs="Times New Roman"/>
          <w:sz w:val="24"/>
          <w:szCs w:val="24"/>
        </w:rPr>
        <w:t xml:space="preserve">утвержден главным управлением Министерства юстиции РФ по Сибирскому Федеральному округу в </w:t>
      </w:r>
      <w:r w:rsidRPr="00D51D2C">
        <w:rPr>
          <w:rFonts w:cs="Times New Roman"/>
          <w:sz w:val="24"/>
          <w:szCs w:val="24"/>
        </w:rPr>
        <w:t xml:space="preserve">РБ  № </w:t>
      </w:r>
      <w:r w:rsidRPr="00D51D2C">
        <w:rPr>
          <w:rFonts w:cs="Times New Roman"/>
          <w:sz w:val="24"/>
          <w:szCs w:val="24"/>
          <w:lang w:val="en-US"/>
        </w:rPr>
        <w:t>RU</w:t>
      </w:r>
      <w:r w:rsidRPr="00D51D2C">
        <w:rPr>
          <w:rFonts w:cs="Times New Roman"/>
          <w:sz w:val="24"/>
          <w:szCs w:val="24"/>
        </w:rPr>
        <w:t xml:space="preserve"> 045033062013001  от 28.02.2013 г</w:t>
      </w:r>
      <w:r w:rsidRPr="00B54C50">
        <w:rPr>
          <w:rFonts w:cs="Times New Roman"/>
          <w:sz w:val="24"/>
          <w:szCs w:val="24"/>
        </w:rPr>
        <w:t xml:space="preserve">.                         </w:t>
      </w:r>
    </w:p>
    <w:p w14:paraId="177AFED8" w14:textId="77777777" w:rsidR="00E8409A" w:rsidRPr="00B54C50" w:rsidRDefault="00E8409A" w:rsidP="00F5523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 xml:space="preserve">2. </w:t>
      </w:r>
      <w:r w:rsidR="00452318" w:rsidRPr="00B54C50">
        <w:rPr>
          <w:rFonts w:cs="Times New Roman"/>
          <w:sz w:val="24"/>
          <w:szCs w:val="24"/>
        </w:rPr>
        <w:t>Федеральный закон № 131 от 06.10.2003 г. « Об общих принципах организаци</w:t>
      </w:r>
      <w:r w:rsidRPr="00B54C50">
        <w:rPr>
          <w:rFonts w:cs="Times New Roman"/>
          <w:sz w:val="24"/>
          <w:szCs w:val="24"/>
        </w:rPr>
        <w:t>и местного самоуправления в РФ».</w:t>
      </w:r>
      <w:r w:rsidR="00452318" w:rsidRPr="00B54C50"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Pr="00B54C50">
        <w:rPr>
          <w:rFonts w:cs="Times New Roman"/>
          <w:sz w:val="24"/>
          <w:szCs w:val="24"/>
        </w:rPr>
        <w:t xml:space="preserve">                                </w:t>
      </w:r>
    </w:p>
    <w:p w14:paraId="4C4FF76B" w14:textId="77777777" w:rsidR="00E8409A" w:rsidRPr="00B54C50" w:rsidRDefault="00E8409A" w:rsidP="00F5523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 xml:space="preserve">3. </w:t>
      </w:r>
      <w:r w:rsidR="00452318" w:rsidRPr="00B54C50">
        <w:rPr>
          <w:rFonts w:cs="Times New Roman"/>
          <w:sz w:val="24"/>
          <w:szCs w:val="24"/>
        </w:rPr>
        <w:t>Федеральный закон  № 402-Ф</w:t>
      </w:r>
      <w:r w:rsidRPr="00B54C50">
        <w:rPr>
          <w:rFonts w:cs="Times New Roman"/>
          <w:sz w:val="24"/>
          <w:szCs w:val="24"/>
        </w:rPr>
        <w:t>З</w:t>
      </w:r>
      <w:r w:rsidR="00452318" w:rsidRPr="00B54C50">
        <w:rPr>
          <w:rFonts w:cs="Times New Roman"/>
          <w:sz w:val="24"/>
          <w:szCs w:val="24"/>
        </w:rPr>
        <w:t xml:space="preserve">  « О бухгалтерском учете»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C50">
        <w:rPr>
          <w:rFonts w:cs="Times New Roman"/>
          <w:sz w:val="24"/>
          <w:szCs w:val="24"/>
        </w:rPr>
        <w:t xml:space="preserve">                               </w:t>
      </w:r>
    </w:p>
    <w:p w14:paraId="4E8770BD" w14:textId="77777777" w:rsidR="00E8409A" w:rsidRPr="00B54C50" w:rsidRDefault="00E8409A" w:rsidP="00F5523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 xml:space="preserve">4. </w:t>
      </w:r>
      <w:r w:rsidR="00452318" w:rsidRPr="00B54C50">
        <w:rPr>
          <w:rFonts w:cs="Times New Roman"/>
          <w:sz w:val="24"/>
          <w:szCs w:val="24"/>
        </w:rPr>
        <w:t xml:space="preserve"> Бюджетный кодекс Российской Фед</w:t>
      </w:r>
      <w:r w:rsidRPr="00B54C50">
        <w:rPr>
          <w:rFonts w:cs="Times New Roman"/>
          <w:sz w:val="24"/>
          <w:szCs w:val="24"/>
        </w:rPr>
        <w:t xml:space="preserve">ерации от 31.07.1998г </w:t>
      </w:r>
      <w:r w:rsidR="00452318" w:rsidRPr="00B54C50">
        <w:rPr>
          <w:rFonts w:cs="Times New Roman"/>
          <w:sz w:val="24"/>
          <w:szCs w:val="24"/>
        </w:rPr>
        <w:t xml:space="preserve">                            </w:t>
      </w:r>
      <w:r w:rsidRPr="00B54C50">
        <w:rPr>
          <w:rFonts w:cs="Times New Roman"/>
          <w:sz w:val="24"/>
          <w:szCs w:val="24"/>
        </w:rPr>
        <w:t xml:space="preserve">          </w:t>
      </w:r>
      <w:r w:rsidR="00452318" w:rsidRPr="00B54C50">
        <w:rPr>
          <w:rFonts w:cs="Times New Roman"/>
          <w:sz w:val="24"/>
          <w:szCs w:val="24"/>
        </w:rPr>
        <w:t xml:space="preserve">                                                    </w:t>
      </w:r>
      <w:r w:rsidRPr="00B54C50">
        <w:rPr>
          <w:rFonts w:cs="Times New Roman"/>
          <w:sz w:val="24"/>
          <w:szCs w:val="24"/>
        </w:rPr>
        <w:t xml:space="preserve">              </w:t>
      </w:r>
    </w:p>
    <w:p w14:paraId="3ED63EDD" w14:textId="77777777" w:rsidR="00E8409A" w:rsidRPr="00B54C50" w:rsidRDefault="00E8409A" w:rsidP="00F5523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 xml:space="preserve">5. </w:t>
      </w:r>
      <w:r w:rsidR="00452318" w:rsidRPr="00B54C50">
        <w:rPr>
          <w:rFonts w:cs="Times New Roman"/>
          <w:sz w:val="24"/>
          <w:szCs w:val="24"/>
        </w:rPr>
        <w:t xml:space="preserve">Приказ Министерства финансов РФ от 01.12.2010г. № 157-н  « Об утверждении Единого плана счетов бухгалтерского учета организаций государственной власти (государственных органов),  органов местного самоуправления государственных внебюджетных фондов, государственных (муниципальных) учреждений и инструкции по их применению                                                                                                                                     </w:t>
      </w:r>
    </w:p>
    <w:p w14:paraId="366223B7" w14:textId="4801D6E8" w:rsidR="00452318" w:rsidRPr="00B54C50" w:rsidRDefault="00E8409A" w:rsidP="00F5523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highlight w:val="green"/>
        </w:rPr>
      </w:pPr>
      <w:r w:rsidRPr="00B54C50">
        <w:rPr>
          <w:rFonts w:cs="Times New Roman"/>
          <w:sz w:val="24"/>
          <w:szCs w:val="24"/>
        </w:rPr>
        <w:t xml:space="preserve">6. </w:t>
      </w:r>
      <w:r w:rsidR="00452318" w:rsidRPr="00B54C50">
        <w:rPr>
          <w:rFonts w:cs="Times New Roman"/>
          <w:sz w:val="24"/>
          <w:szCs w:val="24"/>
        </w:rPr>
        <w:t xml:space="preserve">Приказ Министерства финансов РФ от 28.12.2010 г.  № 191 </w:t>
      </w:r>
      <w:proofErr w:type="gramStart"/>
      <w:r w:rsidR="00452318" w:rsidRPr="00B54C50">
        <w:rPr>
          <w:rFonts w:cs="Times New Roman"/>
          <w:sz w:val="24"/>
          <w:szCs w:val="24"/>
        </w:rPr>
        <w:t>н  «</w:t>
      </w:r>
      <w:proofErr w:type="gramEnd"/>
      <w:r w:rsidR="00452318" w:rsidRPr="00B54C50">
        <w:rPr>
          <w:rFonts w:cs="Times New Roman"/>
          <w:sz w:val="24"/>
          <w:szCs w:val="24"/>
        </w:rPr>
        <w:t xml:space="preserve">Об утверждении Инструкции о порядке составления и представления годовой , квартальной и месячной отчетности об исполнении бюджетов бюджетной системы  Российской  Федерации».  </w:t>
      </w:r>
      <w:r w:rsidR="00F5523D" w:rsidRPr="00B54C50">
        <w:rPr>
          <w:rFonts w:cs="Times New Roman"/>
          <w:sz w:val="24"/>
          <w:szCs w:val="24"/>
        </w:rPr>
        <w:t xml:space="preserve">   </w:t>
      </w:r>
      <w:r w:rsidR="00452318" w:rsidRPr="00B54C50">
        <w:rPr>
          <w:rStyle w:val="10"/>
          <w:rFonts w:ascii="Times New Roman" w:eastAsia="Calibri" w:hAnsi="Times New Roman"/>
          <w:b w:val="0"/>
          <w:sz w:val="24"/>
          <w:szCs w:val="24"/>
        </w:rPr>
        <w:t xml:space="preserve">  </w:t>
      </w:r>
    </w:p>
    <w:p w14:paraId="2E92AA05" w14:textId="5F4B1F86" w:rsidR="00527A0C" w:rsidRPr="00B54C50" w:rsidRDefault="00452318" w:rsidP="00B54C50">
      <w:pPr>
        <w:spacing w:after="0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bCs/>
          <w:color w:val="000000"/>
          <w:sz w:val="24"/>
          <w:szCs w:val="24"/>
        </w:rPr>
        <w:t xml:space="preserve">                       </w:t>
      </w:r>
      <w:r w:rsidRPr="00B54C5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27A0C" w:rsidRPr="00B54C50">
        <w:rPr>
          <w:rFonts w:cs="Times New Roman"/>
          <w:sz w:val="24"/>
          <w:szCs w:val="24"/>
        </w:rPr>
        <w:t xml:space="preserve">7. </w:t>
      </w:r>
      <w:r w:rsidRPr="00B54C50">
        <w:rPr>
          <w:rFonts w:cs="Times New Roman"/>
          <w:sz w:val="24"/>
          <w:szCs w:val="24"/>
        </w:rPr>
        <w:t>Решение Совета депутатов МО-СП «</w:t>
      </w:r>
      <w:r w:rsidR="00D703D3">
        <w:rPr>
          <w:rFonts w:cs="Times New Roman"/>
          <w:sz w:val="24"/>
          <w:szCs w:val="24"/>
        </w:rPr>
        <w:t>Дунда-</w:t>
      </w:r>
      <w:proofErr w:type="spell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Pr="00B54C50">
        <w:rPr>
          <w:rFonts w:cs="Times New Roman"/>
          <w:sz w:val="24"/>
          <w:szCs w:val="24"/>
        </w:rPr>
        <w:t xml:space="preserve">» «О бюджете муниципального </w:t>
      </w:r>
      <w:r w:rsidRPr="00B54C50">
        <w:rPr>
          <w:rFonts w:cs="Times New Roman"/>
          <w:sz w:val="24"/>
          <w:szCs w:val="24"/>
        </w:rPr>
        <w:lastRenderedPageBreak/>
        <w:t>образования –сельское поселение «</w:t>
      </w:r>
      <w:r w:rsidR="00D703D3">
        <w:rPr>
          <w:rFonts w:cs="Times New Roman"/>
          <w:sz w:val="24"/>
          <w:szCs w:val="24"/>
        </w:rPr>
        <w:t>Дунда-</w:t>
      </w:r>
      <w:proofErr w:type="spell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Pr="00B54C50">
        <w:rPr>
          <w:rFonts w:cs="Times New Roman"/>
          <w:sz w:val="24"/>
          <w:szCs w:val="24"/>
        </w:rPr>
        <w:t>» на 2022</w:t>
      </w:r>
      <w:r w:rsidR="00527A0C" w:rsidRPr="00B54C50">
        <w:rPr>
          <w:rFonts w:cs="Times New Roman"/>
          <w:sz w:val="24"/>
          <w:szCs w:val="24"/>
        </w:rPr>
        <w:t xml:space="preserve"> г. </w:t>
      </w:r>
      <w:r w:rsidR="00527A0C" w:rsidRPr="00DA38F2">
        <w:rPr>
          <w:rFonts w:cs="Times New Roman"/>
          <w:sz w:val="24"/>
          <w:szCs w:val="24"/>
        </w:rPr>
        <w:t>(</w:t>
      </w:r>
      <w:r w:rsidR="00DA38F2" w:rsidRPr="00DA38F2">
        <w:rPr>
          <w:rFonts w:cs="Times New Roman"/>
          <w:sz w:val="24"/>
          <w:szCs w:val="24"/>
        </w:rPr>
        <w:t xml:space="preserve">№ </w:t>
      </w:r>
      <w:r w:rsidR="002A54C1">
        <w:rPr>
          <w:rFonts w:cs="Times New Roman"/>
          <w:sz w:val="24"/>
          <w:szCs w:val="24"/>
        </w:rPr>
        <w:t>179</w:t>
      </w:r>
      <w:r w:rsidR="00DA38F2" w:rsidRPr="00DA38F2">
        <w:rPr>
          <w:rFonts w:cs="Times New Roman"/>
          <w:sz w:val="24"/>
          <w:szCs w:val="24"/>
        </w:rPr>
        <w:t xml:space="preserve"> от </w:t>
      </w:r>
      <w:r w:rsidR="002A54C1">
        <w:rPr>
          <w:rFonts w:cs="Times New Roman"/>
          <w:sz w:val="24"/>
          <w:szCs w:val="24"/>
        </w:rPr>
        <w:t>29</w:t>
      </w:r>
      <w:r w:rsidR="00DA38F2" w:rsidRPr="00DA38F2">
        <w:rPr>
          <w:rFonts w:cs="Times New Roman"/>
          <w:sz w:val="24"/>
          <w:szCs w:val="24"/>
        </w:rPr>
        <w:t>.12.2021 г.</w:t>
      </w:r>
      <w:r w:rsidR="00527A0C" w:rsidRPr="00DA38F2">
        <w:rPr>
          <w:rFonts w:cs="Times New Roman"/>
          <w:sz w:val="24"/>
          <w:szCs w:val="24"/>
        </w:rPr>
        <w:t xml:space="preserve">) с </w:t>
      </w:r>
      <w:proofErr w:type="gramStart"/>
      <w:r w:rsidR="00527A0C" w:rsidRPr="00DA38F2">
        <w:rPr>
          <w:rFonts w:cs="Times New Roman"/>
          <w:sz w:val="24"/>
          <w:szCs w:val="24"/>
        </w:rPr>
        <w:t xml:space="preserve">изменениями  </w:t>
      </w:r>
      <w:r w:rsidR="00DA38F2">
        <w:rPr>
          <w:rFonts w:cs="Times New Roman"/>
          <w:sz w:val="24"/>
          <w:szCs w:val="24"/>
        </w:rPr>
        <w:t>(</w:t>
      </w:r>
      <w:proofErr w:type="gramEnd"/>
      <w:r w:rsidR="00DA38F2">
        <w:rPr>
          <w:rFonts w:cs="Times New Roman"/>
          <w:sz w:val="24"/>
          <w:szCs w:val="24"/>
        </w:rPr>
        <w:t xml:space="preserve"> № 1</w:t>
      </w:r>
      <w:r w:rsidR="002A54C1">
        <w:rPr>
          <w:rFonts w:cs="Times New Roman"/>
          <w:sz w:val="24"/>
          <w:szCs w:val="24"/>
        </w:rPr>
        <w:t>86</w:t>
      </w:r>
      <w:r w:rsidR="00DA38F2">
        <w:rPr>
          <w:rFonts w:cs="Times New Roman"/>
          <w:sz w:val="24"/>
          <w:szCs w:val="24"/>
        </w:rPr>
        <w:t xml:space="preserve"> от </w:t>
      </w:r>
      <w:r w:rsidR="002A54C1">
        <w:rPr>
          <w:rFonts w:cs="Times New Roman"/>
          <w:sz w:val="24"/>
          <w:szCs w:val="24"/>
        </w:rPr>
        <w:t>29</w:t>
      </w:r>
      <w:r w:rsidR="00DA38F2">
        <w:rPr>
          <w:rFonts w:cs="Times New Roman"/>
          <w:sz w:val="24"/>
          <w:szCs w:val="24"/>
        </w:rPr>
        <w:t>.0</w:t>
      </w:r>
      <w:r w:rsidR="002A54C1">
        <w:rPr>
          <w:rFonts w:cs="Times New Roman"/>
          <w:sz w:val="24"/>
          <w:szCs w:val="24"/>
        </w:rPr>
        <w:t>4</w:t>
      </w:r>
      <w:r w:rsidR="00DA38F2">
        <w:rPr>
          <w:rFonts w:cs="Times New Roman"/>
          <w:sz w:val="24"/>
          <w:szCs w:val="24"/>
        </w:rPr>
        <w:t xml:space="preserve">.2022 г., № </w:t>
      </w:r>
      <w:r w:rsidR="002A54C1">
        <w:rPr>
          <w:rFonts w:cs="Times New Roman"/>
          <w:sz w:val="24"/>
          <w:szCs w:val="24"/>
        </w:rPr>
        <w:t>201</w:t>
      </w:r>
      <w:r w:rsidR="00DA38F2">
        <w:rPr>
          <w:rFonts w:cs="Times New Roman"/>
          <w:sz w:val="24"/>
          <w:szCs w:val="24"/>
        </w:rPr>
        <w:t xml:space="preserve"> от </w:t>
      </w:r>
      <w:r w:rsidR="002A54C1">
        <w:rPr>
          <w:rFonts w:cs="Times New Roman"/>
          <w:sz w:val="24"/>
          <w:szCs w:val="24"/>
        </w:rPr>
        <w:t>1</w:t>
      </w:r>
      <w:r w:rsidR="00DA38F2">
        <w:rPr>
          <w:rFonts w:cs="Times New Roman"/>
          <w:sz w:val="24"/>
          <w:szCs w:val="24"/>
        </w:rPr>
        <w:t xml:space="preserve">4.10.2022 г., № </w:t>
      </w:r>
      <w:r w:rsidR="002A54C1">
        <w:rPr>
          <w:rFonts w:cs="Times New Roman"/>
          <w:sz w:val="24"/>
          <w:szCs w:val="24"/>
        </w:rPr>
        <w:t>228</w:t>
      </w:r>
      <w:r w:rsidR="00DA38F2">
        <w:rPr>
          <w:rFonts w:cs="Times New Roman"/>
          <w:sz w:val="24"/>
          <w:szCs w:val="24"/>
        </w:rPr>
        <w:t xml:space="preserve"> от </w:t>
      </w:r>
      <w:r w:rsidR="002A54C1">
        <w:rPr>
          <w:rFonts w:cs="Times New Roman"/>
          <w:sz w:val="24"/>
          <w:szCs w:val="24"/>
        </w:rPr>
        <w:t>30</w:t>
      </w:r>
      <w:r w:rsidR="00DA38F2">
        <w:rPr>
          <w:rFonts w:cs="Times New Roman"/>
          <w:sz w:val="24"/>
          <w:szCs w:val="24"/>
        </w:rPr>
        <w:t>.12.2022 г.</w:t>
      </w:r>
      <w:r w:rsidR="00954440">
        <w:rPr>
          <w:rFonts w:cs="Times New Roman"/>
          <w:sz w:val="24"/>
          <w:szCs w:val="24"/>
        </w:rPr>
        <w:t>)</w:t>
      </w:r>
    </w:p>
    <w:p w14:paraId="22114FCA" w14:textId="265F973D" w:rsidR="00AE7ECA" w:rsidRDefault="00527A0C" w:rsidP="00AE7ECA">
      <w:pPr>
        <w:spacing w:after="0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 xml:space="preserve">8. </w:t>
      </w:r>
      <w:r w:rsidRPr="00C84B1B">
        <w:rPr>
          <w:rFonts w:cs="Times New Roman"/>
          <w:sz w:val="24"/>
          <w:szCs w:val="24"/>
        </w:rPr>
        <w:t>Учетная политика Администрации МО-СП «</w:t>
      </w:r>
      <w:r w:rsidR="00D703D3">
        <w:rPr>
          <w:rFonts w:cs="Times New Roman"/>
          <w:sz w:val="24"/>
          <w:szCs w:val="24"/>
        </w:rPr>
        <w:t>Дунда-</w:t>
      </w:r>
      <w:proofErr w:type="spell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Pr="00C84B1B">
        <w:rPr>
          <w:rFonts w:cs="Times New Roman"/>
          <w:sz w:val="24"/>
          <w:szCs w:val="24"/>
        </w:rPr>
        <w:t xml:space="preserve">» утверждена </w:t>
      </w:r>
      <w:r w:rsidR="00AE7ECA">
        <w:rPr>
          <w:rFonts w:cs="Times New Roman"/>
          <w:sz w:val="24"/>
          <w:szCs w:val="24"/>
        </w:rPr>
        <w:t xml:space="preserve">Постановлением № </w:t>
      </w:r>
      <w:r w:rsidR="002A54C1">
        <w:rPr>
          <w:rFonts w:cs="Times New Roman"/>
          <w:sz w:val="24"/>
          <w:szCs w:val="24"/>
        </w:rPr>
        <w:t>1</w:t>
      </w:r>
      <w:r w:rsidR="00AE7ECA">
        <w:rPr>
          <w:rFonts w:cs="Times New Roman"/>
          <w:sz w:val="24"/>
          <w:szCs w:val="24"/>
        </w:rPr>
        <w:t xml:space="preserve"> от 2</w:t>
      </w:r>
      <w:r w:rsidR="002A54C1">
        <w:rPr>
          <w:rFonts w:cs="Times New Roman"/>
          <w:sz w:val="24"/>
          <w:szCs w:val="24"/>
        </w:rPr>
        <w:t>8</w:t>
      </w:r>
      <w:r w:rsidR="00AE7ECA">
        <w:rPr>
          <w:rFonts w:cs="Times New Roman"/>
          <w:sz w:val="24"/>
          <w:szCs w:val="24"/>
        </w:rPr>
        <w:t>.01.2022 года.</w:t>
      </w:r>
    </w:p>
    <w:p w14:paraId="70DA2724" w14:textId="77777777" w:rsidR="00AE7ECA" w:rsidRDefault="00AE7ECA" w:rsidP="00AE7ECA">
      <w:pPr>
        <w:spacing w:after="0"/>
        <w:jc w:val="both"/>
        <w:rPr>
          <w:rFonts w:cs="Times New Roman"/>
          <w:sz w:val="24"/>
          <w:szCs w:val="24"/>
        </w:rPr>
      </w:pPr>
    </w:p>
    <w:p w14:paraId="4A2901F3" w14:textId="6E3FD668" w:rsidR="00452318" w:rsidRPr="00B54C50" w:rsidRDefault="00452318" w:rsidP="00AE7ECA">
      <w:pPr>
        <w:spacing w:after="0"/>
        <w:jc w:val="both"/>
        <w:rPr>
          <w:b/>
          <w:color w:val="22272F"/>
        </w:rPr>
      </w:pPr>
      <w:r w:rsidRPr="00B54C50">
        <w:rPr>
          <w:b/>
          <w:color w:val="22272F"/>
        </w:rPr>
        <w:t>Раздел 2 "Результаты деятельности субъекта бю</w:t>
      </w:r>
      <w:r w:rsidR="00875546" w:rsidRPr="00B54C50">
        <w:rPr>
          <w:b/>
          <w:color w:val="22272F"/>
        </w:rPr>
        <w:t>джетной отчетности"</w:t>
      </w:r>
    </w:p>
    <w:p w14:paraId="6C61CC65" w14:textId="4737ABE5" w:rsidR="00527A0C" w:rsidRPr="00B54C50" w:rsidRDefault="00B54C50" w:rsidP="00DA38F2">
      <w:pPr>
        <w:tabs>
          <w:tab w:val="left" w:pos="570"/>
          <w:tab w:val="left" w:pos="99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22272F"/>
          <w:sz w:val="24"/>
          <w:szCs w:val="24"/>
        </w:rPr>
        <w:tab/>
      </w:r>
      <w:r w:rsidR="002A4159" w:rsidRPr="00DA38F2">
        <w:rPr>
          <w:rFonts w:cs="Times New Roman"/>
          <w:sz w:val="24"/>
          <w:szCs w:val="24"/>
        </w:rPr>
        <w:t xml:space="preserve">Штатная численность работников учреждения составляет </w:t>
      </w:r>
      <w:r w:rsidR="002A54C1">
        <w:rPr>
          <w:rFonts w:cs="Times New Roman"/>
          <w:sz w:val="24"/>
          <w:szCs w:val="24"/>
        </w:rPr>
        <w:t>5,85</w:t>
      </w:r>
      <w:r w:rsidR="002A4159" w:rsidRPr="00DA38F2">
        <w:rPr>
          <w:rFonts w:cs="Times New Roman"/>
          <w:sz w:val="24"/>
          <w:szCs w:val="24"/>
        </w:rPr>
        <w:t xml:space="preserve"> человек. Фактическая численность работников на конец отчетного периода составила 6 человек.  </w:t>
      </w:r>
    </w:p>
    <w:p w14:paraId="7F7CB96F" w14:textId="4FE9C806" w:rsidR="005E3F85" w:rsidRPr="00B54C50" w:rsidRDefault="005E3F85" w:rsidP="00875546">
      <w:pPr>
        <w:pStyle w:val="s1"/>
        <w:jc w:val="center"/>
        <w:rPr>
          <w:b/>
          <w:color w:val="22272F"/>
        </w:rPr>
      </w:pPr>
      <w:r w:rsidRPr="00B54C50">
        <w:rPr>
          <w:b/>
          <w:color w:val="22272F"/>
        </w:rPr>
        <w:t>Раздел 3 "Анализ отчета об исполнении бюджета субъектом бю</w:t>
      </w:r>
      <w:r w:rsidR="00875546" w:rsidRPr="00B54C50">
        <w:rPr>
          <w:b/>
          <w:color w:val="22272F"/>
        </w:rPr>
        <w:t>джетной отчетности"</w:t>
      </w:r>
    </w:p>
    <w:p w14:paraId="77D9100A" w14:textId="1B99F219" w:rsidR="00452318" w:rsidRPr="00B54C50" w:rsidRDefault="008C5169" w:rsidP="008C5169">
      <w:pPr>
        <w:jc w:val="center"/>
        <w:rPr>
          <w:rFonts w:cs="Times New Roman"/>
          <w:b/>
          <w:bCs/>
          <w:sz w:val="24"/>
          <w:szCs w:val="24"/>
        </w:rPr>
      </w:pPr>
      <w:r w:rsidRPr="00B54C50">
        <w:rPr>
          <w:rFonts w:cs="Times New Roman"/>
          <w:b/>
          <w:bCs/>
          <w:sz w:val="24"/>
          <w:szCs w:val="24"/>
        </w:rPr>
        <w:t>Сведения об исполнении текстовых статей закона (решения) о бюджете</w:t>
      </w:r>
    </w:p>
    <w:p w14:paraId="7BE9640C" w14:textId="0E9E1512" w:rsidR="008C5169" w:rsidRPr="00B54C50" w:rsidRDefault="008C5169" w:rsidP="008C5169">
      <w:pPr>
        <w:jc w:val="right"/>
        <w:rPr>
          <w:rFonts w:cs="Times New Roman"/>
          <w:b/>
          <w:bCs/>
          <w:sz w:val="24"/>
          <w:szCs w:val="24"/>
        </w:rPr>
      </w:pPr>
      <w:r w:rsidRPr="00B54C50">
        <w:rPr>
          <w:rFonts w:cs="Times New Roman"/>
          <w:b/>
          <w:bCs/>
          <w:sz w:val="24"/>
          <w:szCs w:val="24"/>
        </w:rPr>
        <w:t>Таблица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5169" w:rsidRPr="00B54C50" w14:paraId="0ECEA2C4" w14:textId="77777777" w:rsidTr="008C5169">
        <w:tc>
          <w:tcPr>
            <w:tcW w:w="3114" w:type="dxa"/>
          </w:tcPr>
          <w:p w14:paraId="7875B17F" w14:textId="153F3F23" w:rsidR="008C5169" w:rsidRPr="00B54C50" w:rsidRDefault="008C5169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Содержание статьи закона (решения) о бюджете</w:t>
            </w:r>
          </w:p>
        </w:tc>
        <w:tc>
          <w:tcPr>
            <w:tcW w:w="3115" w:type="dxa"/>
          </w:tcPr>
          <w:p w14:paraId="56275B1C" w14:textId="723FAEF4" w:rsidR="008C5169" w:rsidRPr="00B54C50" w:rsidRDefault="008C5169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3115" w:type="dxa"/>
          </w:tcPr>
          <w:p w14:paraId="3EDF1252" w14:textId="6E57064F" w:rsidR="008C5169" w:rsidRPr="00B54C50" w:rsidRDefault="008C5169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Причины неисполнения</w:t>
            </w:r>
          </w:p>
        </w:tc>
      </w:tr>
      <w:tr w:rsidR="008C5169" w:rsidRPr="00B54C50" w14:paraId="3A71D9A3" w14:textId="77777777" w:rsidTr="008C5169">
        <w:tc>
          <w:tcPr>
            <w:tcW w:w="3114" w:type="dxa"/>
          </w:tcPr>
          <w:p w14:paraId="2846FDEA" w14:textId="6E5E004C" w:rsidR="008C5169" w:rsidRPr="00B54C50" w:rsidRDefault="008C5169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4687C323" w14:textId="273E5FEB" w:rsidR="008C5169" w:rsidRPr="00B54C50" w:rsidRDefault="008C5169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6155FA58" w14:textId="1EF27B09" w:rsidR="008C5169" w:rsidRPr="00B54C50" w:rsidRDefault="008C5169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C5169" w:rsidRPr="00B54C50" w14:paraId="2FE0A5FF" w14:textId="77777777" w:rsidTr="008C5169">
        <w:tc>
          <w:tcPr>
            <w:tcW w:w="3114" w:type="dxa"/>
          </w:tcPr>
          <w:p w14:paraId="510D0C86" w14:textId="41F57BD8" w:rsidR="008C5169" w:rsidRPr="00B54C50" w:rsidRDefault="008C5169" w:rsidP="003E1CB2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Основные характеристики бюджета муниципального образования – сельское поселение «</w:t>
            </w:r>
            <w:r w:rsidR="00D703D3">
              <w:rPr>
                <w:rFonts w:cs="Times New Roman"/>
                <w:sz w:val="24"/>
                <w:szCs w:val="24"/>
              </w:rPr>
              <w:t>Дунда-</w:t>
            </w:r>
            <w:proofErr w:type="spellStart"/>
            <w:r w:rsidR="00D703D3">
              <w:rPr>
                <w:rFonts w:cs="Times New Roman"/>
                <w:sz w:val="24"/>
                <w:szCs w:val="24"/>
              </w:rPr>
              <w:t>Киретское</w:t>
            </w:r>
            <w:proofErr w:type="spellEnd"/>
            <w:r w:rsidRPr="00B54C50">
              <w:rPr>
                <w:rFonts w:cs="Times New Roman"/>
                <w:sz w:val="24"/>
                <w:szCs w:val="24"/>
              </w:rPr>
              <w:t>» на 2022 год и на плановый период 2023 и 2024 годов</w:t>
            </w:r>
          </w:p>
          <w:p w14:paraId="646CAA6B" w14:textId="03A736E4" w:rsidR="008C5169" w:rsidRPr="002A54C1" w:rsidRDefault="00C118F7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1. Доходы</w:t>
            </w:r>
            <w:r w:rsidR="00435495" w:rsidRPr="00B54C50">
              <w:rPr>
                <w:rFonts w:cs="Times New Roman"/>
                <w:sz w:val="24"/>
                <w:szCs w:val="24"/>
              </w:rPr>
              <w:t xml:space="preserve"> – </w:t>
            </w:r>
            <w:r w:rsidR="002A54C1" w:rsidRPr="002A54C1">
              <w:rPr>
                <w:rFonts w:cs="Times New Roman"/>
                <w:sz w:val="24"/>
                <w:szCs w:val="24"/>
              </w:rPr>
              <w:t>6229600.10</w:t>
            </w:r>
          </w:p>
          <w:p w14:paraId="475F17A4" w14:textId="7EED89E9" w:rsidR="00C118F7" w:rsidRPr="00B54C50" w:rsidRDefault="00C118F7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2. Расходы</w:t>
            </w:r>
            <w:r w:rsidR="00435495" w:rsidRPr="00B54C50">
              <w:rPr>
                <w:rFonts w:cs="Times New Roman"/>
                <w:sz w:val="24"/>
                <w:szCs w:val="24"/>
              </w:rPr>
              <w:t xml:space="preserve"> – </w:t>
            </w:r>
            <w:r w:rsidR="002A54C1">
              <w:rPr>
                <w:rFonts w:cs="Times New Roman"/>
                <w:sz w:val="24"/>
                <w:szCs w:val="24"/>
              </w:rPr>
              <w:t>6239328,25</w:t>
            </w:r>
          </w:p>
          <w:p w14:paraId="3CB7099F" w14:textId="28FE2722" w:rsidR="00C118F7" w:rsidRPr="00B54C50" w:rsidRDefault="00C118F7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3. источники</w:t>
            </w:r>
            <w:r w:rsidR="00435495" w:rsidRPr="00B54C50">
              <w:rPr>
                <w:rFonts w:cs="Times New Roman"/>
                <w:sz w:val="24"/>
                <w:szCs w:val="24"/>
              </w:rPr>
              <w:t xml:space="preserve"> финансирования дефицита бюджета – </w:t>
            </w:r>
            <w:r w:rsidR="006C4305">
              <w:rPr>
                <w:rFonts w:cs="Times New Roman"/>
                <w:sz w:val="24"/>
                <w:szCs w:val="24"/>
              </w:rPr>
              <w:t>9728,15</w:t>
            </w:r>
          </w:p>
        </w:tc>
        <w:tc>
          <w:tcPr>
            <w:tcW w:w="3115" w:type="dxa"/>
          </w:tcPr>
          <w:p w14:paraId="299AE4E1" w14:textId="2942FF8A" w:rsidR="008C5169" w:rsidRPr="00B54C50" w:rsidRDefault="00C118F7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1. Доходы</w:t>
            </w:r>
            <w:r w:rsidR="00435495" w:rsidRPr="00B54C50">
              <w:rPr>
                <w:rFonts w:cs="Times New Roman"/>
                <w:sz w:val="24"/>
                <w:szCs w:val="24"/>
              </w:rPr>
              <w:t xml:space="preserve"> – </w:t>
            </w:r>
            <w:r w:rsidR="006C4305">
              <w:rPr>
                <w:rFonts w:cs="Times New Roman"/>
                <w:sz w:val="24"/>
                <w:szCs w:val="24"/>
              </w:rPr>
              <w:t>6229500,54</w:t>
            </w:r>
          </w:p>
          <w:p w14:paraId="5D6A0652" w14:textId="0A18AB06" w:rsidR="00C118F7" w:rsidRPr="00B54C50" w:rsidRDefault="00C118F7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2. Расходы</w:t>
            </w:r>
            <w:r w:rsidR="00435495" w:rsidRPr="00B54C50">
              <w:rPr>
                <w:rFonts w:cs="Times New Roman"/>
                <w:sz w:val="24"/>
                <w:szCs w:val="24"/>
              </w:rPr>
              <w:t xml:space="preserve"> – </w:t>
            </w:r>
            <w:r w:rsidR="006C4305">
              <w:rPr>
                <w:rFonts w:cs="Times New Roman"/>
                <w:sz w:val="24"/>
                <w:szCs w:val="24"/>
              </w:rPr>
              <w:t>6233747,13</w:t>
            </w:r>
          </w:p>
          <w:p w14:paraId="54F8F692" w14:textId="19E63822" w:rsidR="00C118F7" w:rsidRPr="00B54C50" w:rsidRDefault="00C118F7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3. Источники финансирования дефицита бюджета</w:t>
            </w:r>
            <w:r w:rsidR="00435495" w:rsidRPr="00B54C50">
              <w:rPr>
                <w:rFonts w:cs="Times New Roman"/>
                <w:sz w:val="24"/>
                <w:szCs w:val="24"/>
              </w:rPr>
              <w:t xml:space="preserve"> – </w:t>
            </w:r>
            <w:r w:rsidR="006C4305">
              <w:rPr>
                <w:rFonts w:cs="Times New Roman"/>
                <w:sz w:val="24"/>
                <w:szCs w:val="24"/>
              </w:rPr>
              <w:t>4246,59</w:t>
            </w:r>
          </w:p>
        </w:tc>
        <w:tc>
          <w:tcPr>
            <w:tcW w:w="3115" w:type="dxa"/>
          </w:tcPr>
          <w:p w14:paraId="3B41EA8F" w14:textId="236C2FE1" w:rsidR="008C5169" w:rsidRPr="00B54C50" w:rsidRDefault="00435495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 xml:space="preserve">1. 11105025100000120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 </w:t>
            </w:r>
          </w:p>
          <w:p w14:paraId="6E1828C3" w14:textId="5E4CF69C" w:rsidR="00435495" w:rsidRPr="00B54C50" w:rsidRDefault="00435495" w:rsidP="00C118F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C5169" w:rsidRPr="00B54C50" w14:paraId="7364E6C8" w14:textId="77777777" w:rsidTr="008C5169">
        <w:tc>
          <w:tcPr>
            <w:tcW w:w="3114" w:type="dxa"/>
          </w:tcPr>
          <w:p w14:paraId="6C8958C4" w14:textId="25AF72C2" w:rsidR="008C5169" w:rsidRPr="00B54C50" w:rsidRDefault="00C118F7" w:rsidP="00C118F7">
            <w:pPr>
              <w:rPr>
                <w:rFonts w:cs="Times New Roman"/>
                <w:bCs/>
                <w:sz w:val="24"/>
                <w:szCs w:val="24"/>
              </w:rPr>
            </w:pPr>
            <w:r w:rsidRPr="00B54C50">
              <w:rPr>
                <w:rFonts w:eastAsia="Times New Roman" w:cs="Times New Roman"/>
                <w:sz w:val="24"/>
                <w:szCs w:val="24"/>
              </w:rPr>
              <w:t>Установить верхний предел муниципального долга 0,0 рублей, верхний предел долга по муниципальным гарантиям 0,0 рублей.</w:t>
            </w:r>
          </w:p>
          <w:p w14:paraId="4EB00E8B" w14:textId="77777777" w:rsidR="008C5169" w:rsidRPr="00B54C50" w:rsidRDefault="008C5169" w:rsidP="00C118F7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14EE9F" w14:textId="77777777" w:rsidR="00C118F7" w:rsidRPr="00B54C50" w:rsidRDefault="00C118F7" w:rsidP="00C118F7">
            <w:pPr>
              <w:rPr>
                <w:rFonts w:cs="Times New Roman"/>
                <w:bCs/>
                <w:sz w:val="24"/>
                <w:szCs w:val="24"/>
              </w:rPr>
            </w:pPr>
            <w:r w:rsidRPr="00B54C50">
              <w:rPr>
                <w:rFonts w:eastAsia="Times New Roman" w:cs="Times New Roman"/>
                <w:sz w:val="24"/>
                <w:szCs w:val="24"/>
              </w:rPr>
              <w:t>верхний предел муниципального долга 0,0 рублей, верхний предел долга по муниципальным гарантиям 0,0 рублей.</w:t>
            </w:r>
          </w:p>
          <w:p w14:paraId="532ABD37" w14:textId="77777777" w:rsidR="008C5169" w:rsidRPr="00B54C50" w:rsidRDefault="008C5169" w:rsidP="00C118F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A9D534" w14:textId="7C133E7F" w:rsidR="008C5169" w:rsidRPr="00B54C50" w:rsidRDefault="00C118F7" w:rsidP="00C118F7">
            <w:pPr>
              <w:rPr>
                <w:rFonts w:cs="Times New Roman"/>
                <w:sz w:val="24"/>
                <w:szCs w:val="24"/>
              </w:rPr>
            </w:pPr>
            <w:r w:rsidRPr="00B54C50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3C44598D" w14:textId="12B6B44A" w:rsidR="00720DE1" w:rsidRDefault="00720DE1" w:rsidP="00B54C5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DE5CA5B" w14:textId="0284D0A1" w:rsidR="00674EEC" w:rsidRPr="00B54C50" w:rsidRDefault="009345D9" w:rsidP="00B54C5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C50">
        <w:rPr>
          <w:rFonts w:eastAsia="Times New Roman" w:cs="Times New Roman"/>
          <w:sz w:val="24"/>
          <w:szCs w:val="24"/>
          <w:lang w:eastAsia="ru-RU"/>
        </w:rPr>
        <w:t>В</w:t>
      </w:r>
      <w:r w:rsidRPr="001B61F5">
        <w:rPr>
          <w:rFonts w:eastAsia="Times New Roman" w:cs="Times New Roman"/>
          <w:sz w:val="24"/>
          <w:szCs w:val="24"/>
          <w:lang w:eastAsia="ru-RU"/>
        </w:rPr>
        <w:t xml:space="preserve"> виду отсутствия </w:t>
      </w:r>
      <w:r w:rsidR="00B54C50" w:rsidRPr="00B54C50">
        <w:rPr>
          <w:rFonts w:eastAsia="Times New Roman" w:cs="Times New Roman"/>
          <w:sz w:val="24"/>
          <w:szCs w:val="24"/>
          <w:lang w:eastAsia="ru-RU"/>
        </w:rPr>
        <w:t>числовых</w:t>
      </w:r>
      <w:r w:rsidRPr="00B54C50">
        <w:rPr>
          <w:rFonts w:eastAsia="Times New Roman" w:cs="Times New Roman"/>
          <w:sz w:val="24"/>
          <w:szCs w:val="24"/>
          <w:lang w:eastAsia="ru-RU"/>
        </w:rPr>
        <w:t xml:space="preserve"> показателей по ф.</w:t>
      </w:r>
      <w:r w:rsidR="00B54C50" w:rsidRPr="00B54C50">
        <w:rPr>
          <w:rFonts w:eastAsia="Times New Roman" w:cs="Times New Roman"/>
          <w:sz w:val="24"/>
          <w:szCs w:val="24"/>
          <w:lang w:eastAsia="ru-RU"/>
        </w:rPr>
        <w:t xml:space="preserve"> 0503166 «</w:t>
      </w:r>
      <w:r w:rsidR="00B54C50" w:rsidRPr="00B54C50">
        <w:rPr>
          <w:rFonts w:eastAsia="Times New Roman" w:cs="Times New Roman"/>
          <w:sz w:val="24"/>
          <w:szCs w:val="24"/>
        </w:rPr>
        <w:t>Сведения об исполнении мероприятий в рамках целевых программ»</w:t>
      </w:r>
      <w:r w:rsidRPr="00B54C50">
        <w:rPr>
          <w:rFonts w:eastAsia="Times New Roman" w:cs="Times New Roman"/>
          <w:sz w:val="24"/>
          <w:szCs w:val="24"/>
          <w:lang w:eastAsia="ru-RU"/>
        </w:rPr>
        <w:t xml:space="preserve"> данная форма </w:t>
      </w:r>
      <w:r w:rsidRPr="00B54C50">
        <w:rPr>
          <w:rFonts w:eastAsia="Calibri" w:cs="Times New Roman"/>
          <w:sz w:val="24"/>
          <w:szCs w:val="24"/>
          <w:lang w:eastAsia="ru-RU"/>
        </w:rPr>
        <w:t>не включена в состав бюджетной отчетности за отчетный период.</w:t>
      </w:r>
    </w:p>
    <w:p w14:paraId="780E1F78" w14:textId="062F3C98" w:rsidR="00674EEC" w:rsidRDefault="00674EEC" w:rsidP="003E1CB2">
      <w:pPr>
        <w:pStyle w:val="s1"/>
        <w:jc w:val="center"/>
        <w:rPr>
          <w:b/>
          <w:color w:val="22272F"/>
        </w:rPr>
      </w:pPr>
      <w:r w:rsidRPr="00B54C50">
        <w:rPr>
          <w:b/>
          <w:color w:val="22272F"/>
        </w:rPr>
        <w:t>Раздел 4 "Анализ показателей бухгалтерской отчетности</w:t>
      </w:r>
      <w:r w:rsidR="00EE7D6D" w:rsidRPr="00B54C50">
        <w:rPr>
          <w:b/>
          <w:color w:val="22272F"/>
        </w:rPr>
        <w:t xml:space="preserve"> субъекта бюджетной отчетности"</w:t>
      </w:r>
    </w:p>
    <w:p w14:paraId="5D344A88" w14:textId="19B71AF8" w:rsidR="00720DE1" w:rsidRPr="00720DE1" w:rsidRDefault="00720DE1" w:rsidP="003E1CB2">
      <w:pPr>
        <w:pStyle w:val="s1"/>
        <w:jc w:val="center"/>
        <w:rPr>
          <w:b/>
          <w:color w:val="22272F"/>
        </w:rPr>
      </w:pPr>
      <w:r>
        <w:rPr>
          <w:b/>
          <w:color w:val="22272F"/>
        </w:rPr>
        <w:t>Сведения о движении нефинансовых активов</w:t>
      </w:r>
    </w:p>
    <w:p w14:paraId="566BB78B" w14:textId="114F8C99" w:rsidR="00FF7BC7" w:rsidRPr="00B54C50" w:rsidRDefault="00B54C50" w:rsidP="00B54C50">
      <w:pPr>
        <w:tabs>
          <w:tab w:val="left" w:pos="56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92F72" w:rsidRPr="00B54C50">
        <w:rPr>
          <w:rFonts w:cs="Times New Roman"/>
          <w:sz w:val="24"/>
          <w:szCs w:val="24"/>
        </w:rPr>
        <w:t>На 01.01.2022</w:t>
      </w:r>
      <w:r w:rsidR="00674EEC" w:rsidRPr="00B54C50">
        <w:rPr>
          <w:rFonts w:cs="Times New Roman"/>
          <w:sz w:val="24"/>
          <w:szCs w:val="24"/>
        </w:rPr>
        <w:t xml:space="preserve"> г. стоимость основных </w:t>
      </w:r>
      <w:r w:rsidR="00692F72" w:rsidRPr="00B54C50">
        <w:rPr>
          <w:rFonts w:cs="Times New Roman"/>
          <w:sz w:val="24"/>
          <w:szCs w:val="24"/>
        </w:rPr>
        <w:t>средств по</w:t>
      </w:r>
      <w:r w:rsidR="00674EEC" w:rsidRPr="00B54C50">
        <w:rPr>
          <w:rFonts w:cs="Times New Roman"/>
          <w:sz w:val="24"/>
          <w:szCs w:val="24"/>
        </w:rPr>
        <w:t xml:space="preserve"> бюджетной деятельности </w:t>
      </w:r>
      <w:r w:rsidR="00692F72" w:rsidRPr="00B54C50">
        <w:rPr>
          <w:rFonts w:cs="Times New Roman"/>
          <w:sz w:val="24"/>
          <w:szCs w:val="24"/>
        </w:rPr>
        <w:t>составила 2</w:t>
      </w:r>
      <w:r w:rsidR="006C4305">
        <w:rPr>
          <w:rFonts w:cs="Times New Roman"/>
          <w:sz w:val="24"/>
          <w:szCs w:val="24"/>
        </w:rPr>
        <w:t>334791,98</w:t>
      </w:r>
      <w:r w:rsidR="00692F72" w:rsidRPr="00B54C50">
        <w:rPr>
          <w:rFonts w:cs="Times New Roman"/>
          <w:sz w:val="24"/>
          <w:szCs w:val="24"/>
        </w:rPr>
        <w:t xml:space="preserve"> рублей</w:t>
      </w:r>
      <w:r w:rsidR="00674EEC" w:rsidRPr="00B54C50">
        <w:rPr>
          <w:rFonts w:cs="Times New Roman"/>
          <w:sz w:val="24"/>
          <w:szCs w:val="24"/>
        </w:rPr>
        <w:t xml:space="preserve">, на 01. 01. 2023 г. </w:t>
      </w:r>
      <w:r w:rsidR="00692F72" w:rsidRPr="00B54C50">
        <w:rPr>
          <w:rFonts w:cs="Times New Roman"/>
          <w:sz w:val="24"/>
          <w:szCs w:val="24"/>
        </w:rPr>
        <w:t xml:space="preserve">составила </w:t>
      </w:r>
      <w:r w:rsidR="006C4305">
        <w:rPr>
          <w:rFonts w:cs="Times New Roman"/>
          <w:sz w:val="24"/>
          <w:szCs w:val="24"/>
        </w:rPr>
        <w:t>3967028,98</w:t>
      </w:r>
      <w:r w:rsidR="00674EEC" w:rsidRPr="00B54C50">
        <w:rPr>
          <w:rFonts w:cs="Times New Roman"/>
          <w:sz w:val="24"/>
          <w:szCs w:val="24"/>
        </w:rPr>
        <w:t xml:space="preserve"> рублей</w:t>
      </w:r>
      <w:proofErr w:type="gramStart"/>
      <w:r w:rsidR="00692F72" w:rsidRPr="00B54C50">
        <w:rPr>
          <w:rFonts w:cs="Times New Roman"/>
          <w:sz w:val="24"/>
          <w:szCs w:val="24"/>
        </w:rPr>
        <w:t>.</w:t>
      </w:r>
      <w:proofErr w:type="gramEnd"/>
      <w:r w:rsidR="00674EEC" w:rsidRPr="00B54C50">
        <w:rPr>
          <w:rFonts w:cs="Times New Roman"/>
          <w:sz w:val="24"/>
          <w:szCs w:val="24"/>
        </w:rPr>
        <w:t xml:space="preserve"> или за отчетный период поступлений было 16</w:t>
      </w:r>
      <w:r w:rsidR="006C4305">
        <w:rPr>
          <w:rFonts w:cs="Times New Roman"/>
          <w:sz w:val="24"/>
          <w:szCs w:val="24"/>
        </w:rPr>
        <w:t>92800</w:t>
      </w:r>
      <w:r w:rsidR="00674EEC" w:rsidRPr="00B54C50">
        <w:rPr>
          <w:rFonts w:cs="Times New Roman"/>
          <w:sz w:val="24"/>
          <w:szCs w:val="24"/>
        </w:rPr>
        <w:t xml:space="preserve">,00 рублей, выбытий на сумму </w:t>
      </w:r>
      <w:r w:rsidR="006C4305">
        <w:rPr>
          <w:rFonts w:cs="Times New Roman"/>
          <w:sz w:val="24"/>
          <w:szCs w:val="24"/>
        </w:rPr>
        <w:t>60563,00</w:t>
      </w:r>
      <w:r w:rsidR="00674EEC" w:rsidRPr="00B54C50">
        <w:rPr>
          <w:rFonts w:cs="Times New Roman"/>
          <w:sz w:val="24"/>
          <w:szCs w:val="24"/>
        </w:rPr>
        <w:t xml:space="preserve"> рублей. </w:t>
      </w:r>
      <w:r w:rsidR="00692F72" w:rsidRPr="00B54C50">
        <w:rPr>
          <w:rFonts w:cs="Times New Roman"/>
          <w:sz w:val="24"/>
          <w:szCs w:val="24"/>
        </w:rPr>
        <w:t>Причиной</w:t>
      </w:r>
      <w:r w:rsidR="00674EEC" w:rsidRPr="00B54C50">
        <w:rPr>
          <w:rFonts w:cs="Times New Roman"/>
          <w:sz w:val="24"/>
          <w:szCs w:val="24"/>
        </w:rPr>
        <w:t xml:space="preserve"> </w:t>
      </w:r>
      <w:r w:rsidR="00674EEC" w:rsidRPr="00B54C50">
        <w:rPr>
          <w:rFonts w:cs="Times New Roman"/>
          <w:sz w:val="24"/>
          <w:szCs w:val="24"/>
        </w:rPr>
        <w:lastRenderedPageBreak/>
        <w:t>увеличения стои</w:t>
      </w:r>
      <w:r w:rsidR="00692F72" w:rsidRPr="00B54C50">
        <w:rPr>
          <w:rFonts w:cs="Times New Roman"/>
          <w:sz w:val="24"/>
          <w:szCs w:val="24"/>
        </w:rPr>
        <w:t xml:space="preserve">мости основных средств явилось </w:t>
      </w:r>
      <w:r w:rsidR="00674EEC" w:rsidRPr="00B54C50">
        <w:rPr>
          <w:rFonts w:cs="Times New Roman"/>
          <w:sz w:val="24"/>
          <w:szCs w:val="24"/>
        </w:rPr>
        <w:t>приобретение детской пло</w:t>
      </w:r>
      <w:r w:rsidR="00692F72" w:rsidRPr="00B54C50">
        <w:rPr>
          <w:rFonts w:cs="Times New Roman"/>
          <w:sz w:val="24"/>
          <w:szCs w:val="24"/>
        </w:rPr>
        <w:t>щадки на сумму 16</w:t>
      </w:r>
      <w:r w:rsidR="006C4305">
        <w:rPr>
          <w:rFonts w:cs="Times New Roman"/>
          <w:sz w:val="24"/>
          <w:szCs w:val="24"/>
        </w:rPr>
        <w:t>92800</w:t>
      </w:r>
      <w:r w:rsidR="00692F72" w:rsidRPr="00B54C50">
        <w:rPr>
          <w:rFonts w:cs="Times New Roman"/>
          <w:sz w:val="24"/>
          <w:szCs w:val="24"/>
        </w:rPr>
        <w:t xml:space="preserve">,00 руб. Списано основных средств в 2022 году на сумму </w:t>
      </w:r>
      <w:r w:rsidR="006C4305">
        <w:rPr>
          <w:rFonts w:cs="Times New Roman"/>
          <w:sz w:val="24"/>
          <w:szCs w:val="24"/>
        </w:rPr>
        <w:t>60563,00</w:t>
      </w:r>
      <w:r w:rsidR="00692F72" w:rsidRPr="00B54C50">
        <w:rPr>
          <w:rFonts w:cs="Times New Roman"/>
          <w:sz w:val="24"/>
          <w:szCs w:val="24"/>
        </w:rPr>
        <w:t xml:space="preserve"> руб. В 2022 г.  амортизация по сравнению с началом года увеличилась на </w:t>
      </w:r>
      <w:r w:rsidR="006C4305">
        <w:rPr>
          <w:rFonts w:cs="Times New Roman"/>
          <w:sz w:val="24"/>
          <w:szCs w:val="24"/>
        </w:rPr>
        <w:t>868779,00</w:t>
      </w:r>
      <w:r w:rsidR="00692F72" w:rsidRPr="00B54C50">
        <w:rPr>
          <w:rFonts w:cs="Times New Roman"/>
          <w:sz w:val="24"/>
          <w:szCs w:val="24"/>
        </w:rPr>
        <w:t xml:space="preserve"> рублей и составила </w:t>
      </w:r>
      <w:r w:rsidR="006C4305">
        <w:rPr>
          <w:rFonts w:cs="Times New Roman"/>
          <w:sz w:val="24"/>
          <w:szCs w:val="24"/>
        </w:rPr>
        <w:t>1870335,30</w:t>
      </w:r>
      <w:r w:rsidR="00692F72" w:rsidRPr="00B54C50">
        <w:rPr>
          <w:rFonts w:cs="Times New Roman"/>
          <w:sz w:val="24"/>
          <w:szCs w:val="24"/>
        </w:rPr>
        <w:t xml:space="preserve"> рублей.  </w:t>
      </w:r>
    </w:p>
    <w:p w14:paraId="216B9C47" w14:textId="7EE74B81" w:rsidR="00692F72" w:rsidRPr="00B54C50" w:rsidRDefault="00B54C50" w:rsidP="002007B3">
      <w:pPr>
        <w:spacing w:after="0"/>
        <w:jc w:val="both"/>
        <w:rPr>
          <w:rFonts w:cs="Times New Roman"/>
          <w:sz w:val="24"/>
          <w:szCs w:val="24"/>
        </w:rPr>
      </w:pPr>
      <w:r w:rsidRPr="00716FDD">
        <w:rPr>
          <w:rFonts w:cs="Times New Roman"/>
          <w:sz w:val="24"/>
          <w:szCs w:val="24"/>
        </w:rPr>
        <w:tab/>
      </w:r>
      <w:proofErr w:type="gramStart"/>
      <w:r w:rsidR="00FF7BC7" w:rsidRPr="00716FDD">
        <w:rPr>
          <w:rFonts w:cs="Times New Roman"/>
          <w:sz w:val="24"/>
          <w:szCs w:val="24"/>
        </w:rPr>
        <w:t>На  01.01.2022</w:t>
      </w:r>
      <w:proofErr w:type="gramEnd"/>
      <w:r w:rsidR="00FF7BC7" w:rsidRPr="00716FDD">
        <w:rPr>
          <w:rFonts w:cs="Times New Roman"/>
          <w:sz w:val="24"/>
          <w:szCs w:val="24"/>
        </w:rPr>
        <w:t xml:space="preserve"> г. стоимость непроизводственных активов  по бюджетной деятельности составила  1</w:t>
      </w:r>
      <w:r w:rsidR="006C4305">
        <w:rPr>
          <w:rFonts w:cs="Times New Roman"/>
          <w:sz w:val="24"/>
          <w:szCs w:val="24"/>
        </w:rPr>
        <w:t>14515,65</w:t>
      </w:r>
      <w:r w:rsidR="00FF7BC7" w:rsidRPr="00716FDD">
        <w:rPr>
          <w:rFonts w:cs="Times New Roman"/>
          <w:sz w:val="24"/>
          <w:szCs w:val="24"/>
        </w:rPr>
        <w:t xml:space="preserve">  руб., на 01. 01. 2023 г. составила  </w:t>
      </w:r>
      <w:r w:rsidR="006C4305">
        <w:rPr>
          <w:rFonts w:cs="Times New Roman"/>
          <w:sz w:val="24"/>
          <w:szCs w:val="24"/>
        </w:rPr>
        <w:t>114515,65</w:t>
      </w:r>
      <w:r w:rsidR="00FF7BC7" w:rsidRPr="00716FDD">
        <w:rPr>
          <w:rFonts w:cs="Times New Roman"/>
          <w:sz w:val="24"/>
          <w:szCs w:val="24"/>
        </w:rPr>
        <w:t xml:space="preserve"> руб. Администрацией сельского поселения оформлено земельных участков  на сумму  </w:t>
      </w:r>
      <w:r w:rsidR="006C4305">
        <w:rPr>
          <w:rFonts w:cs="Times New Roman"/>
          <w:sz w:val="24"/>
          <w:szCs w:val="24"/>
        </w:rPr>
        <w:t>4667332,50</w:t>
      </w:r>
      <w:r w:rsidR="00FF7BC7" w:rsidRPr="00716FDD">
        <w:rPr>
          <w:rFonts w:cs="Times New Roman"/>
          <w:sz w:val="24"/>
          <w:szCs w:val="24"/>
        </w:rPr>
        <w:t xml:space="preserve"> руб. (</w:t>
      </w:r>
      <w:r w:rsidR="006C4305">
        <w:rPr>
          <w:rFonts w:cs="Times New Roman"/>
          <w:sz w:val="24"/>
          <w:szCs w:val="24"/>
        </w:rPr>
        <w:t>список земельных участков прилагается</w:t>
      </w:r>
      <w:r w:rsidR="00716FDD" w:rsidRPr="00716FDD">
        <w:rPr>
          <w:rFonts w:cs="Times New Roman"/>
          <w:sz w:val="24"/>
          <w:szCs w:val="24"/>
        </w:rPr>
        <w:t xml:space="preserve"> </w:t>
      </w:r>
      <w:r w:rsidR="00FF7BC7" w:rsidRPr="00716FDD">
        <w:rPr>
          <w:rFonts w:cs="Times New Roman"/>
          <w:sz w:val="24"/>
          <w:szCs w:val="24"/>
        </w:rPr>
        <w:t xml:space="preserve">). Также в отчетном периоде продано земельных участков на сумму </w:t>
      </w:r>
      <w:r w:rsidR="006C4305">
        <w:rPr>
          <w:rFonts w:cs="Times New Roman"/>
          <w:sz w:val="24"/>
          <w:szCs w:val="24"/>
        </w:rPr>
        <w:t>4667332,50</w:t>
      </w:r>
      <w:r w:rsidR="00FF7BC7" w:rsidRPr="00716FDD">
        <w:rPr>
          <w:rFonts w:cs="Times New Roman"/>
          <w:sz w:val="24"/>
          <w:szCs w:val="24"/>
        </w:rPr>
        <w:t xml:space="preserve"> руб. </w:t>
      </w:r>
      <w:r w:rsidR="00945B2E" w:rsidRPr="00716FDD">
        <w:rPr>
          <w:rFonts w:cs="Times New Roman"/>
          <w:sz w:val="24"/>
          <w:szCs w:val="24"/>
        </w:rPr>
        <w:t>(</w:t>
      </w:r>
      <w:r w:rsidR="00D92CEE" w:rsidRPr="00D92CEE">
        <w:rPr>
          <w:rFonts w:cs="Times New Roman"/>
          <w:sz w:val="24"/>
          <w:szCs w:val="24"/>
        </w:rPr>
        <w:t>45</w:t>
      </w:r>
      <w:r w:rsidR="00716FDD" w:rsidRPr="00D92CEE">
        <w:rPr>
          <w:rFonts w:cs="Times New Roman"/>
          <w:sz w:val="24"/>
          <w:szCs w:val="24"/>
        </w:rPr>
        <w:t xml:space="preserve"> участков</w:t>
      </w:r>
      <w:r w:rsidR="00945B2E" w:rsidRPr="00716FDD">
        <w:rPr>
          <w:rFonts w:cs="Times New Roman"/>
          <w:sz w:val="24"/>
          <w:szCs w:val="24"/>
        </w:rPr>
        <w:t>)</w:t>
      </w:r>
      <w:r w:rsidR="00945B2E" w:rsidRPr="00B54C50">
        <w:rPr>
          <w:rFonts w:cs="Times New Roman"/>
          <w:sz w:val="24"/>
          <w:szCs w:val="24"/>
        </w:rPr>
        <w:t xml:space="preserve"> </w:t>
      </w:r>
    </w:p>
    <w:p w14:paraId="7274E02D" w14:textId="753EA61E" w:rsidR="00F5523D" w:rsidRPr="00B54C50" w:rsidRDefault="00B54C50" w:rsidP="00B54C50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45B2E" w:rsidRPr="00B54C50">
        <w:rPr>
          <w:rFonts w:cs="Times New Roman"/>
          <w:sz w:val="24"/>
          <w:szCs w:val="24"/>
        </w:rPr>
        <w:t xml:space="preserve">На 01.01.2022 г. балансовая стоимость материальных запасов </w:t>
      </w:r>
      <w:proofErr w:type="gramStart"/>
      <w:r w:rsidR="00945B2E" w:rsidRPr="00B54C50">
        <w:rPr>
          <w:rFonts w:cs="Times New Roman"/>
          <w:sz w:val="24"/>
          <w:szCs w:val="24"/>
        </w:rPr>
        <w:t xml:space="preserve">составила  </w:t>
      </w:r>
      <w:r w:rsidR="006C4305">
        <w:rPr>
          <w:rFonts w:cs="Times New Roman"/>
          <w:sz w:val="24"/>
          <w:szCs w:val="24"/>
        </w:rPr>
        <w:t>186453</w:t>
      </w:r>
      <w:proofErr w:type="gramEnd"/>
      <w:r w:rsidR="006C4305">
        <w:rPr>
          <w:rFonts w:cs="Times New Roman"/>
          <w:sz w:val="24"/>
          <w:szCs w:val="24"/>
        </w:rPr>
        <w:t>,61</w:t>
      </w:r>
      <w:r w:rsidR="00945B2E" w:rsidRPr="00B54C50">
        <w:rPr>
          <w:rFonts w:cs="Times New Roman"/>
          <w:sz w:val="24"/>
          <w:szCs w:val="24"/>
        </w:rPr>
        <w:t xml:space="preserve">  рублей,  на 01.01.2023г. -  </w:t>
      </w:r>
      <w:r w:rsidR="006C4305">
        <w:rPr>
          <w:rFonts w:cs="Times New Roman"/>
          <w:sz w:val="24"/>
          <w:szCs w:val="24"/>
        </w:rPr>
        <w:t>186453,61</w:t>
      </w:r>
      <w:r w:rsidR="00945B2E" w:rsidRPr="00B54C50">
        <w:rPr>
          <w:rFonts w:cs="Times New Roman"/>
          <w:sz w:val="24"/>
          <w:szCs w:val="24"/>
        </w:rPr>
        <w:t xml:space="preserve"> рублей  или за отчетный период стоимость увеличилась </w:t>
      </w:r>
      <w:r w:rsidR="006C4305">
        <w:rPr>
          <w:rFonts w:cs="Times New Roman"/>
          <w:sz w:val="24"/>
          <w:szCs w:val="24"/>
        </w:rPr>
        <w:t>и уменьшилась</w:t>
      </w:r>
      <w:r w:rsidR="00B63885">
        <w:rPr>
          <w:rFonts w:cs="Times New Roman"/>
          <w:sz w:val="24"/>
          <w:szCs w:val="24"/>
        </w:rPr>
        <w:t xml:space="preserve"> </w:t>
      </w:r>
      <w:r w:rsidR="00945B2E" w:rsidRPr="00B54C50">
        <w:rPr>
          <w:rFonts w:cs="Times New Roman"/>
          <w:sz w:val="24"/>
          <w:szCs w:val="24"/>
        </w:rPr>
        <w:t xml:space="preserve">на </w:t>
      </w:r>
      <w:r w:rsidR="00B63885">
        <w:rPr>
          <w:rFonts w:cs="Times New Roman"/>
          <w:sz w:val="24"/>
          <w:szCs w:val="24"/>
        </w:rPr>
        <w:t>588857,44</w:t>
      </w:r>
      <w:r w:rsidR="00945B2E" w:rsidRPr="00B54C50">
        <w:rPr>
          <w:rFonts w:cs="Times New Roman"/>
          <w:sz w:val="24"/>
          <w:szCs w:val="24"/>
        </w:rPr>
        <w:t xml:space="preserve">  руб.</w:t>
      </w:r>
      <w:r w:rsidR="00B63885">
        <w:rPr>
          <w:rFonts w:cs="Times New Roman"/>
          <w:sz w:val="24"/>
          <w:szCs w:val="24"/>
        </w:rPr>
        <w:t xml:space="preserve"> соответственно.</w:t>
      </w:r>
      <w:r w:rsidR="00945B2E" w:rsidRPr="00B54C50">
        <w:rPr>
          <w:rFonts w:cs="Times New Roman"/>
          <w:sz w:val="24"/>
          <w:szCs w:val="24"/>
        </w:rPr>
        <w:t xml:space="preserve">  За отчетный финансовый год оприходовано материальных</w:t>
      </w:r>
      <w:r w:rsidR="00F5523D" w:rsidRPr="00B54C50">
        <w:rPr>
          <w:rFonts w:cs="Times New Roman"/>
          <w:sz w:val="24"/>
          <w:szCs w:val="24"/>
        </w:rPr>
        <w:t xml:space="preserve"> запасов на сумму </w:t>
      </w:r>
      <w:r w:rsidR="00B63885">
        <w:rPr>
          <w:rFonts w:cs="Times New Roman"/>
          <w:sz w:val="24"/>
          <w:szCs w:val="24"/>
        </w:rPr>
        <w:t>588857,44</w:t>
      </w:r>
      <w:r w:rsidR="00F5523D" w:rsidRPr="00B54C50">
        <w:rPr>
          <w:rFonts w:cs="Times New Roman"/>
          <w:sz w:val="24"/>
          <w:szCs w:val="24"/>
        </w:rPr>
        <w:t xml:space="preserve"> руб. в том числе:  канцелярские товары </w:t>
      </w:r>
      <w:r w:rsidR="008566E1">
        <w:rPr>
          <w:rFonts w:cs="Times New Roman"/>
          <w:sz w:val="24"/>
          <w:szCs w:val="24"/>
        </w:rPr>
        <w:t>–</w:t>
      </w:r>
      <w:r w:rsidR="00F5523D" w:rsidRPr="00B54C50">
        <w:rPr>
          <w:rFonts w:cs="Times New Roman"/>
          <w:sz w:val="24"/>
          <w:szCs w:val="24"/>
        </w:rPr>
        <w:t xml:space="preserve"> </w:t>
      </w:r>
      <w:r w:rsidR="008566E1">
        <w:rPr>
          <w:rFonts w:cs="Times New Roman"/>
          <w:sz w:val="24"/>
          <w:szCs w:val="24"/>
        </w:rPr>
        <w:t>24664,33</w:t>
      </w:r>
      <w:r w:rsidR="00F5523D" w:rsidRPr="00B54C50">
        <w:rPr>
          <w:rFonts w:cs="Times New Roman"/>
          <w:sz w:val="24"/>
          <w:szCs w:val="24"/>
        </w:rPr>
        <w:t xml:space="preserve"> руб., ГСМ-</w:t>
      </w:r>
      <w:r w:rsidR="00FB6786">
        <w:rPr>
          <w:rFonts w:cs="Times New Roman"/>
          <w:sz w:val="24"/>
          <w:szCs w:val="24"/>
        </w:rPr>
        <w:t>89280,00</w:t>
      </w:r>
      <w:r w:rsidR="00F5523D" w:rsidRPr="00B54C50">
        <w:rPr>
          <w:rFonts w:cs="Times New Roman"/>
          <w:sz w:val="24"/>
          <w:szCs w:val="24"/>
        </w:rPr>
        <w:t xml:space="preserve"> руб.</w:t>
      </w:r>
      <w:r w:rsidR="00FB6786">
        <w:rPr>
          <w:rFonts w:cs="Times New Roman"/>
          <w:sz w:val="24"/>
          <w:szCs w:val="24"/>
        </w:rPr>
        <w:t>, дрова- 147200,00 руб.,</w:t>
      </w:r>
      <w:r w:rsidR="008566E1">
        <w:rPr>
          <w:rFonts w:cs="Times New Roman"/>
          <w:sz w:val="24"/>
          <w:szCs w:val="24"/>
        </w:rPr>
        <w:t xml:space="preserve"> уголь- 45413,11 руб.,</w:t>
      </w:r>
      <w:r w:rsidR="00FB6786">
        <w:rPr>
          <w:rFonts w:cs="Times New Roman"/>
          <w:sz w:val="24"/>
          <w:szCs w:val="24"/>
        </w:rPr>
        <w:t xml:space="preserve"> </w:t>
      </w:r>
      <w:r w:rsidR="008566E1">
        <w:rPr>
          <w:rFonts w:cs="Times New Roman"/>
          <w:sz w:val="24"/>
          <w:szCs w:val="24"/>
        </w:rPr>
        <w:t>материалы для ограждения площадки- 279800,00</w:t>
      </w:r>
      <w:r w:rsidR="001230C8">
        <w:rPr>
          <w:rFonts w:cs="Times New Roman"/>
          <w:sz w:val="24"/>
          <w:szCs w:val="24"/>
        </w:rPr>
        <w:t xml:space="preserve"> руб., запчасти- 7000,00 </w:t>
      </w:r>
      <w:proofErr w:type="spellStart"/>
      <w:r w:rsidR="001230C8">
        <w:rPr>
          <w:rFonts w:cs="Times New Roman"/>
          <w:sz w:val="24"/>
          <w:szCs w:val="24"/>
        </w:rPr>
        <w:t>руб</w:t>
      </w:r>
      <w:proofErr w:type="spellEnd"/>
      <w:r w:rsidR="00F5523D" w:rsidRPr="00B54C50">
        <w:rPr>
          <w:rFonts w:cs="Times New Roman"/>
          <w:sz w:val="24"/>
          <w:szCs w:val="24"/>
        </w:rPr>
        <w:t xml:space="preserve"> Списание материальных запасов составило </w:t>
      </w:r>
      <w:r w:rsidR="00480D6C">
        <w:rPr>
          <w:rFonts w:cs="Times New Roman"/>
          <w:sz w:val="24"/>
          <w:szCs w:val="24"/>
        </w:rPr>
        <w:t>588857,44</w:t>
      </w:r>
      <w:bookmarkStart w:id="0" w:name="_GoBack"/>
      <w:bookmarkEnd w:id="0"/>
      <w:r w:rsidR="00F5523D" w:rsidRPr="00B54C50">
        <w:rPr>
          <w:rFonts w:cs="Times New Roman"/>
          <w:sz w:val="24"/>
          <w:szCs w:val="24"/>
        </w:rPr>
        <w:t xml:space="preserve"> руб. в том числе:  ГСМ </w:t>
      </w:r>
      <w:r w:rsidR="00FB6786">
        <w:rPr>
          <w:rFonts w:cs="Times New Roman"/>
          <w:sz w:val="24"/>
          <w:szCs w:val="24"/>
        </w:rPr>
        <w:t>–</w:t>
      </w:r>
      <w:r w:rsidR="00F5523D" w:rsidRPr="00B54C50">
        <w:rPr>
          <w:rFonts w:cs="Times New Roman"/>
          <w:sz w:val="24"/>
          <w:szCs w:val="24"/>
        </w:rPr>
        <w:t xml:space="preserve"> </w:t>
      </w:r>
      <w:r w:rsidR="00FB6786">
        <w:rPr>
          <w:rFonts w:cs="Times New Roman"/>
          <w:sz w:val="24"/>
          <w:szCs w:val="24"/>
        </w:rPr>
        <w:t>89280,00</w:t>
      </w:r>
      <w:r w:rsidR="00F5523D" w:rsidRPr="00B54C50">
        <w:rPr>
          <w:rFonts w:cs="Times New Roman"/>
          <w:sz w:val="24"/>
          <w:szCs w:val="24"/>
        </w:rPr>
        <w:t xml:space="preserve"> руб., канцелярские товары на сумму- </w:t>
      </w:r>
      <w:r w:rsidR="008566E1">
        <w:rPr>
          <w:rFonts w:cs="Times New Roman"/>
          <w:sz w:val="24"/>
          <w:szCs w:val="24"/>
        </w:rPr>
        <w:t>24664,33</w:t>
      </w:r>
      <w:r w:rsidR="00F5523D" w:rsidRPr="00B54C50">
        <w:rPr>
          <w:rFonts w:cs="Times New Roman"/>
          <w:sz w:val="24"/>
          <w:szCs w:val="24"/>
        </w:rPr>
        <w:t xml:space="preserve"> руб.</w:t>
      </w:r>
      <w:r w:rsidR="008566E1">
        <w:rPr>
          <w:rFonts w:cs="Times New Roman"/>
          <w:sz w:val="24"/>
          <w:szCs w:val="24"/>
        </w:rPr>
        <w:t>, дрова- 147200,00 руб., уголь- 45413,11 руб., материалы для ограждения площадки- 279800,00 рублей</w:t>
      </w:r>
      <w:r w:rsidR="001230C8">
        <w:rPr>
          <w:rFonts w:cs="Times New Roman"/>
          <w:sz w:val="24"/>
          <w:szCs w:val="24"/>
        </w:rPr>
        <w:t>., запчасти- 7000,00 руб.</w:t>
      </w:r>
    </w:p>
    <w:p w14:paraId="20E33217" w14:textId="533DEEFD" w:rsidR="00F5523D" w:rsidRPr="00B54C50" w:rsidRDefault="00F5523D" w:rsidP="00B54C50">
      <w:pPr>
        <w:tabs>
          <w:tab w:val="left" w:pos="1410"/>
        </w:tabs>
        <w:spacing w:after="0"/>
        <w:jc w:val="both"/>
        <w:rPr>
          <w:rFonts w:cs="Times New Roman"/>
          <w:sz w:val="24"/>
          <w:szCs w:val="24"/>
        </w:rPr>
      </w:pPr>
      <w:r w:rsidRPr="00B54C50">
        <w:rPr>
          <w:rFonts w:cs="Times New Roman"/>
          <w:sz w:val="24"/>
          <w:szCs w:val="24"/>
        </w:rPr>
        <w:t xml:space="preserve">Балансовая стоимость недвижимого имущества в составе имущества казны по состоянию на начало и конец года составила – </w:t>
      </w:r>
      <w:r w:rsidR="009659EB">
        <w:rPr>
          <w:rFonts w:cs="Times New Roman"/>
          <w:sz w:val="24"/>
          <w:szCs w:val="24"/>
        </w:rPr>
        <w:t>13436553,41</w:t>
      </w:r>
      <w:r w:rsidRPr="00B54C50">
        <w:rPr>
          <w:rFonts w:cs="Times New Roman"/>
          <w:sz w:val="24"/>
          <w:szCs w:val="24"/>
        </w:rPr>
        <w:t xml:space="preserve"> руб. </w:t>
      </w:r>
    </w:p>
    <w:p w14:paraId="46536665" w14:textId="77777777" w:rsidR="00C34C6D" w:rsidRPr="00B54C50" w:rsidRDefault="00C34C6D" w:rsidP="00555AF3">
      <w:pPr>
        <w:tabs>
          <w:tab w:val="left" w:pos="1410"/>
        </w:tabs>
        <w:jc w:val="center"/>
        <w:rPr>
          <w:rFonts w:cs="Times New Roman"/>
          <w:b/>
          <w:sz w:val="24"/>
          <w:szCs w:val="24"/>
        </w:rPr>
      </w:pPr>
    </w:p>
    <w:p w14:paraId="0C0A0F82" w14:textId="442F1D82" w:rsidR="00F5523D" w:rsidRPr="00B54C50" w:rsidRDefault="00555AF3" w:rsidP="00555AF3">
      <w:pPr>
        <w:tabs>
          <w:tab w:val="left" w:pos="1410"/>
        </w:tabs>
        <w:jc w:val="center"/>
        <w:rPr>
          <w:rFonts w:cs="Times New Roman"/>
          <w:b/>
          <w:sz w:val="24"/>
          <w:szCs w:val="24"/>
        </w:rPr>
      </w:pPr>
      <w:r w:rsidRPr="00B54C50">
        <w:rPr>
          <w:rFonts w:cs="Times New Roman"/>
          <w:b/>
          <w:sz w:val="24"/>
          <w:szCs w:val="24"/>
        </w:rPr>
        <w:t>Сведения по дебиторской и кредиторской задолженности</w:t>
      </w:r>
    </w:p>
    <w:p w14:paraId="5FFADE36" w14:textId="466493C1" w:rsidR="00B54C50" w:rsidRDefault="00B54C50" w:rsidP="00B54C50">
      <w:pPr>
        <w:tabs>
          <w:tab w:val="left" w:pos="567"/>
        </w:tabs>
        <w:spacing w:after="0"/>
        <w:jc w:val="both"/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>
        <w:rPr>
          <w:rFonts w:cs="Times New Roman"/>
          <w:sz w:val="24"/>
          <w:szCs w:val="24"/>
        </w:rPr>
        <w:tab/>
      </w:r>
      <w:r w:rsidR="00555AF3" w:rsidRPr="00B54C50">
        <w:rPr>
          <w:rFonts w:cs="Times New Roman"/>
          <w:sz w:val="24"/>
          <w:szCs w:val="24"/>
        </w:rPr>
        <w:t xml:space="preserve">Дебиторская задолженность на 01.01.2022 составила – </w:t>
      </w:r>
      <w:r w:rsidR="009659EB">
        <w:rPr>
          <w:rFonts w:cs="Times New Roman"/>
          <w:sz w:val="24"/>
          <w:szCs w:val="24"/>
        </w:rPr>
        <w:t>960454,72</w:t>
      </w:r>
      <w:r w:rsidR="00555AF3" w:rsidRPr="00B54C50">
        <w:rPr>
          <w:rFonts w:cs="Times New Roman"/>
          <w:sz w:val="24"/>
          <w:szCs w:val="24"/>
        </w:rPr>
        <w:t xml:space="preserve"> руб., на 01.01.2023 – 9</w:t>
      </w:r>
      <w:r w:rsidR="009659EB">
        <w:rPr>
          <w:rFonts w:cs="Times New Roman"/>
          <w:sz w:val="24"/>
          <w:szCs w:val="24"/>
        </w:rPr>
        <w:t>79195,93</w:t>
      </w:r>
      <w:r w:rsidR="00555AF3" w:rsidRPr="00B54C50">
        <w:rPr>
          <w:rFonts w:cs="Times New Roman"/>
          <w:sz w:val="24"/>
          <w:szCs w:val="24"/>
        </w:rPr>
        <w:t xml:space="preserve"> руб. Дебиторская задолженность по сравнению с началом года увеличилась на </w:t>
      </w:r>
      <w:r w:rsidR="009659EB">
        <w:rPr>
          <w:rFonts w:cs="Times New Roman"/>
          <w:sz w:val="24"/>
          <w:szCs w:val="24"/>
        </w:rPr>
        <w:t>18741,21</w:t>
      </w:r>
      <w:r w:rsidR="00555AF3" w:rsidRPr="00B54C50">
        <w:rPr>
          <w:rFonts w:cs="Times New Roman"/>
          <w:sz w:val="24"/>
          <w:szCs w:val="24"/>
        </w:rPr>
        <w:t xml:space="preserve"> руб. в том числе по </w:t>
      </w:r>
      <w:r w:rsidR="002773A9" w:rsidRPr="00B54C50">
        <w:rPr>
          <w:rFonts w:cs="Times New Roman"/>
          <w:sz w:val="24"/>
          <w:szCs w:val="24"/>
        </w:rPr>
        <w:t xml:space="preserve">счету </w:t>
      </w:r>
      <w:r w:rsidR="00555AF3" w:rsidRPr="00B54C50">
        <w:rPr>
          <w:rFonts w:cs="Times New Roman"/>
          <w:sz w:val="24"/>
          <w:szCs w:val="24"/>
        </w:rPr>
        <w:t>2055100</w:t>
      </w:r>
      <w:r w:rsidR="002773A9" w:rsidRPr="00B54C50">
        <w:rPr>
          <w:rFonts w:cs="Times New Roman"/>
          <w:sz w:val="24"/>
          <w:szCs w:val="24"/>
        </w:rPr>
        <w:t xml:space="preserve"> </w:t>
      </w:r>
      <w:r w:rsidR="002773A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«Расчеты по поступлениям текущего характера от других бюджетов бюджетной системы Российской Федерации» -98100,00 руб. Просроченная дебиторская задолженность по счету 2051100 «</w:t>
      </w:r>
      <w:r w:rsidR="002773A9" w:rsidRPr="00B54C50">
        <w:rPr>
          <w:rFonts w:eastAsia="Times New Roman" w:cs="Times New Roman"/>
          <w:sz w:val="24"/>
          <w:szCs w:val="24"/>
          <w:lang w:eastAsia="ru-RU"/>
        </w:rPr>
        <w:t>«</w:t>
      </w:r>
      <w:r w:rsidR="002773A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Расчеты с плательщиками налогов» составила </w:t>
      </w:r>
      <w:r w:rsidR="009659EB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445839,62</w:t>
      </w:r>
      <w:r w:rsidR="002773A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руб. </w:t>
      </w:r>
      <w:r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14:paraId="679ECB41" w14:textId="52EEA9B8" w:rsidR="002773A9" w:rsidRPr="00B54C50" w:rsidRDefault="00B54C50" w:rsidP="00B54C50">
      <w:pPr>
        <w:tabs>
          <w:tab w:val="left" w:pos="567"/>
        </w:tabs>
        <w:spacing w:after="0"/>
        <w:jc w:val="both"/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ab/>
      </w:r>
      <w:r w:rsidR="002773A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Кредиторская задолженность на 01.01.2022 составила – </w:t>
      </w:r>
      <w:r w:rsidR="009659EB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582339,91</w:t>
      </w:r>
      <w:r w:rsidR="002773A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руб., на 01.01.2023 – </w:t>
      </w:r>
      <w:r w:rsidR="009659EB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566197,98</w:t>
      </w:r>
      <w:r w:rsidR="002773A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руб. </w:t>
      </w:r>
      <w:r w:rsidR="00A630B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Кредиторская задолженность сократилась на </w:t>
      </w:r>
      <w:r w:rsidR="009659EB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16141,93</w:t>
      </w:r>
      <w:r w:rsidR="00A630B9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руб. в том числе по счетам:</w:t>
      </w:r>
    </w:p>
    <w:p w14:paraId="0B1A4A41" w14:textId="77777777" w:rsidR="009659EB" w:rsidRDefault="00B54C50" w:rsidP="00B54C50">
      <w:pPr>
        <w:tabs>
          <w:tab w:val="left" w:pos="567"/>
        </w:tabs>
        <w:spacing w:after="0"/>
        <w:jc w:val="both"/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ab/>
      </w:r>
      <w:r w:rsidR="00B77B12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- 30301000 «Расчеты по налогу на доходы физических лиц» - </w:t>
      </w:r>
      <w:r w:rsidR="009659EB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896,00</w:t>
      </w:r>
      <w:r w:rsidR="00B77B12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руб.;</w:t>
      </w:r>
    </w:p>
    <w:p w14:paraId="5C2B83D7" w14:textId="0E7760A0" w:rsidR="00B54C50" w:rsidRDefault="00B54C50" w:rsidP="00B54C50">
      <w:pPr>
        <w:tabs>
          <w:tab w:val="left" w:pos="567"/>
        </w:tabs>
        <w:spacing w:after="0"/>
        <w:jc w:val="both"/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="009659EB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       -30302000 «Расчеты по страховым взносам на обязательное социальное страхование в ФСС»- 8456,82 руб.;</w:t>
      </w:r>
    </w:p>
    <w:p w14:paraId="74938C13" w14:textId="57549A16" w:rsidR="00B77B12" w:rsidRPr="00B54C50" w:rsidRDefault="00B54C50" w:rsidP="00B54C50">
      <w:pPr>
        <w:tabs>
          <w:tab w:val="left" w:pos="567"/>
        </w:tabs>
        <w:spacing w:after="0"/>
        <w:jc w:val="both"/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        </w:t>
      </w:r>
      <w:r w:rsidR="00B77B12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- 30307000 «Расчеты по страховым взносам на обязательное медицинское страхование в Федеральный ФОМС» - </w:t>
      </w:r>
      <w:r w:rsidR="009659EB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11627,03</w:t>
      </w:r>
      <w:r w:rsidR="00B77B12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руб.;</w:t>
      </w:r>
    </w:p>
    <w:p w14:paraId="0964BA1B" w14:textId="4E476726" w:rsidR="00B77B12" w:rsidRPr="00B54C50" w:rsidRDefault="00B54C50" w:rsidP="00B77B12">
      <w:pPr>
        <w:tabs>
          <w:tab w:val="left" w:pos="1410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      </w:t>
      </w:r>
      <w:r w:rsidR="00B77B12" w:rsidRPr="00B54C50">
        <w:rPr>
          <w:rFonts w:eastAsia="Times New Roman" w:cs="Times New Roman"/>
          <w:color w:val="22272F"/>
          <w:sz w:val="24"/>
          <w:szCs w:val="24"/>
          <w:shd w:val="clear" w:color="auto" w:fill="FFFFFF"/>
          <w:lang w:eastAsia="ru-RU"/>
        </w:rPr>
        <w:t>- 30310000 «Расчеты по страховым взносам на обязательное пенсионное страхование на выплату страховой части трудовой пенсии</w:t>
      </w:r>
      <w:r w:rsidR="00B77B12" w:rsidRPr="00B54C50">
        <w:rPr>
          <w:rFonts w:eastAsia="Times New Roman" w:cs="Times New Roman"/>
          <w:sz w:val="24"/>
          <w:szCs w:val="24"/>
          <w:lang w:eastAsia="ru-RU"/>
        </w:rPr>
        <w:t>» - 1</w:t>
      </w:r>
      <w:r w:rsidR="009659EB">
        <w:rPr>
          <w:rFonts w:eastAsia="Times New Roman" w:cs="Times New Roman"/>
          <w:sz w:val="24"/>
          <w:szCs w:val="24"/>
          <w:lang w:eastAsia="ru-RU"/>
        </w:rPr>
        <w:t>6627,89</w:t>
      </w:r>
      <w:r w:rsidR="00B77B12" w:rsidRPr="00B54C50">
        <w:rPr>
          <w:rFonts w:eastAsia="Times New Roman" w:cs="Times New Roman"/>
          <w:sz w:val="24"/>
          <w:szCs w:val="24"/>
          <w:lang w:eastAsia="ru-RU"/>
        </w:rPr>
        <w:t xml:space="preserve"> руб. Просроченная кредиторская задолженность на 01.01.2023 год отсутствует.</w:t>
      </w:r>
    </w:p>
    <w:p w14:paraId="1AFE1586" w14:textId="77777777" w:rsidR="00C34C6D" w:rsidRPr="00B54C50" w:rsidRDefault="00C34C6D" w:rsidP="00C34C6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E35746" w14:textId="77777777" w:rsidR="00C34C6D" w:rsidRPr="00B54C50" w:rsidRDefault="00C34C6D" w:rsidP="00C34C6D">
      <w:pPr>
        <w:spacing w:after="0"/>
        <w:jc w:val="center"/>
        <w:rPr>
          <w:rFonts w:cs="Times New Roman"/>
          <w:b/>
          <w:sz w:val="24"/>
          <w:szCs w:val="24"/>
        </w:rPr>
      </w:pPr>
      <w:r w:rsidRPr="00B54C50">
        <w:rPr>
          <w:rFonts w:cs="Times New Roman"/>
          <w:b/>
          <w:sz w:val="24"/>
          <w:szCs w:val="24"/>
        </w:rPr>
        <w:t>Сведения об остатках денежных средств на счетах получателя бюджетных средств</w:t>
      </w:r>
    </w:p>
    <w:p w14:paraId="673F34E1" w14:textId="77777777" w:rsidR="00C34C6D" w:rsidRPr="00B54C50" w:rsidRDefault="00C34C6D" w:rsidP="00C34C6D">
      <w:pPr>
        <w:spacing w:after="0"/>
        <w:rPr>
          <w:rFonts w:cs="Times New Roman"/>
          <w:b/>
          <w:sz w:val="24"/>
          <w:szCs w:val="24"/>
        </w:rPr>
      </w:pPr>
    </w:p>
    <w:p w14:paraId="2721E209" w14:textId="6442C4E8" w:rsidR="00AF44B9" w:rsidRDefault="00C34C6D" w:rsidP="00AF44B9">
      <w:pPr>
        <w:tabs>
          <w:tab w:val="left" w:pos="1785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B54C50">
        <w:rPr>
          <w:rFonts w:cs="Times New Roman"/>
          <w:sz w:val="24"/>
          <w:szCs w:val="24"/>
        </w:rPr>
        <w:t>Остаток денежных средств на 01.01</w:t>
      </w:r>
      <w:r w:rsidR="00AF44B9" w:rsidRPr="00B54C50">
        <w:rPr>
          <w:rFonts w:cs="Times New Roman"/>
          <w:sz w:val="24"/>
          <w:szCs w:val="24"/>
        </w:rPr>
        <w:t>.2022</w:t>
      </w:r>
      <w:r w:rsidR="00AF44B9" w:rsidRPr="00B54C50">
        <w:rPr>
          <w:rFonts w:cs="Times New Roman"/>
          <w:b/>
          <w:sz w:val="24"/>
          <w:szCs w:val="24"/>
        </w:rPr>
        <w:t xml:space="preserve"> </w:t>
      </w:r>
      <w:r w:rsidR="00AF44B9" w:rsidRPr="00B54C50">
        <w:rPr>
          <w:rFonts w:cs="Times New Roman"/>
          <w:sz w:val="24"/>
          <w:szCs w:val="24"/>
        </w:rPr>
        <w:t xml:space="preserve">составил </w:t>
      </w:r>
      <w:r w:rsidR="009659EB">
        <w:rPr>
          <w:rFonts w:cs="Times New Roman"/>
          <w:sz w:val="24"/>
          <w:szCs w:val="24"/>
        </w:rPr>
        <w:t>9728,15 руб.</w:t>
      </w:r>
      <w:r w:rsidR="00AF44B9" w:rsidRPr="00B54C50">
        <w:rPr>
          <w:rFonts w:cs="Times New Roman"/>
          <w:sz w:val="24"/>
          <w:szCs w:val="24"/>
        </w:rPr>
        <w:t xml:space="preserve">, на 01.01.2023 – </w:t>
      </w:r>
      <w:r w:rsidR="006940EF">
        <w:rPr>
          <w:rFonts w:cs="Times New Roman"/>
          <w:sz w:val="24"/>
          <w:szCs w:val="24"/>
        </w:rPr>
        <w:t>5481,56</w:t>
      </w:r>
      <w:r w:rsidR="009659EB">
        <w:rPr>
          <w:rFonts w:cs="Times New Roman"/>
          <w:sz w:val="24"/>
          <w:szCs w:val="24"/>
        </w:rPr>
        <w:t xml:space="preserve"> </w:t>
      </w:r>
      <w:proofErr w:type="spellStart"/>
      <w:r w:rsidR="009659EB">
        <w:rPr>
          <w:rFonts w:cs="Times New Roman"/>
          <w:sz w:val="24"/>
          <w:szCs w:val="24"/>
        </w:rPr>
        <w:t>руб</w:t>
      </w:r>
      <w:proofErr w:type="spellEnd"/>
      <w:r w:rsidR="00AF44B9" w:rsidRPr="00B54C50">
        <w:rPr>
          <w:rFonts w:cs="Times New Roman"/>
          <w:sz w:val="24"/>
          <w:szCs w:val="24"/>
        </w:rPr>
        <w:t xml:space="preserve"> что </w:t>
      </w:r>
      <w:r w:rsidR="00AF44B9" w:rsidRPr="00B54C50">
        <w:rPr>
          <w:rFonts w:eastAsia="Times New Roman" w:cs="Times New Roman"/>
          <w:sz w:val="24"/>
          <w:szCs w:val="24"/>
          <w:lang w:eastAsia="ru-RU"/>
        </w:rPr>
        <w:t>соответствует показателям ф. 0503140. «Баланс по поступлениям и выбытиям денежных средств».</w:t>
      </w:r>
    </w:p>
    <w:p w14:paraId="2864459E" w14:textId="004355A4" w:rsidR="00D51D2C" w:rsidRDefault="00D51D2C" w:rsidP="00D51D2C">
      <w:pPr>
        <w:spacing w:after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1D2C">
        <w:rPr>
          <w:rFonts w:eastAsia="Times New Roman" w:cs="Times New Roman"/>
          <w:b/>
          <w:bCs/>
          <w:sz w:val="24"/>
          <w:szCs w:val="24"/>
          <w:lang w:eastAsia="ru-RU"/>
        </w:rPr>
        <w:t>Сведения об изменении остатков валюты баланса</w:t>
      </w:r>
    </w:p>
    <w:p w14:paraId="32392D73" w14:textId="227A4742" w:rsidR="00D51D2C" w:rsidRPr="00D51D2C" w:rsidRDefault="00D51D2C" w:rsidP="00D51D2C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51D2C">
        <w:rPr>
          <w:rFonts w:eastAsia="Times New Roman" w:cs="Times New Roman"/>
          <w:sz w:val="24"/>
          <w:szCs w:val="24"/>
          <w:lang w:eastAsia="ru-RU"/>
        </w:rPr>
        <w:t>Расчеты по невыясненным поступлениям</w:t>
      </w:r>
      <w:r>
        <w:rPr>
          <w:rFonts w:eastAsia="Times New Roman" w:cs="Times New Roman"/>
          <w:sz w:val="24"/>
          <w:szCs w:val="24"/>
          <w:lang w:eastAsia="ru-RU"/>
        </w:rPr>
        <w:t xml:space="preserve"> были списаны и отражены в форме 0503173 в сумме 18741,21 рублей.</w:t>
      </w:r>
    </w:p>
    <w:p w14:paraId="7088D62A" w14:textId="77777777" w:rsidR="00D51D2C" w:rsidRPr="00B54C50" w:rsidRDefault="00D51D2C" w:rsidP="00AF44B9">
      <w:pPr>
        <w:tabs>
          <w:tab w:val="left" w:pos="178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A2DB2FC" w14:textId="355A9BFB" w:rsidR="001B61F5" w:rsidRPr="00B54C50" w:rsidRDefault="001B61F5" w:rsidP="00B54C5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C50">
        <w:rPr>
          <w:rFonts w:eastAsia="Times New Roman" w:cs="Times New Roman"/>
          <w:sz w:val="24"/>
          <w:szCs w:val="24"/>
          <w:lang w:eastAsia="ru-RU"/>
        </w:rPr>
        <w:t>В</w:t>
      </w:r>
      <w:r w:rsidRPr="001B61F5">
        <w:rPr>
          <w:rFonts w:eastAsia="Times New Roman" w:cs="Times New Roman"/>
          <w:sz w:val="24"/>
          <w:szCs w:val="24"/>
          <w:lang w:eastAsia="ru-RU"/>
        </w:rPr>
        <w:t xml:space="preserve"> виду отсутствия </w:t>
      </w:r>
      <w:proofErr w:type="gramStart"/>
      <w:r w:rsidRPr="00B54C50">
        <w:rPr>
          <w:rFonts w:eastAsia="Times New Roman" w:cs="Times New Roman"/>
          <w:sz w:val="24"/>
          <w:szCs w:val="24"/>
          <w:lang w:eastAsia="ru-RU"/>
        </w:rPr>
        <w:t xml:space="preserve">числовых  </w:t>
      </w:r>
      <w:r w:rsidR="006C02D9" w:rsidRPr="00B54C50">
        <w:rPr>
          <w:rFonts w:eastAsia="Times New Roman" w:cs="Times New Roman"/>
          <w:sz w:val="24"/>
          <w:szCs w:val="24"/>
          <w:lang w:eastAsia="ru-RU"/>
        </w:rPr>
        <w:t>показателей</w:t>
      </w:r>
      <w:proofErr w:type="gramEnd"/>
      <w:r w:rsidR="006C02D9" w:rsidRPr="00B54C50">
        <w:rPr>
          <w:rFonts w:eastAsia="Times New Roman" w:cs="Times New Roman"/>
          <w:sz w:val="24"/>
          <w:szCs w:val="24"/>
          <w:lang w:eastAsia="ru-RU"/>
        </w:rPr>
        <w:t>,</w:t>
      </w:r>
      <w:r w:rsidRPr="00B54C50">
        <w:rPr>
          <w:rFonts w:eastAsia="Times New Roman" w:cs="Times New Roman"/>
          <w:sz w:val="24"/>
          <w:szCs w:val="24"/>
          <w:lang w:eastAsia="ru-RU"/>
        </w:rPr>
        <w:t xml:space="preserve"> следующие формы </w:t>
      </w:r>
      <w:r w:rsidRPr="00B54C50">
        <w:rPr>
          <w:rFonts w:eastAsia="Calibri" w:cs="Times New Roman"/>
          <w:sz w:val="24"/>
          <w:szCs w:val="24"/>
          <w:lang w:eastAsia="ru-RU"/>
        </w:rPr>
        <w:t>не включены в состав бюджетной отчетности за отчетный период:</w:t>
      </w:r>
    </w:p>
    <w:p w14:paraId="2FF9E128" w14:textId="77777777" w:rsidR="00AF44B9" w:rsidRPr="00C34C6D" w:rsidRDefault="00AF44B9" w:rsidP="00B54C5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4C6D">
        <w:rPr>
          <w:rFonts w:eastAsia="Times New Roman" w:cs="Times New Roman"/>
          <w:sz w:val="24"/>
          <w:szCs w:val="24"/>
          <w:lang w:eastAsia="ru-RU"/>
        </w:rPr>
        <w:lastRenderedPageBreak/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8" w:anchor="/document/12181732/entry/503171" w:history="1">
        <w:r w:rsidRPr="00B54C50">
          <w:rPr>
            <w:rFonts w:eastAsia="Times New Roman" w:cs="Times New Roman"/>
            <w:sz w:val="24"/>
            <w:szCs w:val="24"/>
            <w:lang w:eastAsia="ru-RU"/>
          </w:rPr>
          <w:t>ф. 0503171</w:t>
        </w:r>
      </w:hyperlink>
      <w:r w:rsidRPr="00C34C6D">
        <w:rPr>
          <w:rFonts w:eastAsia="Times New Roman" w:cs="Times New Roman"/>
          <w:sz w:val="24"/>
          <w:szCs w:val="24"/>
          <w:lang w:eastAsia="ru-RU"/>
        </w:rPr>
        <w:t>);</w:t>
      </w:r>
    </w:p>
    <w:p w14:paraId="203F8F4E" w14:textId="77777777" w:rsidR="00AF44B9" w:rsidRPr="00C34C6D" w:rsidRDefault="00AF44B9" w:rsidP="00B54C5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4C6D">
        <w:rPr>
          <w:rFonts w:eastAsia="Times New Roman" w:cs="Times New Roman"/>
          <w:sz w:val="24"/>
          <w:szCs w:val="24"/>
          <w:lang w:eastAsia="ru-RU"/>
        </w:rPr>
        <w:t>Сведения о государственном (муниципальном) долге, предоставленных бюджетных кредитах (</w:t>
      </w:r>
      <w:hyperlink r:id="rId9" w:anchor="/document/12181732/entry/503172" w:history="1">
        <w:r w:rsidRPr="00B54C50">
          <w:rPr>
            <w:rFonts w:eastAsia="Times New Roman" w:cs="Times New Roman"/>
            <w:sz w:val="24"/>
            <w:szCs w:val="24"/>
            <w:lang w:eastAsia="ru-RU"/>
          </w:rPr>
          <w:t>ф. 0503172</w:t>
        </w:r>
      </w:hyperlink>
      <w:r w:rsidRPr="00C34C6D">
        <w:rPr>
          <w:rFonts w:eastAsia="Times New Roman" w:cs="Times New Roman"/>
          <w:sz w:val="24"/>
          <w:szCs w:val="24"/>
          <w:lang w:eastAsia="ru-RU"/>
        </w:rPr>
        <w:t>);</w:t>
      </w:r>
    </w:p>
    <w:p w14:paraId="01A17653" w14:textId="77777777" w:rsidR="00AF44B9" w:rsidRPr="00C34C6D" w:rsidRDefault="00AF44B9" w:rsidP="00B54C5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4C6D">
        <w:rPr>
          <w:rFonts w:eastAsia="Times New Roman" w:cs="Times New Roman"/>
          <w:sz w:val="24"/>
          <w:szCs w:val="24"/>
          <w:lang w:eastAsia="ru-RU"/>
        </w:rPr>
        <w:t>Сведения о принятых и неисполненных обязательствах получателя бюджетных средств (</w:t>
      </w:r>
      <w:hyperlink r:id="rId10" w:anchor="/document/12181732/entry/503175" w:history="1">
        <w:r w:rsidRPr="00B54C50">
          <w:rPr>
            <w:rFonts w:eastAsia="Times New Roman" w:cs="Times New Roman"/>
            <w:sz w:val="24"/>
            <w:szCs w:val="24"/>
            <w:lang w:eastAsia="ru-RU"/>
          </w:rPr>
          <w:t>ф. 0503175</w:t>
        </w:r>
      </w:hyperlink>
      <w:r w:rsidRPr="00C34C6D">
        <w:rPr>
          <w:rFonts w:eastAsia="Times New Roman" w:cs="Times New Roman"/>
          <w:sz w:val="24"/>
          <w:szCs w:val="24"/>
          <w:lang w:eastAsia="ru-RU"/>
        </w:rPr>
        <w:t>);</w:t>
      </w:r>
    </w:p>
    <w:p w14:paraId="7B850620" w14:textId="640286A4" w:rsidR="00AF44B9" w:rsidRPr="00B54C50" w:rsidRDefault="00AF44B9" w:rsidP="00B54C5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4C6D">
        <w:rPr>
          <w:rFonts w:eastAsia="Times New Roman" w:cs="Times New Roman"/>
          <w:sz w:val="24"/>
          <w:szCs w:val="24"/>
          <w:lang w:eastAsia="ru-RU"/>
        </w:rPr>
        <w:t>Сведения о вложениях в объекты недвижимого имущества, объектах незавершенного строительства (</w:t>
      </w:r>
      <w:hyperlink r:id="rId11" w:anchor="/document/12181732/entry/503190" w:history="1">
        <w:r w:rsidRPr="00B54C50">
          <w:rPr>
            <w:rFonts w:eastAsia="Times New Roman" w:cs="Times New Roman"/>
            <w:sz w:val="24"/>
            <w:szCs w:val="24"/>
            <w:lang w:eastAsia="ru-RU"/>
          </w:rPr>
          <w:t>ф. 0503190</w:t>
        </w:r>
      </w:hyperlink>
      <w:r w:rsidRPr="00B54C50">
        <w:rPr>
          <w:rFonts w:eastAsia="Times New Roman" w:cs="Times New Roman"/>
          <w:sz w:val="24"/>
          <w:szCs w:val="24"/>
          <w:lang w:eastAsia="ru-RU"/>
        </w:rPr>
        <w:t>).</w:t>
      </w:r>
    </w:p>
    <w:p w14:paraId="4FF43EB5" w14:textId="77777777" w:rsidR="00AF44B9" w:rsidRPr="00B54C50" w:rsidRDefault="00AF44B9" w:rsidP="00AF44B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11FA736" w14:textId="066E965F" w:rsidR="00674EEC" w:rsidRPr="00B54C50" w:rsidRDefault="00674EEC" w:rsidP="00B54C50">
      <w:pPr>
        <w:pStyle w:val="s1"/>
        <w:jc w:val="center"/>
        <w:rPr>
          <w:b/>
          <w:color w:val="22272F"/>
        </w:rPr>
      </w:pPr>
      <w:r w:rsidRPr="00B54C50">
        <w:rPr>
          <w:b/>
          <w:color w:val="22272F"/>
        </w:rPr>
        <w:t>Раздел 5 "Прочие вопросы деятельности субъекта бю</w:t>
      </w:r>
      <w:r w:rsidR="00AF44B9" w:rsidRPr="00B54C50">
        <w:rPr>
          <w:b/>
          <w:color w:val="22272F"/>
        </w:rPr>
        <w:t>джетной отчетности"</w:t>
      </w:r>
    </w:p>
    <w:p w14:paraId="0D93823C" w14:textId="0AAB4D8C" w:rsidR="0029571E" w:rsidRPr="00B54C50" w:rsidRDefault="0029571E" w:rsidP="0029571E">
      <w:pPr>
        <w:pStyle w:val="s1"/>
        <w:jc w:val="right"/>
        <w:rPr>
          <w:b/>
          <w:color w:val="22272F"/>
        </w:rPr>
      </w:pPr>
      <w:r w:rsidRPr="00B54C50">
        <w:rPr>
          <w:b/>
          <w:color w:val="22272F"/>
        </w:rPr>
        <w:t>Таблица № 4</w:t>
      </w:r>
    </w:p>
    <w:p w14:paraId="5B8B73D5" w14:textId="40B8F4FE" w:rsidR="00AF44B9" w:rsidRPr="00B54C50" w:rsidRDefault="00AF44B9" w:rsidP="00AF44B9">
      <w:pPr>
        <w:pStyle w:val="s1"/>
        <w:jc w:val="center"/>
        <w:rPr>
          <w:b/>
          <w:color w:val="22272F"/>
        </w:rPr>
      </w:pPr>
      <w:r w:rsidRPr="00B54C50">
        <w:rPr>
          <w:rFonts w:eastAsia="Calibri"/>
          <w:color w:val="22272F"/>
        </w:rPr>
        <w:t>Сведения об основных положениях учетной политики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1544"/>
        <w:gridCol w:w="1796"/>
        <w:gridCol w:w="4723"/>
      </w:tblGrid>
      <w:tr w:rsidR="00CC76A5" w:rsidRPr="00B54C50" w14:paraId="2E0B20C1" w14:textId="77777777" w:rsidTr="0029571E">
        <w:tc>
          <w:tcPr>
            <w:tcW w:w="1809" w:type="dxa"/>
          </w:tcPr>
          <w:p w14:paraId="5F8676AF" w14:textId="22734824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Наименование объекта учета</w:t>
            </w:r>
          </w:p>
        </w:tc>
        <w:tc>
          <w:tcPr>
            <w:tcW w:w="1562" w:type="dxa"/>
          </w:tcPr>
          <w:p w14:paraId="4484142E" w14:textId="7A72EB51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Код бюджетного учета</w:t>
            </w:r>
          </w:p>
        </w:tc>
        <w:tc>
          <w:tcPr>
            <w:tcW w:w="1654" w:type="dxa"/>
          </w:tcPr>
          <w:p w14:paraId="1A07052D" w14:textId="4F96EB62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Способ ведения бюджетного учета</w:t>
            </w:r>
          </w:p>
        </w:tc>
        <w:tc>
          <w:tcPr>
            <w:tcW w:w="4319" w:type="dxa"/>
          </w:tcPr>
          <w:p w14:paraId="1A5E485F" w14:textId="3B62F6B7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Характеристика применяемого способа</w:t>
            </w:r>
          </w:p>
        </w:tc>
      </w:tr>
      <w:tr w:rsidR="00CC76A5" w:rsidRPr="00B54C50" w14:paraId="217E5E10" w14:textId="77777777" w:rsidTr="0029571E">
        <w:tc>
          <w:tcPr>
            <w:tcW w:w="1809" w:type="dxa"/>
          </w:tcPr>
          <w:p w14:paraId="7BF46773" w14:textId="5E9FB03B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1</w:t>
            </w:r>
          </w:p>
        </w:tc>
        <w:tc>
          <w:tcPr>
            <w:tcW w:w="1562" w:type="dxa"/>
          </w:tcPr>
          <w:p w14:paraId="6A3190B9" w14:textId="2F38BAE6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2</w:t>
            </w:r>
          </w:p>
        </w:tc>
        <w:tc>
          <w:tcPr>
            <w:tcW w:w="1654" w:type="dxa"/>
          </w:tcPr>
          <w:p w14:paraId="0A8A036B" w14:textId="2E66DFE0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3</w:t>
            </w:r>
          </w:p>
        </w:tc>
        <w:tc>
          <w:tcPr>
            <w:tcW w:w="4319" w:type="dxa"/>
          </w:tcPr>
          <w:p w14:paraId="6BB1DD29" w14:textId="3BA75171" w:rsidR="00CC76A5" w:rsidRPr="00B54C50" w:rsidRDefault="00CC76A5" w:rsidP="00CC76A5">
            <w:pPr>
              <w:pStyle w:val="s1"/>
              <w:jc w:val="center"/>
              <w:rPr>
                <w:color w:val="22272F"/>
              </w:rPr>
            </w:pPr>
            <w:r w:rsidRPr="00B54C50">
              <w:rPr>
                <w:color w:val="22272F"/>
              </w:rPr>
              <w:t>4</w:t>
            </w:r>
          </w:p>
        </w:tc>
      </w:tr>
      <w:tr w:rsidR="00CC76A5" w:rsidRPr="00B54C50" w14:paraId="67680769" w14:textId="77777777" w:rsidTr="0029571E">
        <w:tc>
          <w:tcPr>
            <w:tcW w:w="1809" w:type="dxa"/>
          </w:tcPr>
          <w:p w14:paraId="07EB6282" w14:textId="261BCAA7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Активы, обязательства, финансовый результат</w:t>
            </w:r>
          </w:p>
        </w:tc>
        <w:tc>
          <w:tcPr>
            <w:tcW w:w="1562" w:type="dxa"/>
          </w:tcPr>
          <w:p w14:paraId="6C2ECEC5" w14:textId="7980378D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1654" w:type="dxa"/>
          </w:tcPr>
          <w:p w14:paraId="5ABF4896" w14:textId="6F321C2A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организация ведения бухгалтерского учета</w:t>
            </w:r>
          </w:p>
        </w:tc>
        <w:tc>
          <w:tcPr>
            <w:tcW w:w="4319" w:type="dxa"/>
          </w:tcPr>
          <w:p w14:paraId="7750876B" w14:textId="4D078584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учет ведется   учреждением  самостоятельно  без передачи полномочий</w:t>
            </w:r>
          </w:p>
        </w:tc>
      </w:tr>
      <w:tr w:rsidR="00CC76A5" w:rsidRPr="00B54C50" w14:paraId="411E0225" w14:textId="77777777" w:rsidTr="0029571E">
        <w:tc>
          <w:tcPr>
            <w:tcW w:w="1809" w:type="dxa"/>
          </w:tcPr>
          <w:p w14:paraId="1CF12495" w14:textId="028FA9A9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Основные средства</w:t>
            </w:r>
          </w:p>
        </w:tc>
        <w:tc>
          <w:tcPr>
            <w:tcW w:w="1562" w:type="dxa"/>
          </w:tcPr>
          <w:p w14:paraId="6A152F02" w14:textId="4DB7BA60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22272F"/>
              </w:rPr>
              <w:t>1 101 00</w:t>
            </w:r>
          </w:p>
        </w:tc>
        <w:tc>
          <w:tcPr>
            <w:tcW w:w="1654" w:type="dxa"/>
          </w:tcPr>
          <w:p w14:paraId="49B9597C" w14:textId="467E53D9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определение срока полезного использования</w:t>
            </w:r>
          </w:p>
        </w:tc>
        <w:tc>
          <w:tcPr>
            <w:tcW w:w="4319" w:type="dxa"/>
          </w:tcPr>
          <w:p w14:paraId="66AACA41" w14:textId="4C104ABD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CC76A5" w:rsidRPr="00B54C50" w14:paraId="787B668A" w14:textId="77777777" w:rsidTr="0029571E">
        <w:tc>
          <w:tcPr>
            <w:tcW w:w="1809" w:type="dxa"/>
          </w:tcPr>
          <w:p w14:paraId="374519D0" w14:textId="27907A4C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Амортизация</w:t>
            </w:r>
          </w:p>
        </w:tc>
        <w:tc>
          <w:tcPr>
            <w:tcW w:w="1562" w:type="dxa"/>
          </w:tcPr>
          <w:p w14:paraId="70FC0844" w14:textId="6BF96BF4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22272F"/>
              </w:rPr>
              <w:t>1 104 00</w:t>
            </w:r>
          </w:p>
        </w:tc>
        <w:tc>
          <w:tcPr>
            <w:tcW w:w="1654" w:type="dxa"/>
          </w:tcPr>
          <w:p w14:paraId="0FD61264" w14:textId="174392DC" w:rsidR="00CC76A5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методы начисления амортизации  - линейный метод</w:t>
            </w:r>
          </w:p>
        </w:tc>
        <w:tc>
          <w:tcPr>
            <w:tcW w:w="4319" w:type="dxa"/>
          </w:tcPr>
          <w:p w14:paraId="228C3935" w14:textId="2A8CDB0C" w:rsidR="00CC76A5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 xml:space="preserve"> метод уменьшаемого остатка</w:t>
            </w:r>
          </w:p>
        </w:tc>
      </w:tr>
      <w:tr w:rsidR="00CC76A5" w:rsidRPr="00B54C50" w14:paraId="55285C67" w14:textId="77777777" w:rsidTr="0029571E">
        <w:tc>
          <w:tcPr>
            <w:tcW w:w="1809" w:type="dxa"/>
          </w:tcPr>
          <w:p w14:paraId="3119B67E" w14:textId="3D334BA1" w:rsidR="00CC76A5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Материальные запасы  </w:t>
            </w:r>
          </w:p>
        </w:tc>
        <w:tc>
          <w:tcPr>
            <w:tcW w:w="1562" w:type="dxa"/>
          </w:tcPr>
          <w:p w14:paraId="427ACB14" w14:textId="0CDC74AF" w:rsidR="00CC76A5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22272F"/>
              </w:rPr>
              <w:t>1 105 00</w:t>
            </w:r>
          </w:p>
        </w:tc>
        <w:tc>
          <w:tcPr>
            <w:tcW w:w="1654" w:type="dxa"/>
          </w:tcPr>
          <w:p w14:paraId="7BCD86CB" w14:textId="0323D387" w:rsidR="00CC76A5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организация ведения бухгалтерского учета</w:t>
            </w:r>
          </w:p>
        </w:tc>
        <w:tc>
          <w:tcPr>
            <w:tcW w:w="4319" w:type="dxa"/>
          </w:tcPr>
          <w:p w14:paraId="16B9135C" w14:textId="4FE59866" w:rsidR="00CC76A5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учет ведется учреждением самостоятельно, без передачи полномочий</w:t>
            </w:r>
          </w:p>
        </w:tc>
      </w:tr>
      <w:tr w:rsidR="00CC76A5" w:rsidRPr="00B54C50" w14:paraId="617F364A" w14:textId="77777777" w:rsidTr="0029571E">
        <w:tc>
          <w:tcPr>
            <w:tcW w:w="1809" w:type="dxa"/>
          </w:tcPr>
          <w:p w14:paraId="086DCD2A" w14:textId="77777777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1562" w:type="dxa"/>
          </w:tcPr>
          <w:p w14:paraId="77646D64" w14:textId="77777777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1654" w:type="dxa"/>
          </w:tcPr>
          <w:p w14:paraId="62C58AD0" w14:textId="77777777" w:rsidR="00CC76A5" w:rsidRPr="00B54C50" w:rsidRDefault="00CC76A5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4319" w:type="dxa"/>
          </w:tcPr>
          <w:p w14:paraId="4F6B4692" w14:textId="6948D18F" w:rsidR="00CC76A5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Учет - по стоимости приобретения</w:t>
            </w:r>
          </w:p>
        </w:tc>
      </w:tr>
      <w:tr w:rsidR="0029571E" w:rsidRPr="00B54C50" w14:paraId="5E3F6479" w14:textId="77777777" w:rsidTr="0029571E">
        <w:tc>
          <w:tcPr>
            <w:tcW w:w="1809" w:type="dxa"/>
          </w:tcPr>
          <w:p w14:paraId="61504E14" w14:textId="77777777" w:rsidR="0029571E" w:rsidRPr="00B54C50" w:rsidRDefault="0029571E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1562" w:type="dxa"/>
          </w:tcPr>
          <w:p w14:paraId="60D048BA" w14:textId="77777777" w:rsidR="0029571E" w:rsidRPr="00B54C50" w:rsidRDefault="0029571E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1654" w:type="dxa"/>
          </w:tcPr>
          <w:p w14:paraId="31830441" w14:textId="77777777" w:rsidR="0029571E" w:rsidRPr="00B54C50" w:rsidRDefault="0029571E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4319" w:type="dxa"/>
          </w:tcPr>
          <w:p w14:paraId="0A46EEAF" w14:textId="7CF7E656" w:rsidR="0029571E" w:rsidRPr="00B54C50" w:rsidRDefault="0029571E" w:rsidP="00674EEC">
            <w:pPr>
              <w:pStyle w:val="s1"/>
              <w:jc w:val="both"/>
              <w:rPr>
                <w:color w:val="000000"/>
              </w:rPr>
            </w:pPr>
            <w:r w:rsidRPr="00B54C50">
              <w:rPr>
                <w:color w:val="000000"/>
              </w:rPr>
              <w:t>Выбытие материальных запасов  - по стоимости каждой единицы</w:t>
            </w:r>
          </w:p>
        </w:tc>
      </w:tr>
      <w:tr w:rsidR="0029571E" w:rsidRPr="00B54C50" w14:paraId="37E6D9F7" w14:textId="77777777" w:rsidTr="0029571E">
        <w:tc>
          <w:tcPr>
            <w:tcW w:w="1809" w:type="dxa"/>
          </w:tcPr>
          <w:p w14:paraId="2A380B22" w14:textId="57DC2CC5" w:rsidR="0029571E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Основные средства в эксплуатации</w:t>
            </w:r>
          </w:p>
        </w:tc>
        <w:tc>
          <w:tcPr>
            <w:tcW w:w="1562" w:type="dxa"/>
          </w:tcPr>
          <w:p w14:paraId="430FF157" w14:textId="77777777" w:rsidR="0029571E" w:rsidRPr="00B54C50" w:rsidRDefault="0029571E" w:rsidP="00674EEC">
            <w:pPr>
              <w:pStyle w:val="s1"/>
              <w:jc w:val="both"/>
              <w:rPr>
                <w:color w:val="22272F"/>
              </w:rPr>
            </w:pPr>
          </w:p>
        </w:tc>
        <w:tc>
          <w:tcPr>
            <w:tcW w:w="1654" w:type="dxa"/>
          </w:tcPr>
          <w:p w14:paraId="55AA7637" w14:textId="7AC0148A" w:rsidR="0029571E" w:rsidRPr="00B54C50" w:rsidRDefault="0029571E" w:rsidP="00674EEC">
            <w:pPr>
              <w:pStyle w:val="s1"/>
              <w:jc w:val="both"/>
              <w:rPr>
                <w:color w:val="22272F"/>
              </w:rPr>
            </w:pPr>
            <w:r w:rsidRPr="00B54C50">
              <w:rPr>
                <w:color w:val="000000"/>
              </w:rPr>
              <w:t>учет -условная оценка</w:t>
            </w:r>
          </w:p>
        </w:tc>
        <w:tc>
          <w:tcPr>
            <w:tcW w:w="4319" w:type="dxa"/>
          </w:tcPr>
          <w:p w14:paraId="0785ED22" w14:textId="5FF519A7" w:rsidR="0029571E" w:rsidRPr="00B54C50" w:rsidRDefault="0029571E" w:rsidP="00674EEC">
            <w:pPr>
              <w:pStyle w:val="s1"/>
              <w:jc w:val="both"/>
              <w:rPr>
                <w:color w:val="000000"/>
              </w:rPr>
            </w:pPr>
            <w:r w:rsidRPr="00B54C50">
              <w:rPr>
                <w:color w:val="000000"/>
              </w:rPr>
              <w:t>один объект, один рубль - по балансовой стоимости введенного в эксплуатацию объекта</w:t>
            </w:r>
          </w:p>
        </w:tc>
      </w:tr>
    </w:tbl>
    <w:p w14:paraId="2BE0D4F3" w14:textId="6B6B6B7D" w:rsidR="0029571E" w:rsidRPr="00B54C50" w:rsidRDefault="0029571E" w:rsidP="00B54C50">
      <w:pPr>
        <w:pStyle w:val="s1"/>
        <w:ind w:firstLine="708"/>
        <w:jc w:val="both"/>
        <w:rPr>
          <w:color w:val="000000"/>
        </w:rPr>
      </w:pPr>
      <w:r w:rsidRPr="00B54C50">
        <w:rPr>
          <w:color w:val="000000"/>
        </w:rPr>
        <w:t xml:space="preserve">Перед составлением бюджетной отчетности за 2022 г проведена годовая инвентаризация на основании </w:t>
      </w:r>
      <w:proofErr w:type="gramStart"/>
      <w:r w:rsidRPr="00B54C50">
        <w:rPr>
          <w:color w:val="000000"/>
        </w:rPr>
        <w:t>распоряжения  №</w:t>
      </w:r>
      <w:proofErr w:type="gramEnd"/>
      <w:r w:rsidRPr="00B54C50">
        <w:rPr>
          <w:color w:val="000000"/>
        </w:rPr>
        <w:t xml:space="preserve"> </w:t>
      </w:r>
      <w:r w:rsidR="009659EB">
        <w:rPr>
          <w:color w:val="000000"/>
        </w:rPr>
        <w:t>41</w:t>
      </w:r>
      <w:r w:rsidRPr="00B54C50">
        <w:rPr>
          <w:color w:val="000000"/>
        </w:rPr>
        <w:t xml:space="preserve"> от </w:t>
      </w:r>
      <w:r w:rsidR="009659EB">
        <w:rPr>
          <w:color w:val="000000"/>
        </w:rPr>
        <w:t>30</w:t>
      </w:r>
      <w:r w:rsidRPr="00B54C50">
        <w:rPr>
          <w:color w:val="000000"/>
        </w:rPr>
        <w:t>.11.2022 г. Расхождения по результатам проведения инвентаризации нет.  </w:t>
      </w:r>
    </w:p>
    <w:p w14:paraId="3C5AEA19" w14:textId="77777777" w:rsidR="001B61F5" w:rsidRPr="00B54C50" w:rsidRDefault="001B61F5" w:rsidP="00B54C50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C50">
        <w:rPr>
          <w:rFonts w:eastAsia="Times New Roman" w:cs="Times New Roman"/>
          <w:sz w:val="24"/>
          <w:szCs w:val="24"/>
          <w:lang w:eastAsia="ru-RU"/>
        </w:rPr>
        <w:t>В</w:t>
      </w:r>
      <w:r w:rsidRPr="001B61F5">
        <w:rPr>
          <w:rFonts w:eastAsia="Times New Roman" w:cs="Times New Roman"/>
          <w:sz w:val="24"/>
          <w:szCs w:val="24"/>
          <w:lang w:eastAsia="ru-RU"/>
        </w:rPr>
        <w:t xml:space="preserve"> виду отсутствия </w:t>
      </w:r>
      <w:r w:rsidRPr="00B54C50">
        <w:rPr>
          <w:rFonts w:eastAsia="Times New Roman" w:cs="Times New Roman"/>
          <w:sz w:val="24"/>
          <w:szCs w:val="24"/>
          <w:lang w:eastAsia="ru-RU"/>
        </w:rPr>
        <w:t>числовых значений показателей по ф. 0503296 «</w:t>
      </w:r>
      <w:r w:rsidRPr="001B61F5">
        <w:rPr>
          <w:rFonts w:eastAsia="Times New Roman" w:cs="Times New Roman"/>
          <w:sz w:val="24"/>
          <w:szCs w:val="24"/>
          <w:lang w:eastAsia="ru-RU"/>
        </w:rPr>
        <w:t>Сведения об исполнении судебных решений по денежным обязательствам бюджета</w:t>
      </w:r>
      <w:r w:rsidRPr="00B54C50">
        <w:rPr>
          <w:rFonts w:eastAsia="Times New Roman" w:cs="Times New Roman"/>
          <w:sz w:val="24"/>
          <w:szCs w:val="24"/>
          <w:lang w:eastAsia="ru-RU"/>
        </w:rPr>
        <w:t xml:space="preserve">» данная форма </w:t>
      </w:r>
      <w:r w:rsidRPr="00B54C50">
        <w:rPr>
          <w:rFonts w:eastAsia="Calibri" w:cs="Times New Roman"/>
          <w:sz w:val="24"/>
          <w:szCs w:val="24"/>
          <w:lang w:eastAsia="ru-RU"/>
        </w:rPr>
        <w:t>не включена в состав бюджетной отчетности за отчетный период.</w:t>
      </w:r>
    </w:p>
    <w:p w14:paraId="55610D16" w14:textId="63D06157" w:rsidR="001B61F5" w:rsidRPr="00B54C50" w:rsidRDefault="00E030CB" w:rsidP="001B61F5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B54C50">
        <w:rPr>
          <w:rFonts w:cs="Times New Roman"/>
          <w:sz w:val="24"/>
          <w:szCs w:val="24"/>
        </w:rPr>
        <w:lastRenderedPageBreak/>
        <w:t xml:space="preserve"> Глава МО-СП «</w:t>
      </w:r>
      <w:r w:rsidR="00D703D3">
        <w:rPr>
          <w:rFonts w:cs="Times New Roman"/>
          <w:sz w:val="24"/>
          <w:szCs w:val="24"/>
        </w:rPr>
        <w:t>Дунда-</w:t>
      </w:r>
      <w:proofErr w:type="spellStart"/>
      <w:proofErr w:type="gramStart"/>
      <w:r w:rsidR="00D703D3">
        <w:rPr>
          <w:rFonts w:cs="Times New Roman"/>
          <w:sz w:val="24"/>
          <w:szCs w:val="24"/>
        </w:rPr>
        <w:t>Киретское</w:t>
      </w:r>
      <w:proofErr w:type="spellEnd"/>
      <w:r w:rsidRPr="00B54C50">
        <w:rPr>
          <w:rFonts w:cs="Times New Roman"/>
          <w:sz w:val="24"/>
          <w:szCs w:val="24"/>
        </w:rPr>
        <w:t xml:space="preserve">»   </w:t>
      </w:r>
      <w:proofErr w:type="gramEnd"/>
      <w:r w:rsidRPr="00B54C50">
        <w:rPr>
          <w:rFonts w:cs="Times New Roman"/>
          <w:sz w:val="24"/>
          <w:szCs w:val="24"/>
        </w:rPr>
        <w:t xml:space="preserve">                           </w:t>
      </w:r>
      <w:r w:rsidR="001B61F5" w:rsidRPr="00B54C50">
        <w:rPr>
          <w:rFonts w:cs="Times New Roman"/>
          <w:sz w:val="24"/>
          <w:szCs w:val="24"/>
        </w:rPr>
        <w:t xml:space="preserve">                         </w:t>
      </w:r>
      <w:r w:rsidRPr="00B54C50">
        <w:rPr>
          <w:rFonts w:cs="Times New Roman"/>
          <w:sz w:val="24"/>
          <w:szCs w:val="24"/>
        </w:rPr>
        <w:t xml:space="preserve"> </w:t>
      </w:r>
      <w:r w:rsidR="009659EB">
        <w:rPr>
          <w:rFonts w:cs="Times New Roman"/>
          <w:sz w:val="24"/>
          <w:szCs w:val="24"/>
        </w:rPr>
        <w:t>Лизунова В.И.</w:t>
      </w:r>
      <w:r w:rsidRPr="00B54C50">
        <w:rPr>
          <w:rFonts w:cs="Times New Roman"/>
          <w:sz w:val="24"/>
          <w:szCs w:val="24"/>
        </w:rPr>
        <w:t xml:space="preserve">  </w:t>
      </w:r>
    </w:p>
    <w:p w14:paraId="385A0A74" w14:textId="5CB566EB" w:rsidR="00674EEC" w:rsidRPr="00AB26F8" w:rsidRDefault="00E030CB" w:rsidP="00AB26F8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B54C50">
        <w:rPr>
          <w:rFonts w:cs="Times New Roman"/>
          <w:sz w:val="24"/>
          <w:szCs w:val="24"/>
        </w:rPr>
        <w:t xml:space="preserve">Главный бухгалтер                     </w:t>
      </w:r>
      <w:r w:rsidRPr="00B54C50">
        <w:rPr>
          <w:rFonts w:cs="Times New Roman"/>
          <w:sz w:val="24"/>
          <w:szCs w:val="24"/>
        </w:rPr>
        <w:tab/>
        <w:t xml:space="preserve">  </w:t>
      </w:r>
      <w:r w:rsidR="001B61F5" w:rsidRPr="00B54C50">
        <w:rPr>
          <w:rFonts w:cs="Times New Roman"/>
          <w:sz w:val="24"/>
          <w:szCs w:val="24"/>
        </w:rPr>
        <w:t xml:space="preserve">                                    </w:t>
      </w:r>
      <w:proofErr w:type="spellStart"/>
      <w:r w:rsidRPr="00B54C50">
        <w:rPr>
          <w:rFonts w:cs="Times New Roman"/>
          <w:sz w:val="24"/>
          <w:szCs w:val="24"/>
        </w:rPr>
        <w:t>Перевалова</w:t>
      </w:r>
      <w:proofErr w:type="spellEnd"/>
      <w:r w:rsidRPr="00B54C50">
        <w:rPr>
          <w:rFonts w:cs="Times New Roman"/>
          <w:sz w:val="24"/>
          <w:szCs w:val="24"/>
        </w:rPr>
        <w:t xml:space="preserve"> И.М</w:t>
      </w:r>
      <w:r w:rsidR="001B61F5" w:rsidRPr="00B54C50">
        <w:rPr>
          <w:rFonts w:cs="Times New Roman"/>
          <w:sz w:val="24"/>
          <w:szCs w:val="24"/>
        </w:rPr>
        <w:t>.</w:t>
      </w:r>
    </w:p>
    <w:p w14:paraId="3A027325" w14:textId="77777777" w:rsidR="00557ECB" w:rsidRPr="00AB26F8" w:rsidRDefault="00557ECB" w:rsidP="00674EEC">
      <w:pPr>
        <w:spacing w:after="0"/>
        <w:ind w:firstLine="709"/>
        <w:rPr>
          <w:b/>
          <w:bCs/>
          <w:szCs w:val="28"/>
        </w:rPr>
      </w:pPr>
    </w:p>
    <w:sectPr w:rsidR="00557ECB" w:rsidRPr="00AB26F8" w:rsidSect="00B54C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C30AE" w14:textId="77777777" w:rsidR="00397C63" w:rsidRDefault="00397C63" w:rsidP="00C02F33">
      <w:pPr>
        <w:spacing w:after="0"/>
      </w:pPr>
      <w:r>
        <w:separator/>
      </w:r>
    </w:p>
  </w:endnote>
  <w:endnote w:type="continuationSeparator" w:id="0">
    <w:p w14:paraId="1D20CD8B" w14:textId="77777777" w:rsidR="00397C63" w:rsidRDefault="00397C63" w:rsidP="00C02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9152" w14:textId="77777777" w:rsidR="00230BFA" w:rsidRDefault="00230B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B3D3" w14:textId="383DC366" w:rsidR="00230BFA" w:rsidRDefault="00230BFA">
    <w:pPr>
      <w:pStyle w:val="a8"/>
    </w:pPr>
    <w:r>
      <w:t>Сведения об исполнении бюджета ф. 0503164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F9FC" w14:textId="77777777" w:rsidR="00230BFA" w:rsidRDefault="00230B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283A" w14:textId="77777777" w:rsidR="00397C63" w:rsidRDefault="00397C63" w:rsidP="00C02F33">
      <w:pPr>
        <w:spacing w:after="0"/>
      </w:pPr>
      <w:r>
        <w:separator/>
      </w:r>
    </w:p>
  </w:footnote>
  <w:footnote w:type="continuationSeparator" w:id="0">
    <w:p w14:paraId="50EEE5DF" w14:textId="77777777" w:rsidR="00397C63" w:rsidRDefault="00397C63" w:rsidP="00C02F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84560" w14:textId="77777777" w:rsidR="00230BFA" w:rsidRDefault="00230B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A71F" w14:textId="77777777" w:rsidR="00230BFA" w:rsidRDefault="00230B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C8E2" w14:textId="77777777" w:rsidR="00230BFA" w:rsidRDefault="00230B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DB6"/>
    <w:multiLevelType w:val="hybridMultilevel"/>
    <w:tmpl w:val="0EDA2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5EF5"/>
    <w:multiLevelType w:val="hybridMultilevel"/>
    <w:tmpl w:val="1DA25518"/>
    <w:lvl w:ilvl="0" w:tplc="01ACA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6F"/>
    <w:rsid w:val="00044553"/>
    <w:rsid w:val="0007370E"/>
    <w:rsid w:val="000863EC"/>
    <w:rsid w:val="000C37DD"/>
    <w:rsid w:val="001230C8"/>
    <w:rsid w:val="00183E08"/>
    <w:rsid w:val="001B61F5"/>
    <w:rsid w:val="001F53FA"/>
    <w:rsid w:val="001F778A"/>
    <w:rsid w:val="002007B3"/>
    <w:rsid w:val="00225B4C"/>
    <w:rsid w:val="00230BFA"/>
    <w:rsid w:val="00262F8E"/>
    <w:rsid w:val="002773A9"/>
    <w:rsid w:val="0029571E"/>
    <w:rsid w:val="002A1F21"/>
    <w:rsid w:val="002A4159"/>
    <w:rsid w:val="002A54C1"/>
    <w:rsid w:val="002A7FBE"/>
    <w:rsid w:val="002D2B79"/>
    <w:rsid w:val="002E618F"/>
    <w:rsid w:val="00314B95"/>
    <w:rsid w:val="0032156E"/>
    <w:rsid w:val="00397C63"/>
    <w:rsid w:val="003E1CB2"/>
    <w:rsid w:val="00435495"/>
    <w:rsid w:val="00452318"/>
    <w:rsid w:val="00480D6C"/>
    <w:rsid w:val="004829AB"/>
    <w:rsid w:val="004A7335"/>
    <w:rsid w:val="00527A0C"/>
    <w:rsid w:val="00555AF3"/>
    <w:rsid w:val="00557ECB"/>
    <w:rsid w:val="005E3F85"/>
    <w:rsid w:val="00674EEC"/>
    <w:rsid w:val="00692F72"/>
    <w:rsid w:val="006940EF"/>
    <w:rsid w:val="006A315F"/>
    <w:rsid w:val="006C02D9"/>
    <w:rsid w:val="006C0B77"/>
    <w:rsid w:val="006C4305"/>
    <w:rsid w:val="00716FDD"/>
    <w:rsid w:val="00720DE1"/>
    <w:rsid w:val="007446AC"/>
    <w:rsid w:val="008242FF"/>
    <w:rsid w:val="008566E1"/>
    <w:rsid w:val="00870751"/>
    <w:rsid w:val="00875546"/>
    <w:rsid w:val="008C5169"/>
    <w:rsid w:val="0090770E"/>
    <w:rsid w:val="00922C48"/>
    <w:rsid w:val="009345D9"/>
    <w:rsid w:val="00945B2E"/>
    <w:rsid w:val="00954440"/>
    <w:rsid w:val="009659EB"/>
    <w:rsid w:val="009968E3"/>
    <w:rsid w:val="00996955"/>
    <w:rsid w:val="00A3386F"/>
    <w:rsid w:val="00A47480"/>
    <w:rsid w:val="00A630B9"/>
    <w:rsid w:val="00AB26F8"/>
    <w:rsid w:val="00AC19EC"/>
    <w:rsid w:val="00AE7ECA"/>
    <w:rsid w:val="00AF44B9"/>
    <w:rsid w:val="00B14714"/>
    <w:rsid w:val="00B54C50"/>
    <w:rsid w:val="00B63885"/>
    <w:rsid w:val="00B65C91"/>
    <w:rsid w:val="00B77B12"/>
    <w:rsid w:val="00B915B7"/>
    <w:rsid w:val="00BA35D0"/>
    <w:rsid w:val="00C02F33"/>
    <w:rsid w:val="00C118F7"/>
    <w:rsid w:val="00C34C6D"/>
    <w:rsid w:val="00C84B1B"/>
    <w:rsid w:val="00CC76A5"/>
    <w:rsid w:val="00CF131A"/>
    <w:rsid w:val="00D44444"/>
    <w:rsid w:val="00D51D2C"/>
    <w:rsid w:val="00D57431"/>
    <w:rsid w:val="00D57491"/>
    <w:rsid w:val="00D703D3"/>
    <w:rsid w:val="00D92CEE"/>
    <w:rsid w:val="00DA38F2"/>
    <w:rsid w:val="00E030CB"/>
    <w:rsid w:val="00E8409A"/>
    <w:rsid w:val="00EA59DF"/>
    <w:rsid w:val="00ED0A35"/>
    <w:rsid w:val="00EE4070"/>
    <w:rsid w:val="00EE7D6D"/>
    <w:rsid w:val="00F10F6E"/>
    <w:rsid w:val="00F12C76"/>
    <w:rsid w:val="00F5523D"/>
    <w:rsid w:val="00F71C1C"/>
    <w:rsid w:val="00F944CD"/>
    <w:rsid w:val="00FB6786"/>
    <w:rsid w:val="00FC455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0A83"/>
  <w15:docId w15:val="{793E1E4C-BC61-43F4-B250-91A39C7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23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ECB"/>
    <w:rPr>
      <w:color w:val="0000FF"/>
      <w:u w:val="single"/>
    </w:rPr>
  </w:style>
  <w:style w:type="paragraph" w:customStyle="1" w:styleId="s1">
    <w:name w:val="s_1"/>
    <w:basedOn w:val="a"/>
    <w:rsid w:val="00557E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74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231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5">
    <w:name w:val="List Paragraph"/>
    <w:basedOn w:val="a"/>
    <w:uiPriority w:val="99"/>
    <w:qFormat/>
    <w:rsid w:val="00452318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5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516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02F3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02F3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02F3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02F3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E7E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A0F7-E277-4B98-9D5A-E8C319F6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2023-03-09T04:54:00Z</cp:lastPrinted>
  <dcterms:created xsi:type="dcterms:W3CDTF">2023-02-15T05:54:00Z</dcterms:created>
  <dcterms:modified xsi:type="dcterms:W3CDTF">2023-03-09T05:13:00Z</dcterms:modified>
</cp:coreProperties>
</file>