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C5" w:rsidRDefault="00437BC5" w:rsidP="00437BC5">
      <w:pPr>
        <w:pStyle w:val="p1"/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 А М Я Т К А</w:t>
      </w:r>
    </w:p>
    <w:p w:rsidR="00437BC5" w:rsidRDefault="00437BC5" w:rsidP="00437BC5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для руководителей зрелищных учреждений, других объектов с массовым скоплением населения о первоочередных действиях при возникновении угрозы совершения терактов и иных чрезвычайных ситуаций.</w:t>
      </w:r>
    </w:p>
    <w:p w:rsidR="00437BC5" w:rsidRDefault="00437BC5" w:rsidP="00437BC5">
      <w:pPr>
        <w:pStyle w:val="p4"/>
        <w:shd w:val="clear" w:color="auto" w:fill="FFFFFF"/>
        <w:ind w:firstLine="566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1. При обнаружении предметов, похожих на взрывные устройства: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организовать передачу сообщения по телефону в дежурную часть милиции «102», единую службу спасения «112» о случившемся с указанием наименования объекта и его адреса, времени обнаружения предмета;</w:t>
      </w:r>
    </w:p>
    <w:p w:rsidR="00437BC5" w:rsidRDefault="00437BC5" w:rsidP="00437BC5">
      <w:pPr>
        <w:pStyle w:val="p6"/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rStyle w:val="s2"/>
          <w:b/>
          <w:bCs/>
          <w:i/>
          <w:iCs/>
          <w:color w:val="000000"/>
          <w:sz w:val="28"/>
          <w:szCs w:val="28"/>
        </w:rPr>
        <w:t>Запретить окружающим:</w:t>
      </w:r>
    </w:p>
    <w:p w:rsidR="00437BC5" w:rsidRDefault="00437BC5" w:rsidP="00437BC5">
      <w:pPr>
        <w:pStyle w:val="p6"/>
        <w:shd w:val="clear" w:color="auto" w:fill="FFFFFF"/>
        <w:ind w:left="720"/>
        <w:jc w:val="both"/>
        <w:rPr>
          <w:color w:val="000000"/>
          <w:sz w:val="28"/>
          <w:szCs w:val="28"/>
        </w:rPr>
      </w:pPr>
      <w:r>
        <w:rPr>
          <w:rStyle w:val="s2"/>
          <w:b/>
          <w:bCs/>
          <w:i/>
          <w:iCs/>
          <w:color w:val="000000"/>
          <w:sz w:val="28"/>
          <w:szCs w:val="28"/>
        </w:rPr>
        <w:t>- прикасаться к этому предмету, накрывать чем-либо и перемещать его;</w:t>
      </w:r>
    </w:p>
    <w:p w:rsidR="00437BC5" w:rsidRDefault="00437BC5" w:rsidP="00437BC5">
      <w:pPr>
        <w:pStyle w:val="p7"/>
        <w:shd w:val="clear" w:color="auto" w:fill="FFFFFF"/>
        <w:ind w:left="1128" w:firstLine="720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>-​ </w:t>
      </w:r>
      <w:r>
        <w:rPr>
          <w:rStyle w:val="s2"/>
          <w:b/>
          <w:bCs/>
          <w:i/>
          <w:iCs/>
          <w:color w:val="000000"/>
          <w:sz w:val="28"/>
          <w:szCs w:val="28"/>
        </w:rPr>
        <w:t>пользоваться вблизи предмета средствами радио и сотовой связи.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отдать распоряжения на принятие мер к оповещению и эвакуации персонала и посетителей, оградить и перекрыть доступ к месту обнаружения предмета.</w:t>
      </w:r>
    </w:p>
    <w:p w:rsidR="00437BC5" w:rsidRDefault="00437BC5" w:rsidP="00437BC5">
      <w:pPr>
        <w:pStyle w:val="p8"/>
        <w:shd w:val="clear" w:color="auto" w:fill="FFFFFF"/>
        <w:ind w:left="850" w:hanging="284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2. При получении по телефону сообщения об угрозе минирования (минировании) объекта: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зафиксировать время и содержание сообщения, организовать передачу сообщения о случившемся по телефону, в дежурную часть полиции«102», ОГПС-15 «101»,или в ЕДДС 41-5-22 с указанием наименования объекта и его адреса;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принять меры к оповещению персонала и посетителей, организовать их эвакуацию из опасной зоны.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3. При попытке захвата (захвате) объекта, заложников: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попытаться сообщить о происшествии в дежурную часть полиции по тел. «102» или ОГПС-15 «101» или в ЕДДС 41-5-22 ;</w:t>
      </w:r>
    </w:p>
    <w:p w:rsidR="00437BC5" w:rsidRDefault="00437BC5" w:rsidP="00437BC5">
      <w:pPr>
        <w:pStyle w:val="p7"/>
        <w:shd w:val="clear" w:color="auto" w:fill="FFFFFF"/>
        <w:ind w:left="1128" w:firstLine="720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>-​ </w:t>
      </w:r>
      <w:r>
        <w:rPr>
          <w:rStyle w:val="s2"/>
          <w:b/>
          <w:bCs/>
          <w:i/>
          <w:iCs/>
          <w:color w:val="000000"/>
          <w:sz w:val="28"/>
          <w:szCs w:val="28"/>
        </w:rPr>
        <w:t>Категорически запрещается самостоятельно вступать в переговоры с лицами, совершившими противоправные деяния, если они сами этого не потребуют.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4. При обнаружении возгорания: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lastRenderedPageBreak/>
        <w:t>-​ </w:t>
      </w:r>
      <w:r>
        <w:rPr>
          <w:color w:val="000000"/>
          <w:sz w:val="28"/>
          <w:szCs w:val="28"/>
        </w:rPr>
        <w:t>проконтролировать передачу сообщения или лично сообщить о случившемся в ОГПС-15 «101» или в ЕДДС 41-5-22 .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-​ </w:t>
      </w:r>
      <w:r>
        <w:rPr>
          <w:color w:val="000000"/>
          <w:sz w:val="28"/>
          <w:szCs w:val="28"/>
        </w:rPr>
        <w:t>открыть запасные выходы и организовать оповещение и эвакуацию посетителей из здания согласно плана эвакуации;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организовать тушение пожара имеющимися средствами пожаротушения (огнетушителей) и внутренних пожарных кранов;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5. При возникновении иных чрезвычайных ситуаций:</w:t>
      </w:r>
    </w:p>
    <w:p w:rsidR="00437BC5" w:rsidRDefault="00437BC5" w:rsidP="00437BC5">
      <w:pPr>
        <w:pStyle w:val="p5"/>
        <w:shd w:val="clear" w:color="auto" w:fill="FFFFFF"/>
        <w:ind w:left="1133" w:hanging="282"/>
        <w:jc w:val="both"/>
        <w:rPr>
          <w:color w:val="000000"/>
          <w:sz w:val="28"/>
          <w:szCs w:val="28"/>
        </w:rPr>
      </w:pPr>
      <w:r>
        <w:rPr>
          <w:rStyle w:val="s4"/>
          <w:color w:val="000000"/>
          <w:sz w:val="28"/>
          <w:szCs w:val="28"/>
        </w:rPr>
        <w:t>-​ </w:t>
      </w:r>
      <w:r>
        <w:rPr>
          <w:color w:val="000000"/>
          <w:sz w:val="28"/>
          <w:szCs w:val="28"/>
        </w:rPr>
        <w:t>сообщить о возникновении чрезвычайной ситуации в ЕДДС» 41-5-22 с указанием наименования объекта и его адреса;</w:t>
      </w:r>
    </w:p>
    <w:p w:rsidR="00437BC5" w:rsidRDefault="00437BC5" w:rsidP="00437BC5">
      <w:pPr>
        <w:pStyle w:val="p7"/>
        <w:shd w:val="clear" w:color="auto" w:fill="FFFFFF"/>
        <w:ind w:left="1128" w:firstLine="720"/>
        <w:jc w:val="both"/>
        <w:rPr>
          <w:color w:val="000000"/>
          <w:sz w:val="28"/>
          <w:szCs w:val="28"/>
        </w:rPr>
      </w:pPr>
      <w:r>
        <w:rPr>
          <w:rStyle w:val="s3"/>
          <w:color w:val="000000"/>
          <w:sz w:val="28"/>
          <w:szCs w:val="28"/>
        </w:rPr>
        <w:t>-​ </w:t>
      </w:r>
      <w:r>
        <w:rPr>
          <w:color w:val="000000"/>
          <w:sz w:val="28"/>
          <w:szCs w:val="28"/>
        </w:rPr>
        <w:t>при необходимости принять меры к выводу людей с объекта согласно плана эвакуации.</w:t>
      </w:r>
    </w:p>
    <w:p w:rsidR="003125F6" w:rsidRDefault="003125F6"/>
    <w:sectPr w:rsidR="00312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37BC5"/>
    <w:rsid w:val="003125F6"/>
    <w:rsid w:val="0043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437BC5"/>
  </w:style>
  <w:style w:type="paragraph" w:customStyle="1" w:styleId="p2">
    <w:name w:val="p2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437BC5"/>
  </w:style>
  <w:style w:type="paragraph" w:customStyle="1" w:styleId="p7">
    <w:name w:val="p7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437BC5"/>
  </w:style>
  <w:style w:type="paragraph" w:customStyle="1" w:styleId="p8">
    <w:name w:val="p8"/>
    <w:basedOn w:val="a"/>
    <w:rsid w:val="00437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437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2018-02-12T06:49:00Z</dcterms:created>
  <dcterms:modified xsi:type="dcterms:W3CDTF">2018-02-12T06:49:00Z</dcterms:modified>
</cp:coreProperties>
</file>